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637.xml" ContentType="application/vnd.openxmlformats-officedocument.wordprocessingml.header+xml"/>
  <Override PartName="/word/footer_default_763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both"/>
      </w:pPr>
      <w:r>
        <w:rPr>
          <w:rFonts w:hAnsi="Arial"/>
          <w:rFonts w:ascii="Arial"/>
          <w:sz w:val="20"/>
          <w:vanish/>
          <w:color w:val="black"/>
        </w:rPr>
        <w:t>&amp;&amp;</w:t>
      </w: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b/>
          <w:color w:val="gray"/>
        </w:rPr>
        <w:t xml:space="preserve">DECRETO 1380 DE 1995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(agosto 18)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41973, del 24 de agosto de 1995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reglamenta parcialmente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artículo </w:t>
      </w:r>
      <w:r>
        <w:fldChar w:fldCharType="begin"/>
      </w:r>
      <w:r>
        <w:instrText>HYPERLINK "http://www.redjurista.com/document.aspx?ajcode=l0041_93&amp;arts=21"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41 de 1993.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REPUBLICA DE COLOMBIA,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las facultades que le confiere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6696" w:name="1"/>
      <w:r>
        <w:rPr>
          <w:rFonts w:hAnsi="Arial"/>
          <w:rFonts w:ascii="Arial"/>
          <w:sz w:val="24"/>
          <w:color w:val="navy"/>
        </w:rPr>
        <w:t xml:space="preserve">ARTICULO 1o. </w:t>
      </w:r>
      <w:bookmarkEnd w:id="86696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"http://www.redjurista.com/document.aspx?ajcode=d1071015&amp;arts=2.14.1.9.1"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2.14.1.9.1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Para el reconocimiento e inscripción de las Asociaciones de Usuarios de los Distritos de Adecuación de Tierras se requiere la siguiente documentación: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Acta de la Asamblea de Constitución y elección de dignatarios;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Estatutos y constancia de su aprobación por la Asamblea de Asociados;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Relación de Asociados con su respectiva identificación y dirección domiciliaria.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1o.</w:t>
      </w:r>
      <w:r>
        <w:rPr>
          <w:rFonts w:hAnsi="Arial"/>
          <w:rFonts w:ascii="Arial"/>
          <w:sz w:val="24"/>
          <w:color w:val="black"/>
        </w:rPr>
        <w:t xml:space="preserve"> La documentación a que se refiere el presente artículo deberá ser remitida al Ministerio de Agricultura y Desarrollo Rural, por conducto de los Organismos Ejecutores de los Distritos de Adecuación de Tierras de que trata el artículo </w:t>
      </w:r>
      <w:r>
        <w:fldChar w:fldCharType="begin"/>
      </w:r>
      <w:r>
        <w:instrText>HYPERLINK "http://www.redjurista.com/document.aspx?ajcode=l0041_93&amp;arts=14"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41 de 1993, los cuales emitirán concepto sobre la viabilidad de la solicitud de reconocimiento e inscripción. </w:t>
      </w:r>
    </w:p>
    <w:p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PARAGRAFO 2o.</w:t>
      </w:r>
      <w:r>
        <w:rPr>
          <w:rFonts w:hAnsi="Arial"/>
          <w:rFonts w:ascii="Arial"/>
          <w:sz w:val="24"/>
          <w:color w:val="black"/>
        </w:rPr>
        <w:t xml:space="preserve"> Cuando el Organismo Ejecutor de los Distritos de Adecuación de Tierras sea una entidad de carácter privado, la documentación y la viabilidad correspondientes deberán ser tramitadas por conducto del Instituto Nacional de Adecuación de Tierras, INAT.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6697" w:name="2"/>
      <w:r>
        <w:rPr>
          <w:rFonts w:hAnsi="Arial"/>
          <w:rFonts w:ascii="Arial"/>
          <w:sz w:val="24"/>
          <w:color w:val="navy"/>
        </w:rPr>
        <w:t xml:space="preserve">ARTICULO 2o. </w:t>
      </w:r>
      <w:bookmarkEnd w:id="86697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"http://www.redjurista.com/document.aspx?ajcode=d1071015&amp;arts=2.14.1.9.2"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2.14.1.9.2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El Ministro de Agricultura y Desarrollo Rural o su delegado, asumirá el estudio de la documentación señalada en el artículo primero del presente Decreto, y si la encuentra ajustada expedirá la Resolución reconociendo la Personería Jurídica y ordenando la inscripción respectiva. </w:t>
      </w: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6698" w:name="3"/>
      <w:r>
        <w:rPr>
          <w:rFonts w:hAnsi="Arial"/>
          <w:rFonts w:ascii="Arial"/>
          <w:sz w:val="24"/>
          <w:color w:val="navy"/>
        </w:rPr>
        <w:t xml:space="preserve">ARTICULO 3o. </w:t>
      </w:r>
      <w:bookmarkEnd w:id="86698"/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"http://www.redjurista.com/document.aspx?ajcode=d1071015&amp;arts=2.14.1.9.3"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2.14.1.9.3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</w:t>
      </w:r>
      <w:r>
        <w:rPr>
          <w:rFonts w:hAnsi="Arial"/>
          <w:rFonts w:ascii="Arial"/>
          <w:sz w:val="24"/>
          <w:u w:val="none"/>
          <w:color w:val="black"/>
        </w:rPr>
        <w:t xml:space="preserve"> Efectuado el reconocimiento de la Personería Jurídica y su correspondiente inscripción, el expediente de la Asociación será remitido al Organismo Ejecutor del Distrito de Adecuación de Tierras, para efectos de su inspección, control y vigilancia. 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6699" w:name="4"/>
      <w:r>
        <w:rPr>
          <w:rFonts w:hAnsi="Arial"/>
          <w:rFonts w:ascii="Arial"/>
          <w:sz w:val="24"/>
          <w:color w:val="navy"/>
        </w:rPr>
        <w:t xml:space="preserve">ARTICULO 4o.</w:t>
      </w:r>
      <w:bookmarkEnd w:id="86699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Santafé de Bogotá, D.C., a 18 de agosto de 1995.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ERNESTO SAMPER PIZANO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GUSTAVO CASTRO GUERRERO.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     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7637"/>
      <w:footerReference w:type="default" r:id="eId7638"/>
      <w:type w:val="continuous"/>
    </w:sectPr>
  </w:body>
</w:document>
</file>

<file path=word/footer_default_763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763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7637" Type="http://schemas.openxmlformats.org/officeDocument/2006/relationships/header" Target="header_default_7637.xml" />
<Relationship Id="id0" Type="http://schemas.openxmlformats.org/officeDocument/2006/relationships/image" Target="img/img_id0.png"/>
<Relationship Id="eId7638" Type="http://schemas.openxmlformats.org/officeDocument/2006/relationships/footer" Target="footer_default_763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63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63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