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8013.xml" ContentType="application/vnd.openxmlformats-officedocument.wordprocessingml.header+xml"/>
  <Override PartName="/word/footer_default_8014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DECRETO 2001 DE 2013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(septiembre 12)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48.911 de 12 de septiembre de 2013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MINISTERIO DE AGRICULTURA Y DESARROLLO RURAL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&lt;NOTA DE VIGENCIA: Decreto derogado por el artículo </w:t>
      </w:r>
      <w:r>
        <w:fldChar w:fldCharType="begin"/>
      </w:r>
      <w:r>
        <w:instrText>HYPERLINK "http://www.redjurista.com/document.aspx?ajcode=d1517021&amp;arts=19"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19</w:t>
      </w:r>
      <w:r>
        <w:fldChar w:fldCharType="end"/>
      </w:r>
      <w:r>
        <w:rPr>
          <w:rFonts w:hAnsi="Arial"/>
          <w:rFonts w:ascii="Arial"/>
          <w:sz w:val="24"/>
          <w:u w:val="none"/>
          <w:color w:val="gray"/>
        </w:rPr>
        <w:t xml:space="preserve"> del Decreto 1517 de 2021&gt; </w:t>
      </w:r>
    </w:p>
    <w:p>
      <w:pPr>
        <w:jc w:val="center"/>
      </w:pPr>
      <w:rPr>
        <w:sz w:val="24"/>
        <w:color w:val="gray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el cual se crea la Comisión Intersectorial de Insumos Agrícolas y Pecuarios.</w:t>
      </w:r>
    </w:p>
    <w:p>
      <w:pPr>
        <w:jc w:val="both"/>
      </w:pPr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PRESIDENTE DE LA REPÚBLICA DE COLOMBIA,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ejercicio de sus facultades constitucionales y legales, en particular las conferidas por el artículo </w:t>
      </w:r>
      <w:r>
        <w:fldChar w:fldCharType="begin"/>
      </w:r>
      <w:r>
        <w:instrText>HYPERLINK "http://www.redjurista.com/document.aspx?ajcode=l0489_98&amp;arts=45"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489 de 1998, y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center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es necesario fijar los lineamientos generales destinados a proteger el ingreso de los agricultores frente a los efectos negativos del aumento de los costos de producción que afectan el ingreso al productor, el bienestar y la estabilidad social del campo;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es necesario fijar recomendaciones para determinar los lineamientos de una política en materia de precios de los fertilizantes, plaguicidas, medicamentos veterinarios y productos biológicos de uso pecuario para los productores, formuladores, importadores, distribuidores, comercializadores o cualquier actor de la cadena de distribución de estos productos utilizados para la producción agropecuaria en el territorio nacional;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es necesario propender por la disminución de los costos de los productores agropecuarios y buscar la estabilidad en el ingreso de los campesinos;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por lo anterior, resulta necesario crear un mecanismo intersectorial de coordinación y orientación superior, que permita, entre otros objetivos, el seguimiento de los precios de los fertilizantes, plaguicidas, medicamentos veterinarios y productos biológicos de uso pecuario para que defina las condiciones para su intervención de ser necesaria.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en mérito de lo expuesto, 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DECRETA:</w:t>
      </w:r>
    </w:p>
    <w:p>
      <w:pPr>
        <w:jc w:val="center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99254" w:name="1"/>
      <w:r>
        <w:rPr>
          <w:rFonts w:hAnsi="Arial"/>
          <w:rFonts w:ascii="Arial"/>
          <w:sz w:val="24"/>
          <w:color w:val="navy"/>
        </w:rPr>
        <w:t xml:space="preserve">ARTÍCULO 1o. </w:t>
      </w:r>
      <w:r>
        <w:rPr>
          <w:rFonts w:hAnsi="Arial"/>
          <w:rFonts w:ascii="Arial"/>
          <w:sz w:val="24"/>
          <w:i/>
          <w:color w:val="navy"/>
        </w:rPr>
        <w:t>CREACIÓN</w:t>
      </w:r>
      <w:r>
        <w:rPr>
          <w:rFonts w:hAnsi="Arial"/>
          <w:rFonts w:ascii="Arial"/>
          <w:sz w:val="24"/>
          <w:color w:val="navy"/>
        </w:rPr>
        <w:t>.</w:t>
      </w:r>
      <w:bookmarkEnd w:id="99254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&lt;Decreto derogado por el artículo </w:t>
      </w:r>
      <w:r>
        <w:fldChar w:fldCharType="begin"/>
      </w:r>
      <w:r>
        <w:instrText>HYPERLINK "http://www.redjurista.com/document.aspx?ajcode=d1517021&amp;arts=19"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19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1517 de 2021&gt; </w:t>
      </w:r>
      <w:r>
        <w:rPr>
          <w:rFonts w:hAnsi="Arial"/>
          <w:rFonts w:ascii="Arial"/>
          <w:sz w:val="24"/>
          <w:u w:val="none"/>
          <w:color w:val="black"/>
        </w:rPr>
        <w:t xml:space="preserve">Créase la Comisión Intersectorial de Insumos Agrícolas y Pecuarios.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99255" w:name="2"/>
      <w:r>
        <w:rPr>
          <w:rFonts w:hAnsi="Arial"/>
          <w:rFonts w:ascii="Arial"/>
          <w:sz w:val="24"/>
          <w:color w:val="navy"/>
        </w:rPr>
        <w:t xml:space="preserve">ARTÍCULO 2o. </w:t>
      </w:r>
      <w:r>
        <w:rPr>
          <w:rFonts w:hAnsi="Arial"/>
          <w:rFonts w:ascii="Arial"/>
          <w:sz w:val="24"/>
          <w:i/>
          <w:color w:val="navy"/>
        </w:rPr>
        <w:t>OBJETO</w:t>
      </w:r>
      <w:r>
        <w:rPr>
          <w:rFonts w:hAnsi="Arial"/>
          <w:rFonts w:ascii="Arial"/>
          <w:sz w:val="24"/>
          <w:color w:val="navy"/>
        </w:rPr>
        <w:t>.</w:t>
      </w:r>
      <w:bookmarkEnd w:id="99255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&lt;Decreto derogado por el artículo </w:t>
      </w:r>
      <w:r>
        <w:fldChar w:fldCharType="begin"/>
      </w:r>
      <w:r>
        <w:instrText>HYPERLINK "http://www.redjurista.com/document.aspx?ajcode=d1517021&amp;arts=19"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19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1517 de 2021&gt; </w:t>
      </w:r>
      <w:r>
        <w:rPr>
          <w:rFonts w:hAnsi="Arial"/>
          <w:rFonts w:ascii="Arial"/>
          <w:sz w:val="24"/>
          <w:u w:val="none"/>
          <w:color w:val="black"/>
        </w:rPr>
        <w:t xml:space="preserve">La Comisión Intersectorial de Insumos Agrícolas y Pecuarios tiene por objeto fijar los lineamientos generales destinados a que el Ministerio de Agricultura y Desarrollo Rural, en ejercicio de sus competencias establecidas en la Ley </w:t>
      </w:r>
      <w:r>
        <w:fldChar w:fldCharType="begin"/>
      </w:r>
      <w:r>
        <w:instrText>HYPERLINK "http://www.redjurista.com/document.aspx?ajcode=l0081_88&amp;arts=Inicio"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81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1988, determine el mecanismo de intervención de la fijación de precios, con el fin de proteger el ingreso de los campesinos y la estabilidad social del campo.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99256" w:name="3"/>
      <w:r>
        <w:rPr>
          <w:rFonts w:hAnsi="Arial"/>
          <w:rFonts w:ascii="Arial"/>
          <w:sz w:val="24"/>
          <w:color w:val="navy"/>
        </w:rPr>
        <w:t xml:space="preserve">ARTÍCULO 3o. </w:t>
      </w:r>
      <w:r>
        <w:rPr>
          <w:rFonts w:hAnsi="Arial"/>
          <w:rFonts w:ascii="Arial"/>
          <w:sz w:val="24"/>
          <w:i/>
          <w:color w:val="navy"/>
        </w:rPr>
        <w:t>INTEGRACIÓN</w:t>
      </w:r>
      <w:r>
        <w:rPr>
          <w:rFonts w:hAnsi="Arial"/>
          <w:rFonts w:ascii="Arial"/>
          <w:sz w:val="24"/>
          <w:color w:val="navy"/>
        </w:rPr>
        <w:t>.</w:t>
      </w:r>
      <w:bookmarkEnd w:id="99256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&lt;Decreto derogado por el artículo </w:t>
      </w:r>
      <w:r>
        <w:fldChar w:fldCharType="begin"/>
      </w:r>
      <w:r>
        <w:instrText>HYPERLINK "http://www.redjurista.com/document.aspx?ajcode=d1517021&amp;arts=19"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19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1517 de 2021&gt; </w:t>
      </w:r>
      <w:r>
        <w:rPr>
          <w:rFonts w:hAnsi="Arial"/>
          <w:rFonts w:ascii="Arial"/>
          <w:sz w:val="24"/>
          <w:u w:val="none"/>
          <w:color w:val="black"/>
        </w:rPr>
        <w:t xml:space="preserve">La Comisión Intersectorial de Agroquímicos y Productos Veterinarios estará integrada por:</w:t>
      </w:r>
    </w:p>
    <w:p>
      <w:pPr>
        <w:jc w:val="center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1. El Ministro de Agricultura y Desarrollo Rural, o su delegado.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 El Ministro de Comercio, Industria y Turismo, o su delgado.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3. El Director del Departamento Nacional de Planeación o su delegado.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4. Dos representantes o delegados del Presidente de la República.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>PARÁGRAFO.</w:t>
      </w:r>
      <w:r>
        <w:rPr>
          <w:rFonts w:hAnsi="Arial"/>
          <w:rFonts w:ascii="Arial"/>
          <w:sz w:val="24"/>
          <w:color w:val="black"/>
        </w:rPr>
        <w:t xml:space="preserve"> La Comisión Intersectorial de Insumos Agrícolas y Pecuarios podrá invitar a sus sesiones a las personas o servidores públicos que considere necesario para el mejor desarrollo de la misma, quienes participarán con voz pero sin voto. En todo caso, la Superintendencia de Industria y Comercio será invitada permanente.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99257" w:name="4"/>
      <w:r>
        <w:rPr>
          <w:rFonts w:hAnsi="Arial"/>
          <w:rFonts w:ascii="Arial"/>
          <w:sz w:val="24"/>
          <w:color w:val="navy"/>
        </w:rPr>
        <w:t xml:space="preserve">ARTÍCULO 4o. </w:t>
      </w:r>
      <w:r>
        <w:rPr>
          <w:rFonts w:hAnsi="Arial"/>
          <w:rFonts w:ascii="Arial"/>
          <w:sz w:val="24"/>
          <w:i/>
          <w:color w:val="navy"/>
        </w:rPr>
        <w:t>PRESIDENCIA</w:t>
      </w:r>
      <w:r>
        <w:rPr>
          <w:rFonts w:hAnsi="Arial"/>
          <w:rFonts w:ascii="Arial"/>
          <w:sz w:val="24"/>
          <w:color w:val="navy"/>
        </w:rPr>
        <w:t>.</w:t>
      </w:r>
      <w:bookmarkEnd w:id="99257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&lt;Decreto derogado por el artículo </w:t>
      </w:r>
      <w:r>
        <w:fldChar w:fldCharType="begin"/>
      </w:r>
      <w:r>
        <w:instrText>HYPERLINK "http://www.redjurista.com/document.aspx?ajcode=d1517021&amp;arts=19"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19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1517 de 2021&gt; </w:t>
      </w:r>
      <w:r>
        <w:rPr>
          <w:rFonts w:hAnsi="Arial"/>
          <w:rFonts w:ascii="Arial"/>
          <w:sz w:val="24"/>
          <w:u w:val="none"/>
          <w:color w:val="black"/>
        </w:rPr>
        <w:t xml:space="preserve">La Comisión Intersectorial de Insumos Agrícolas y Pecuarios será presidida por el Ministro de Agricultura y Desarrollo Rural o su delegado.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99258" w:name="5"/>
      <w:r>
        <w:rPr>
          <w:rFonts w:hAnsi="Arial"/>
          <w:rFonts w:ascii="Arial"/>
          <w:sz w:val="24"/>
          <w:color w:val="navy"/>
        </w:rPr>
        <w:t xml:space="preserve">ARTÍCULO 5o. </w:t>
      </w:r>
      <w:r>
        <w:rPr>
          <w:rFonts w:hAnsi="Arial"/>
          <w:rFonts w:ascii="Arial"/>
          <w:sz w:val="24"/>
          <w:i/>
          <w:color w:val="navy"/>
        </w:rPr>
        <w:t>FUNCIONES</w:t>
      </w:r>
      <w:r>
        <w:rPr>
          <w:rFonts w:hAnsi="Arial"/>
          <w:rFonts w:ascii="Arial"/>
          <w:sz w:val="24"/>
          <w:color w:val="navy"/>
        </w:rPr>
        <w:t>.</w:t>
      </w:r>
      <w:bookmarkEnd w:id="99258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&lt;Decreto derogado por el artículo </w:t>
      </w:r>
      <w:r>
        <w:fldChar w:fldCharType="begin"/>
      </w:r>
      <w:r>
        <w:instrText>HYPERLINK "http://www.redjurista.com/document.aspx?ajcode=d1517021&amp;arts=19"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19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1517 de 2021&gt; </w:t>
      </w:r>
      <w:r>
        <w:rPr>
          <w:rFonts w:hAnsi="Arial"/>
          <w:rFonts w:ascii="Arial"/>
          <w:sz w:val="24"/>
          <w:u w:val="none"/>
          <w:color w:val="black"/>
        </w:rPr>
        <w:t xml:space="preserve">La Comisión Intersectorial de Insumos Agrícolas y Pecuarios tendrá las siguientes funciones: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1. Recomendar los lineamientos generales para la intervención de los precios de los fertilizantes, plaguicidas, los medicamentos veterinarios y productos biológicos de uso pecuario para proteger a los campesinos de incrementos injustificados de los insumos que afectan sus costos de producción.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 Realizar un seguimiento y monitoreo permanente de los precios de los agroquímicos, los medicamentos veterinarios y productos biológicos de uso pecuario.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3. Promover mecanismos de publicidad de los precios de los agroquímicos, los medicamentos veterinarios y productos biológicos de uso pecuario para que los campesinos conozcan los precios reales o regulados de estos productos.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4. Proponer estudios de política de precios de los insumos agroquímicos, los medicamentos veterinarios y productos biológicos de uso pecuario que incluyan referenciación internacional de precios.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5. Darse su propio reglamento.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6. Las demás funciones que sean propias de la naturaleza de coordinación y orientación de su actividad.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99259" w:name="6"/>
      <w:r>
        <w:rPr>
          <w:rFonts w:hAnsi="Arial"/>
          <w:rFonts w:ascii="Arial"/>
          <w:sz w:val="24"/>
          <w:color w:val="navy"/>
        </w:rPr>
        <w:t xml:space="preserve">ARTÍCULO 6o. </w:t>
      </w:r>
      <w:r>
        <w:rPr>
          <w:rFonts w:hAnsi="Arial"/>
          <w:rFonts w:ascii="Arial"/>
          <w:sz w:val="24"/>
          <w:i/>
          <w:color w:val="navy"/>
        </w:rPr>
        <w:t>FUNCIONAMIENTO</w:t>
      </w:r>
      <w:r>
        <w:rPr>
          <w:rFonts w:hAnsi="Arial"/>
          <w:rFonts w:ascii="Arial"/>
          <w:sz w:val="24"/>
          <w:color w:val="navy"/>
        </w:rPr>
        <w:t>.</w:t>
      </w:r>
      <w:bookmarkEnd w:id="99259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&lt;Decreto derogado por el artículo </w:t>
      </w:r>
      <w:r>
        <w:fldChar w:fldCharType="begin"/>
      </w:r>
      <w:r>
        <w:instrText>HYPERLINK "http://www.redjurista.com/document.aspx?ajcode=d1517021&amp;arts=19"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19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1517 de 2021&gt; </w:t>
      </w:r>
      <w:r>
        <w:rPr>
          <w:rFonts w:hAnsi="Arial"/>
          <w:rFonts w:ascii="Arial"/>
          <w:sz w:val="24"/>
          <w:u w:val="none"/>
          <w:color w:val="black"/>
        </w:rPr>
        <w:t xml:space="preserve">La Comisión Intersectorial se reunirá ordinariamente y por derecho propio una vez al mes o de forma extraordinaria cuando existan hechos o circunstancias que así lo ameriten.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Sin perjuicio de lo establecido en el presente decreto, el reglamento interno establecerá los mecanismos y requerimientos para deliberar y decidir, así como las reglas aplicables a cada sesión de la Comisión y las obligaciones de sus miembros, Presidente y Secretaría Técnica.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De las sesiones se levantarán actas que serán suscritas por el Presidente y el Secretario Técnico, luego de ser aprobadas por los miembros de la Comisión.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99260" w:name="7"/>
      <w:r>
        <w:rPr>
          <w:rFonts w:hAnsi="Arial"/>
          <w:rFonts w:ascii="Arial"/>
          <w:sz w:val="24"/>
          <w:color w:val="navy"/>
        </w:rPr>
        <w:t xml:space="preserve">ARTÍCULO 7o. </w:t>
      </w:r>
      <w:r>
        <w:rPr>
          <w:rFonts w:hAnsi="Arial"/>
          <w:rFonts w:ascii="Arial"/>
          <w:sz w:val="24"/>
          <w:i/>
          <w:color w:val="navy"/>
        </w:rPr>
        <w:t>SECRETAR</w:t>
      </w:r>
      <w:r>
        <w:rPr>
          <w:rFonts w:hAnsi="Arial"/>
          <w:rFonts w:ascii="Arial"/>
          <w:sz w:val="24"/>
          <w:color w:val="navy"/>
        </w:rPr>
        <w:t>Í</w:t>
      </w:r>
      <w:r>
        <w:rPr>
          <w:rFonts w:hAnsi="Arial"/>
          <w:rFonts w:ascii="Arial"/>
          <w:sz w:val="24"/>
          <w:i/>
          <w:color w:val="navy"/>
        </w:rPr>
        <w:t xml:space="preserve">A TÉCNICA</w:t>
      </w:r>
      <w:r>
        <w:rPr>
          <w:rFonts w:hAnsi="Arial"/>
          <w:rFonts w:ascii="Arial"/>
          <w:sz w:val="24"/>
          <w:color w:val="navy"/>
        </w:rPr>
        <w:t>.</w:t>
      </w:r>
      <w:bookmarkEnd w:id="99260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&lt;Decreto derogado por el artículo </w:t>
      </w:r>
      <w:r>
        <w:fldChar w:fldCharType="begin"/>
      </w:r>
      <w:r>
        <w:instrText>HYPERLINK "http://www.redjurista.com/document.aspx?ajcode=d1517021&amp;arts=19"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19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1517 de 2021&gt; </w:t>
      </w:r>
      <w:r>
        <w:rPr>
          <w:rFonts w:hAnsi="Arial"/>
          <w:rFonts w:ascii="Arial"/>
          <w:sz w:val="24"/>
          <w:u w:val="none"/>
          <w:color w:val="black"/>
        </w:rPr>
        <w:t xml:space="preserve">La Secretaría Técnica de la Comisión Intersectorial será ejercida por un funcionario del nivel Directivo o Asesor del Ministerio de Agricultura y Desarrollo Rural.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99261" w:name="8"/>
      <w:r>
        <w:rPr>
          <w:rFonts w:hAnsi="Arial"/>
          <w:rFonts w:ascii="Arial"/>
          <w:sz w:val="24"/>
          <w:color w:val="navy"/>
        </w:rPr>
        <w:t xml:space="preserve">ARTÍCULO 8o. </w:t>
      </w:r>
      <w:r>
        <w:rPr>
          <w:rFonts w:hAnsi="Arial"/>
          <w:rFonts w:ascii="Arial"/>
          <w:sz w:val="24"/>
          <w:i/>
          <w:color w:val="navy"/>
        </w:rPr>
        <w:t xml:space="preserve">FUNCIONES DE LA SECRETARÍA TÉCNICA</w:t>
      </w:r>
      <w:r>
        <w:rPr>
          <w:rFonts w:hAnsi="Arial"/>
          <w:rFonts w:ascii="Arial"/>
          <w:sz w:val="24"/>
          <w:color w:val="navy"/>
        </w:rPr>
        <w:t>.</w:t>
      </w:r>
      <w:bookmarkEnd w:id="99261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&lt;Decreto derogado por el artículo </w:t>
      </w:r>
      <w:r>
        <w:fldChar w:fldCharType="begin"/>
      </w:r>
      <w:r>
        <w:instrText>HYPERLINK "http://www.redjurista.com/document.aspx?ajcode=d1517021&amp;arts=19"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19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1517 de 2021&gt; </w:t>
      </w:r>
      <w:r>
        <w:rPr>
          <w:rFonts w:hAnsi="Arial"/>
          <w:rFonts w:ascii="Arial"/>
          <w:sz w:val="24"/>
          <w:u w:val="none"/>
          <w:color w:val="black"/>
        </w:rPr>
        <w:t xml:space="preserve">Son funciones de la Secretaría Técnica: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1. Convocar las reuniones de la Comisión, preparando el Orden del Día y las actas correspondientes.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 Apoyar técnicamente a la Comisión Intersectorial.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3. Preparar los documentos técnicos necesarios para ser considerados por la Comisión Intersectorial.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4. Las demás que le sean asignadas por la Comisión y que sean afines con su naturaleza para el cumplimiento de sus funciones.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99262" w:name="9"/>
      <w:r>
        <w:rPr>
          <w:rFonts w:hAnsi="Arial"/>
          <w:rFonts w:ascii="Arial"/>
          <w:sz w:val="24"/>
          <w:color w:val="navy"/>
        </w:rPr>
        <w:t xml:space="preserve">ARTÍCULO 9o. </w:t>
      </w:r>
      <w:r>
        <w:rPr>
          <w:rFonts w:hAnsi="Arial"/>
          <w:rFonts w:ascii="Arial"/>
          <w:sz w:val="24"/>
          <w:i/>
          <w:color w:val="navy"/>
        </w:rPr>
        <w:t>VIGENCIA</w:t>
      </w:r>
      <w:r>
        <w:rPr>
          <w:rFonts w:hAnsi="Arial"/>
          <w:rFonts w:ascii="Arial"/>
          <w:sz w:val="24"/>
          <w:color w:val="navy"/>
        </w:rPr>
        <w:t>.</w:t>
      </w:r>
      <w:bookmarkEnd w:id="99262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&lt;Decreto derogado por el artículo </w:t>
      </w:r>
      <w:r>
        <w:fldChar w:fldCharType="begin"/>
      </w:r>
      <w:r>
        <w:instrText>HYPERLINK "http://www.redjurista.com/document.aspx?ajcode=d1517021&amp;arts=19"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19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1517 de 2021&gt; </w:t>
      </w:r>
      <w:r>
        <w:rPr>
          <w:rFonts w:hAnsi="Arial"/>
          <w:rFonts w:ascii="Arial"/>
          <w:sz w:val="24"/>
          <w:u w:val="none"/>
          <w:color w:val="black"/>
        </w:rPr>
        <w:t xml:space="preserve">El presente decreto rige a partir de la fecha de su expedición y deroga las disposiciones que le sean contrarias. 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Publíquese, comuníquese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Dado en Bogotá, D. C., a 12 de septiembre de 2013.</w:t>
      </w:r>
    </w:p>
    <w:p>
      <w:pPr>
        <w:jc w:val="center"/>
      </w:pPr>
      <w:rPr>
        <w:sz w:val="24"/>
        <w:color w:val="gray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JUAN MANUEL SANTOS CALDERÓN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Agricultura y Desarrollo Rural,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RUBÉN DARÍO LIZARRALDE MONTOYA.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Comercio, Industria y Turismo,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SERGIO DIAZGRANADOS GUIDA.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La Directora del Departamento Nacional de Planeación,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TATIANA MARÍA OROZCO DE LA CRUZ.</w:t>
      </w:r>
    </w:p>
    <w:sectPr>
      <w:cols w:num="1" w.space="720"/>
      <w:pgSz w:w="12240" w:h="15840"/>
      <w:pgMar w:top="1134" w:right="1134" w:left="1134" w:bottom="1417" w:header="254" w:footer="254"/>
      <w:headerReference w:type="default" r:id="eId8013"/>
      <w:footerReference w:type="default" r:id="eId8014"/>
      <w:type w:val="continuous"/>
    </w:sectPr>
  </w:body>
</w:document>
</file>

<file path=word/footer_default_8014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3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4</w:t>
      <w:fldChar w:fldCharType="end"/>
    </w:r>
  </w:p>
</w:ftr>
</file>

<file path=word/header_default_8013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8013" Type="http://schemas.openxmlformats.org/officeDocument/2006/relationships/header" Target="header_default_8013.xml" />
<Relationship Id="id0" Type="http://schemas.openxmlformats.org/officeDocument/2006/relationships/image" Target="img/img_id0.png"/>
<Relationship Id="eId8014" Type="http://schemas.openxmlformats.org/officeDocument/2006/relationships/footer" Target="footer_default_8014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8014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8013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