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footnotes.xml" ContentType="application/vnd.openxmlformats-officedocument.wordprocessingml.footnotes+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419.xml" ContentType="application/vnd.openxmlformats-officedocument.wordprocessingml.header+xml"/>
  <Override PartName="/word/footer_default_942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pPr>
      <w:r>
        <w:rPr>
          <w:rFonts w:hAnsi="Arial"/>
          <w:rFonts w:ascii="Arial"/>
          <w:sz w:val="24"/>
          <w:b/>
          <w:vanish/>
          <w:color w:val="gray"/>
        </w:rPr>
        <w:t>&amp;&amp;</w:t>
      </w:r>
      <w:r>
        <w:rPr>
          <w:rFonts w:hAnsi="Arial"/>
          <w:rFonts w:ascii="Arial"/>
          <w:sz w:val="24"/>
          <w:b/>
          <w:color w:val="gray"/>
        </w:rPr>
        <w:t xml:space="preserve">LEY 80 DE 1993 </w:t>
      </w:r>
    </w:p>
    <w:p>
      <w:pPr>
        <w:jc w:val="center"/>
        <w:keepNext/>
      </w:pPr>
      <w:r>
        <w:rPr>
          <w:rFonts w:hAnsi="Arial"/>
          <w:rFonts w:ascii="Arial"/>
          <w:sz w:val="24"/>
          <w:color w:val="black"/>
        </w:rPr>
        <w:t xml:space="preserve">(octubre 28) </w:t>
      </w:r>
    </w:p>
    <w:p>
      <w:pPr>
        <w:jc w:val="center"/>
        <w:keepNext/>
      </w:pPr>
      <w:r>
        <w:rPr>
          <w:rFonts w:hAnsi="Arial"/>
          <w:rFonts w:ascii="Arial"/>
          <w:sz w:val="24"/>
          <w:color w:val="black"/>
        </w:rPr>
        <w:t xml:space="preserve">Diario Oficial No. 41.094 de 28 de octubre de 1993 </w:t>
      </w:r>
    </w:p>
    <w:p>
      <w:pPr>
        <w:jc w:val="center"/>
      </w:pPr>
      <w:rPr>
        <w:rFonts w:hAnsi="Arial"/>
        <w:rFonts w:ascii="Arial"/>
        <w:sz w:val="22"/>
        <w:color w:val="black"/>
      </w:rPr>
    </w:p>
    <w:p>
      <w:pPr>
        <w:jc w:val="center"/>
      </w:pPr>
      <w:r>
        <w:rPr>
          <w:rFonts w:hAnsi="Arial"/>
          <w:rFonts w:ascii="Arial"/>
          <w:sz w:val="24"/>
          <w:color w:val="black"/>
        </w:rPr>
        <w:t xml:space="preserve">Por la cual se expide el Estatuto General de Contratación de la Administración Pública</w:t>
      </w:r>
    </w:p>
    <w:p>
      <w:rPr>
        <w:rFonts w:hAnsi="Arial"/>
        <w:rFonts w:ascii="Arial"/>
        <w:sz w:val="22"/>
        <w:color w:val="black"/>
      </w:rPr>
    </w:p>
    <w:p>
      <w:pPr>
        <w:jc w:val="center"/>
      </w:pPr>
      <w:r>
        <w:rPr>
          <w:rFonts w:hAnsi="Arial"/>
          <w:rFonts w:ascii="Arial"/>
          <w:sz w:val="24"/>
          <w:color w:val="gray"/>
        </w:rPr>
        <w:t xml:space="preserve">EL CONGRESO DE COLOMBIA, </w:t>
      </w:r>
    </w:p>
    <w:p>
      <w:pPr>
        <w:jc w:val="center"/>
      </w:pPr>
      <w:rPr>
        <w:rFonts w:hAnsi="Arial"/>
        <w:rFonts w:ascii="Arial"/>
        <w:sz w:val="24"/>
        <w:color w:val="gray"/>
      </w:rPr>
    </w:p>
    <w:p>
      <w:pPr>
        <w:jc w:val="center"/>
      </w:pPr>
      <w:r>
        <w:rPr>
          <w:rFonts w:hAnsi="Arial"/>
          <w:rFonts w:ascii="Arial"/>
          <w:sz w:val="24"/>
          <w:color w:val="gray"/>
        </w:rPr>
        <w:t xml:space="preserve">DECRETA: </w:t>
      </w:r>
    </w:p>
    <w:p>
      <w:pPr>
        <w:jc w:val="center"/>
      </w:pPr>
      <w:rPr>
        <w:rFonts w:hAnsi="Arial"/>
        <w:rFonts w:ascii="Arial"/>
        <w:sz w:val="24"/>
        <w:color w:val="gray"/>
      </w:rPr>
    </w:p>
    <w:p>
      <w:pPr>
        <w:jc w:val="center"/>
      </w:pPr>
      <w:r>
        <w:rPr>
          <w:rFonts w:hAnsi="Arial"/>
          <w:rFonts w:ascii="Arial"/>
          <w:sz w:val="24"/>
          <w:vanish/>
          <w:color w:val="gray"/>
        </w:rPr>
        <w:t>&amp;$</w:t>
      </w:r>
      <w:bookmarkStart w:id="132808" w:name="I"/>
      <w:r>
        <w:rPr>
          <w:rFonts w:hAnsi="Arial"/>
          <w:rFonts w:ascii="Arial"/>
          <w:sz w:val="24"/>
          <w:color w:val="navy"/>
        </w:rPr>
        <w:t xml:space="preserve">I. DE LAS DISPOSICIONES GENERALES.</w:t>
      </w:r>
      <w:bookmarkEnd w:id="132808"/>
      <w:r>
        <w:rPr>
          <w:rFonts w:hAnsi="Arial"/>
          <w:rFonts w:ascii="Arial"/>
          <w:sz w:val="24"/>
          <w:color w:val="black"/>
        </w:rPr>
        <w:t xml:space="preserve"> </w:t>
      </w:r>
    </w:p>
    <w:p>
      <w:pPr>
        <w:jc w:val="center"/>
      </w:pPr>
      <w:rPr>
        <w:rFonts w:hAnsi="Arial"/>
        <w:rFonts w:ascii="Arial"/>
        <w:sz w:val="24"/>
        <w:color w:val="black"/>
      </w:rPr>
    </w:p>
    <w:p>
      <w:pPr>
        <w:jc w:val="both"/>
      </w:pPr>
      <w:r>
        <w:rPr>
          <w:rFonts w:hAnsi="Arial"/>
          <w:rFonts w:ascii="Arial"/>
          <w:sz w:val="24"/>
          <w:vanish/>
          <w:color w:val="black"/>
        </w:rPr>
        <w:t>&amp;$</w:t>
      </w:r>
      <w:bookmarkStart w:id="132809" w:name="1"/>
      <w:r>
        <w:rPr>
          <w:rFonts w:hAnsi="Arial"/>
          <w:rFonts w:ascii="Arial"/>
          <w:sz w:val="24"/>
          <w:color w:val="navy"/>
        </w:rPr>
        <w:t xml:space="preserve">ARTÍCULO 1o. DEL OBJETO.</w:t>
      </w:r>
      <w:bookmarkEnd w:id="132809"/>
      <w:r>
        <w:rPr>
          <w:rFonts w:hAnsi="Arial"/>
          <w:rFonts w:ascii="Arial"/>
          <w:sz w:val="24"/>
          <w:color w:val="black"/>
        </w:rPr>
        <w:t xml:space="preserve"> La presente ley tiene por objeto disponer las reglas y principios que rigen los contratos de las entidades estatales. </w:t>
      </w:r>
    </w:p>
    <w:p>
      <w:rPr>
        <w:rFonts w:hAnsi="Arial"/>
        <w:rFonts w:ascii="Arial"/>
        <w:sz w:val="22"/>
        <w:color w:val="black"/>
      </w:rPr>
    </w:p>
    <w:p>
      <w:pPr>
        <w:jc w:val="both"/>
      </w:pPr>
      <w:r>
        <w:rPr>
          <w:rFonts w:hAnsi="Arial"/>
          <w:rFonts w:ascii="Arial"/>
          <w:sz w:val="24"/>
          <w:vanish/>
          <w:color w:val="black"/>
        </w:rPr>
        <w:t>&amp;$</w:t>
      </w:r>
      <w:bookmarkStart w:id="132810" w:name="2"/>
      <w:r>
        <w:rPr>
          <w:rFonts w:hAnsi="Arial"/>
          <w:rFonts w:ascii="Arial"/>
          <w:sz w:val="24"/>
          <w:color w:val="navy"/>
        </w:rPr>
        <w:t xml:space="preserve">ARTÍCULO 2o. DE LA DEFINICIÓN DE ENTIDADES, SERVIDORES Y SERVICIOS PÚBLICOS. </w:t>
      </w:r>
      <w:bookmarkEnd w:id="132810"/>
      <w:r>
        <w:rPr>
          <w:rFonts w:hAnsi="Arial"/>
          <w:rFonts w:ascii="Arial"/>
          <w:sz w:val="24"/>
          <w:color w:val="black"/>
        </w:rPr>
        <w:t xml:space="preserve">Para los solos efectos de esta ley: </w:t>
      </w:r>
    </w:p>
    <w:p>
      <w:pPr>
        <w:jc w:val="both"/>
      </w:pPr>
      <w:rPr>
        <w:rFonts w:hAnsi="Arial"/>
        <w:rFonts w:ascii="Arial"/>
        <w:sz w:val="24"/>
        <w:color w:val="black"/>
      </w:rPr>
    </w:p>
    <w:p>
      <w:pPr>
        <w:jc w:val="both"/>
      </w:pPr>
      <w:r>
        <w:rPr>
          <w:rFonts w:hAnsi="Arial"/>
          <w:rFonts w:ascii="Arial"/>
          <w:sz w:val="24"/>
          <w:b/>
          <w:color w:val="black"/>
        </w:rPr>
        <w:t xml:space="preserve">1o. Se denominan entidades estatales:</w:t>
      </w:r>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w:t>
      </w:r>
      <w:r>
        <w:rPr>
          <w:rFonts w:hAnsi="Arial"/>
          <w:rFonts w:ascii="Arial"/>
          <w:sz w:val="24"/>
          <w:u w:val="single"/>
          <w:color w:val="black"/>
        </w:rPr>
        <w:t xml:space="preserve">en las que el Estado tenga participación superior al cincuenta por ciento (50%)</w:t>
      </w:r>
      <w:r>
        <w:rPr>
          <w:rFonts w:hAnsi="Arial"/>
          <w:rFonts w:ascii="Arial"/>
          <w:sz w:val="24"/>
          <w:u w:val="none"/>
          <w:color w:val="black"/>
        </w:rPr>
        <w:t xml:space="preserve">, así como las entidades descentralizadas indirectas y las demás personas jurídicas en las que exista dicha participación pública mayoritaria, cualquiera sea la denominación que ellas adopten, en todos los órdenes y niveles. </w:t>
      </w:r>
    </w:p>
    <w:p>
      <w:rPr>
        <w:rFonts w:hAnsi="Arial"/>
        <w:rFonts w:ascii="Arial"/>
        <w:sz w:val="22"/>
        <w:color w:val="black"/>
      </w:rPr>
    </w:p>
    <w:p>
      <w:pPr>
        <w:jc w:val="both"/>
      </w:pPr>
      <w:r>
        <w:rPr>
          <w:rFonts w:hAnsi="Arial"/>
          <w:rFonts w:ascii="Arial"/>
          <w:sz w:val="24"/>
          <w:color w:val="black"/>
        </w:rPr>
        <w:t xml:space="preserve">b) El Senado de la República, la Cámara de Representantes, el Consejo Superior de la Judicatura, la Fiscalía General de la Nación, la Contraloría General de la República, las contralorías departamentales, distritales y municipales, la Procuraduría General de la Nación, la Registraduría Nacional del Estado Civil, los ministerios, los departamentos administrativos, las superintendencias, las unidades administrativas especiales y, en general, los organismos o dependencias del Estado a los que la ley otorgue capacidad para celebrar contratos. </w:t>
      </w:r>
    </w:p>
    <w:p>
      <w:pPr>
        <w:jc w:val="both"/>
      </w:pPr>
      <w:rPr>
        <w:rFonts w:hAnsi="Arial"/>
        <w:rFonts w:ascii="Arial"/>
        <w:sz w:val="22"/>
        <w:color w:val="black"/>
      </w:rPr>
    </w:p>
    <w:p>
      <w:pPr>
        <w:jc w:val="both"/>
      </w:pPr>
      <w:r>
        <w:rPr>
          <w:rFonts w:hAnsi="Arial"/>
          <w:rFonts w:ascii="Arial"/>
          <w:sz w:val="24"/>
          <w:b/>
          <w:color w:val="black"/>
        </w:rPr>
        <w:t xml:space="preserve">2o. Se denominan servidores públicos:</w:t>
      </w:r>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a) </w:t>
      </w:r>
      <w:r>
        <w:rPr>
          <w:rFonts w:hAnsi="Arial"/>
          <w:rFonts w:ascii="Arial"/>
          <w:sz w:val="24"/>
          <w:i/>
          <w:color w:val="black"/>
        </w:rPr>
        <w:t xml:space="preserve">Las personas naturales que prestan sus servicios dependientes a los organismos y entidades de que trata este artículo, con excepción de las asociaciones y fundaciones de participación</w:t>
      </w:r>
      <w:r>
        <w:rPr>
          <w:rFonts w:hAnsi="Arial"/>
          <w:rFonts w:ascii="Arial"/>
          <w:sz w:val="24"/>
          <w:color w:val="black"/>
        </w:rPr>
        <w:t xml:space="preserve"> mixta </w:t>
      </w:r>
      <w:r>
        <w:rPr>
          <w:rFonts w:hAnsi="Arial"/>
          <w:rFonts w:ascii="Arial"/>
          <w:sz w:val="24"/>
          <w:u w:val="single"/>
          <w:color w:val="black"/>
        </w:rPr>
        <w:t xml:space="preserve">en las cuales dicha denominación se predicará exclusivamente de sus representantes legales y de los funcionarios de los niveles directivo, asesor o ejecutivo o sus equivalentes en quienes se delegue la celebración de contratos en representación de aquéllas</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b) Los miembros de las corporaciones públicas que tengan capacidad para celebrar contratos en representación de éstas. </w:t>
      </w:r>
    </w:p>
    <w:p>
      <w:pPr>
        <w:jc w:val="both"/>
      </w:pPr>
      <w:rPr>
        <w:rFonts w:hAnsi="Arial"/>
        <w:rFonts w:ascii="Arial"/>
        <w:sz w:val="22"/>
        <w:color w:val="black"/>
      </w:rPr>
    </w:p>
    <w:p>
      <w:pPr>
        <w:jc w:val="both"/>
      </w:pPr>
      <w:r>
        <w:rPr>
          <w:rFonts w:hAnsi="Arial"/>
          <w:rFonts w:ascii="Arial"/>
          <w:sz w:val="24"/>
          <w:b/>
          <w:color w:val="black"/>
        </w:rPr>
        <w:t xml:space="preserve">3o. Se denominan servicios públicos:</w:t>
      </w:r>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Los que están destinados a satisfacer necesidades colectivas en forma general, permanente y continua, bajo la dirección, regulación y control del Estado, así como aquellos mediante los cuales el Estado busca preservar el orden y asegurar el cumplimiento de sus fines. </w:t>
      </w:r>
    </w:p>
    <w:p>
      <w:rPr>
        <w:rFonts w:hAnsi="Arial"/>
        <w:rFonts w:ascii="Arial"/>
        <w:sz w:val="22"/>
        <w:color w:val="black"/>
      </w:rPr>
    </w:p>
    <w:p>
      <w:pPr>
        <w:jc w:val="both"/>
      </w:pPr>
      <w:r>
        <w:rPr>
          <w:rFonts w:hAnsi="Arial"/>
          <w:rFonts w:ascii="Arial"/>
          <w:sz w:val="24"/>
          <w:color w:val="navy"/>
        </w:rPr>
        <w:t xml:space="preserve">PARÁGRAFO. </w:t>
      </w:r>
      <w:r>
        <w:rPr>
          <w:rFonts w:hAnsi="Arial"/>
          <w:rFonts w:ascii="Arial"/>
          <w:sz w:val="24"/>
          <w:color w:val="black"/>
        </w:rPr>
        <w:t xml:space="preserve">&lt;Parágrafo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rPr>
        <w:rFonts w:hAnsi="Arial"/>
        <w:rFonts w:ascii="Arial"/>
        <w:sz w:val="22"/>
        <w:color w:val="black"/>
      </w:rPr>
    </w:p>
    <w:p>
      <w:pPr>
        <w:jc w:val="both"/>
      </w:pPr>
      <w:r>
        <w:rPr>
          <w:rFonts w:hAnsi="Arial"/>
          <w:rFonts w:ascii="Arial"/>
          <w:sz w:val="24"/>
          <w:vanish/>
          <w:color w:val="black"/>
        </w:rPr>
        <w:t>&amp;$</w:t>
      </w:r>
      <w:bookmarkStart w:id="132811" w:name="3"/>
      <w:r>
        <w:rPr>
          <w:rFonts w:hAnsi="Arial"/>
          <w:rFonts w:ascii="Arial"/>
          <w:sz w:val="24"/>
          <w:color w:val="navy"/>
        </w:rPr>
        <w:t xml:space="preserve">ARTÍCULO 3o. DE LOS FINES DE LA CONTRATACIÓN ESTATAL.</w:t>
      </w:r>
      <w:bookmarkEnd w:id="132811"/>
      <w:r>
        <w:rPr>
          <w:rFonts w:hAnsi="Arial"/>
          <w:rFonts w:ascii="Arial"/>
          <w:sz w:val="24"/>
          <w:color w:val="black"/>
        </w:rPr>
        <w:t xml:space="preserve"> Los servidores públicos tendrán en consideración que al celebrar contratos y con la ejecución de los mismos, las entidades buscan el cumplimiento de los fines estatales, la continua y eficiente prestación de los servicios públicos y la efectividad de los derechos e intereses de los administrados que colaboran con ellas en la consecución de dichos fines. </w:t>
      </w:r>
    </w:p>
    <w:p>
      <w:pPr>
        <w:jc w:val="both"/>
      </w:pPr>
      <w:rPr>
        <w:rFonts w:hAnsi="Arial"/>
        <w:rFonts w:ascii="Arial"/>
        <w:sz w:val="22"/>
        <w:color w:val="black"/>
      </w:rPr>
    </w:p>
    <w:p>
      <w:pPr>
        <w:jc w:val="both"/>
      </w:pPr>
      <w:r>
        <w:rPr>
          <w:rFonts w:hAnsi="Arial"/>
          <w:rFonts w:ascii="Arial"/>
          <w:sz w:val="24"/>
          <w:color w:val="black"/>
        </w:rPr>
        <w:t xml:space="preserve">&lt;Aparte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Los particulares, por su parte, tendrán en cuenta al celebrar y ejecutar contratos con las entidades estatales que, </w:t>
      </w:r>
      <w:r>
        <w:rPr>
          <w:rFonts w:hAnsi="Arial"/>
          <w:rFonts w:ascii="Arial"/>
          <w:sz w:val="24"/>
          <w:strike w:val="1"/>
          <w:u w:val="none"/>
          <w:color w:val="red"/>
        </w:rPr>
        <w:t xml:space="preserve">además de la obtención de utilidades cuya protección garantiza el Estado</w:t>
      </w:r>
      <w:r>
        <w:rPr>
          <w:rFonts w:hAnsi="Arial"/>
          <w:rFonts w:ascii="Arial"/>
          <w:sz w:val="24"/>
          <w:u w:val="none"/>
          <w:color w:val="black"/>
        </w:rPr>
        <w:t xml:space="preserve">, colaboran con ellas en el logro de sus fines y cumplen una función social que, como tal, implica obligaciones. </w:t>
      </w:r>
    </w:p>
    <w:p>
      <w:rPr>
        <w:rFonts w:hAnsi="Arial"/>
        <w:rFonts w:ascii="Arial"/>
        <w:sz w:val="22"/>
        <w:color w:val="black"/>
      </w:rPr>
    </w:p>
    <w:p>
      <w:pPr>
        <w:jc w:val="both"/>
      </w:pPr>
      <w:r>
        <w:rPr>
          <w:rFonts w:hAnsi="Arial"/>
          <w:rFonts w:ascii="Arial"/>
          <w:sz w:val="24"/>
          <w:vanish/>
          <w:color w:val="black"/>
        </w:rPr>
        <w:t>&amp;$</w:t>
      </w:r>
      <w:bookmarkStart w:id="132812" w:name="4"/>
      <w:r>
        <w:rPr>
          <w:rFonts w:hAnsi="Arial"/>
          <w:rFonts w:ascii="Arial"/>
          <w:sz w:val="24"/>
          <w:color w:val="navy"/>
        </w:rPr>
        <w:t xml:space="preserve">ARTÍCULO 4o. DE LOS DERECHOS Y DEBERES DE LAS ENTIDADES ESTATALES.</w:t>
      </w:r>
      <w:bookmarkEnd w:id="132812"/>
      <w:r>
        <w:rPr>
          <w:rFonts w:hAnsi="Arial"/>
          <w:rFonts w:ascii="Arial"/>
          <w:sz w:val="24"/>
          <w:color w:val="black"/>
        </w:rPr>
        <w:t xml:space="preserve"> Para la consecución de los fines de que trata el artículo anterior, las entidades estatales: </w:t>
      </w:r>
    </w:p>
    <w:p>
      <w:rPr>
        <w:rFonts w:hAnsi="Arial"/>
        <w:rFonts w:ascii="Arial"/>
        <w:sz w:val="22"/>
        <w:color w:val="black"/>
      </w:rPr>
    </w:p>
    <w:p>
      <w:pPr>
        <w:jc w:val="both"/>
      </w:pPr>
      <w:r>
        <w:rPr>
          <w:rFonts w:hAnsi="Arial"/>
          <w:rFonts w:ascii="Arial"/>
          <w:sz w:val="24"/>
          <w:color w:val="black"/>
        </w:rPr>
        <w:t xml:space="preserve">1o. Exigirán del contratista la ejecución idónea y oportuna del objeto contratado. Igual exigencia podrán hacer al garante. </w:t>
      </w:r>
    </w:p>
    <w:p>
      <w:rPr>
        <w:rFonts w:hAnsi="Arial"/>
        <w:rFonts w:ascii="Arial"/>
        <w:sz w:val="22"/>
        <w:color w:val="black"/>
      </w:rPr>
    </w:p>
    <w:p>
      <w:pPr>
        <w:jc w:val="both"/>
      </w:pPr>
      <w:r>
        <w:rPr>
          <w:rFonts w:hAnsi="Arial"/>
          <w:rFonts w:ascii="Arial"/>
          <w:sz w:val="24"/>
          <w:color w:val="black"/>
        </w:rPr>
        <w:t xml:space="preserve">2o. Adelantarán las gestiones necesarias para el reconocimiento y cobro de las sanciones pecuniarias y garantías a que hubiere lugar. </w:t>
      </w:r>
    </w:p>
    <w:p>
      <w:pPr>
        <w:jc w:val="both"/>
      </w:pPr>
      <w:rPr>
        <w:rFonts w:hAnsi="Arial"/>
        <w:rFonts w:ascii="Arial"/>
        <w:sz w:val="22"/>
        <w:color w:val="black"/>
      </w:rPr>
    </w:p>
    <w:p>
      <w:pPr>
        <w:jc w:val="both"/>
      </w:pPr>
      <w:r>
        <w:rPr>
          <w:rFonts w:hAnsi="Arial"/>
          <w:rFonts w:ascii="Arial"/>
          <w:sz w:val="24"/>
          <w:color w:val="black"/>
        </w:rPr>
        <w:t xml:space="preserve">3o. Solicitarán la actualización o la revisión de los precios cuando se produzcan fenómenos que alteren en su contra el equilibrio económico o financiero del contrato. </w:t>
      </w:r>
    </w:p>
    <w:p>
      <w:pPr>
        <w:jc w:val="both"/>
      </w:pPr>
      <w:rPr>
        <w:rFonts w:hAnsi="Arial"/>
        <w:rFonts w:ascii="Arial"/>
        <w:sz w:val="22"/>
        <w:color w:val="black"/>
      </w:rPr>
    </w:p>
    <w:p>
      <w:pPr>
        <w:jc w:val="both"/>
      </w:pPr>
      <w:r>
        <w:rPr>
          <w:rFonts w:hAnsi="Arial"/>
          <w:rFonts w:ascii="Arial"/>
          <w:sz w:val="24"/>
          <w:color w:val="black"/>
        </w:rPr>
        <w:t xml:space="preserve">4o. Adelantarán revisiones periódicas de las obras ejecutadas, servicios prestados o bienes sumistrados, para verificar que ellos cumplan con las condiciones de calidad ofrecidas por los contratistas, y promoverán las acciones de responsabilidad contra éstos y sus garantes cuando dichas condiciones no se cumplan. </w:t>
      </w:r>
    </w:p>
    <w:p>
      <w:pPr>
        <w:jc w:val="both"/>
      </w:pPr>
      <w:rPr>
        <w:rFonts w:hAnsi="Arial"/>
        <w:rFonts w:ascii="Arial"/>
        <w:sz w:val="24"/>
        <w:color w:val="black"/>
      </w:rPr>
    </w:p>
    <w:p>
      <w:pPr>
        <w:jc w:val="both"/>
      </w:pPr>
      <w:r>
        <w:rPr>
          <w:rFonts w:hAnsi="Arial"/>
          <w:rFonts w:ascii="Arial"/>
          <w:sz w:val="24"/>
          <w:color w:val="black"/>
        </w:rPr>
        <w:t xml:space="preserve">Las revisiones periódicas a que se refiere el presente numeral deberán llevarse a cabo por lo menos una vez cada seis (6) meses durante el término de vigencia de las garantías.</w:t>
      </w:r>
    </w:p>
    <w:p>
      <w:pPr>
        <w:jc w:val="both"/>
      </w:pPr>
      <w:rPr>
        <w:rFonts w:hAnsi="Arial"/>
        <w:rFonts w:ascii="Arial"/>
        <w:sz w:val="22"/>
        <w:color w:val="black"/>
      </w:rPr>
    </w:p>
    <w:p>
      <w:pPr>
        <w:jc w:val="both"/>
      </w:pPr>
      <w:r>
        <w:rPr>
          <w:rFonts w:hAnsi="Arial"/>
          <w:rFonts w:ascii="Arial"/>
          <w:sz w:val="24"/>
          <w:color w:val="black"/>
        </w:rPr>
        <w:t xml:space="preserve">5o. Exigirán que la calidad de los bienes y servicios adquiridos por las entidades estatales se ajuste a los requisitos mínimos previstos en las normas técnicas obligatorias, sin perjuicio de la facultad de exigir que tales bienes o servicios cumplan con las normas técnicas colombianas o, en su defecto, con normas internacionales elaboradas por organismos reconocidos a nivel mundial o con normas extranjeras aceptadas en los acuerdos internacionales suscritos por Colombia. </w:t>
      </w:r>
    </w:p>
    <w:p>
      <w:pPr>
        <w:jc w:val="both"/>
      </w:pPr>
      <w:rPr>
        <w:rFonts w:hAnsi="Arial"/>
        <w:rFonts w:ascii="Arial"/>
        <w:sz w:val="22"/>
        <w:color w:val="black"/>
      </w:rPr>
    </w:p>
    <w:p>
      <w:pPr>
        <w:jc w:val="both"/>
      </w:pPr>
      <w:r>
        <w:rPr>
          <w:rFonts w:hAnsi="Arial"/>
          <w:rFonts w:ascii="Arial"/>
          <w:sz w:val="24"/>
          <w:color w:val="black"/>
        </w:rPr>
        <w:t xml:space="preserve">6o. Adelantarán las acciones conducentes a obtener la indemnización de los daños que sufran en desarrollo o con ocasión del contrato celebrado. </w:t>
      </w:r>
    </w:p>
    <w:p>
      <w:pPr>
        <w:jc w:val="both"/>
      </w:pPr>
      <w:rPr>
        <w:rFonts w:hAnsi="Arial"/>
        <w:rFonts w:ascii="Arial"/>
        <w:sz w:val="22"/>
        <w:color w:val="black"/>
      </w:rPr>
    </w:p>
    <w:p>
      <w:pPr>
        <w:jc w:val="both"/>
      </w:pPr>
      <w:r>
        <w:rPr>
          <w:rFonts w:hAnsi="Arial"/>
          <w:rFonts w:ascii="Arial"/>
          <w:sz w:val="24"/>
          <w:color w:val="black"/>
        </w:rPr>
        <w:t xml:space="preserve">7o. Sin perjuicio del llamamiento en garantía, repetirán contra los servidores públicos, contra el contratista o los terceros responsables, según el caso, por las indemnizaciones que deban pagar como consecuencia de la actividad contractual. </w:t>
      </w:r>
    </w:p>
    <w:p>
      <w:pPr>
        <w:jc w:val="both"/>
      </w:pPr>
      <w:rPr>
        <w:rFonts w:hAnsi="Arial"/>
        <w:rFonts w:ascii="Arial"/>
        <w:sz w:val="24"/>
        <w:color w:val="black"/>
      </w:rPr>
    </w:p>
    <w:p>
      <w:pPr>
        <w:jc w:val="both"/>
      </w:pPr>
      <w:r>
        <w:rPr>
          <w:rFonts w:hAnsi="Arial"/>
          <w:rFonts w:ascii="Arial"/>
          <w:sz w:val="24"/>
          <w:color w:val="black"/>
        </w:rPr>
        <w:t xml:space="preserve">8o.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Adoptarán las medidas necesarias para mantener durante el desarrollo y ejecución del contrato las condiciones técnicas, económicas y financieras </w:t>
      </w:r>
      <w:r>
        <w:rPr>
          <w:rFonts w:hAnsi="Arial"/>
          <w:rFonts w:ascii="Arial"/>
          <w:sz w:val="24"/>
          <w:i/>
          <w:u w:val="none"/>
          <w:color w:val="black"/>
        </w:rPr>
        <w:t xml:space="preserve">existentes al momento de proponer en los casos en que se hubiere realizado licitación </w:t>
      </w:r>
      <w:r>
        <w:rPr>
          <w:rFonts w:hAnsi="Arial"/>
          <w:rFonts w:ascii="Arial"/>
          <w:sz w:val="24"/>
          <w:i/>
          <w:strike w:val="1"/>
          <w:u w:val="none"/>
          <w:color w:val="red"/>
        </w:rPr>
        <w:t xml:space="preserve">o concurso</w:t>
      </w:r>
      <w:r>
        <w:rPr>
          <w:rFonts w:hAnsi="Arial"/>
          <w:rFonts w:ascii="Arial"/>
          <w:sz w:val="24"/>
          <w:i/>
          <w:u w:val="none"/>
          <w:color w:val="black"/>
        </w:rPr>
        <w:t xml:space="preserve">, o de contratar en los casos de contratación directa</w:t>
      </w:r>
      <w:r>
        <w:rPr>
          <w:rFonts w:hAnsi="Arial"/>
          <w:rFonts w:ascii="Arial"/>
          <w:sz w:val="24"/>
          <w:u w:val="none"/>
          <w:color w:val="black"/>
        </w:rPr>
        <w:t xml:space="preserve">. Para ello utilizarán los mecanismos de ajuste y revisión de precios, acudirán a los procedimientos de revisión y corrección de tales mecanismos si fracasan los supuestos o hipótesis para la ejecución </w:t>
      </w:r>
      <w:r>
        <w:rPr>
          <w:rFonts w:hAnsi="Arial"/>
          <w:rFonts w:ascii="Arial"/>
          <w:sz w:val="24"/>
          <w:u w:val="single"/>
          <w:color w:val="black"/>
        </w:rPr>
        <w:t xml:space="preserve">y pactarán intereses moratorios</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color w:val="black"/>
        </w:rPr>
        <w:t xml:space="preserve">&lt;Ver Notas del Editor&gt; Sin perjuicio de la actualización o revisión de precios, </w:t>
      </w:r>
      <w:r>
        <w:rPr>
          <w:rFonts w:hAnsi="Arial"/>
          <w:rFonts w:ascii="Arial"/>
          <w:sz w:val="24"/>
          <w:u w:val="single"/>
          <w:color w:val="black"/>
        </w:rPr>
        <w:t xml:space="preserve">en caso de no haberse pactado intereses moratorios</w:t>
      </w:r>
      <w:r>
        <w:rPr>
          <w:rFonts w:hAnsi="Arial"/>
          <w:rFonts w:ascii="Arial"/>
          <w:sz w:val="24"/>
          <w:u w:val="none"/>
          <w:color w:val="black"/>
        </w:rPr>
        <w:t xml:space="preserve">, se aplicará la tasa equivalente al </w:t>
      </w:r>
      <w:r>
        <w:rPr>
          <w:rFonts w:hAnsi="Arial"/>
          <w:rFonts w:ascii="Arial"/>
          <w:sz w:val="24"/>
          <w:u w:val="single"/>
          <w:color w:val="black"/>
        </w:rPr>
        <w:t xml:space="preserve">doble del</w:t>
      </w:r>
      <w:r>
        <w:rPr>
          <w:rFonts w:hAnsi="Arial"/>
          <w:rFonts w:ascii="Arial"/>
          <w:sz w:val="24"/>
          <w:u w:val="none"/>
          <w:color w:val="black"/>
        </w:rPr>
        <w:t xml:space="preserve"> interés legal civil sobre el valor histórico actualizado.</w:t>
      </w:r>
    </w:p>
    <w:p>
      <w:pPr>
        <w:jc w:val="both"/>
        <w:keepNext/>
      </w:pPr>
      <w:rPr>
        <w:rFonts w:hAnsi="Arial"/>
        <w:rFonts w:ascii="Arial"/>
        <w:sz w:val="22"/>
        <w:color w:val="black"/>
      </w:rPr>
    </w:p>
    <w:p>
      <w:pPr>
        <w:jc w:val="both"/>
        <w:keepNext/>
      </w:pPr>
      <w:r>
        <w:rPr>
          <w:rFonts w:hAnsi="Arial"/>
          <w:rFonts w:ascii="Arial"/>
          <w:sz w:val="24"/>
          <w:color w:val="black"/>
        </w:rPr>
        <w:t xml:space="preserve">9o. Actuarán de tal modo que por causas a ellas imputables, no sobrevenga una mayor onerosidad en el cumplimiento de las obligaciones a cargo del contratista. Con este fin, en el menor tiempo posible, corregirán los desajustes que pudieren presentarse y acordarán los mecanismos y procedimientos pertinentes para precaver o solucionar rápida y eficazmente las diferencias o situaciones litigiosas que llegaren a presentarse. </w:t>
      </w:r>
    </w:p>
    <w:p>
      <w:pPr>
        <w:jc w:val="both"/>
      </w:pPr>
      <w:rPr>
        <w:rFonts w:hAnsi="Arial"/>
        <w:rFonts w:ascii="Arial"/>
        <w:sz w:val="22"/>
        <w:color w:val="black"/>
      </w:rPr>
      <w:br w:type="page"/>
    </w:p>
    <w:p>
      <w:pPr>
        <w:jc w:val="both"/>
      </w:pPr>
      <w:r>
        <w:rPr>
          <w:rFonts w:hAnsi="Arial"/>
          <w:rFonts w:ascii="Arial"/>
          <w:sz w:val="24"/>
          <w:color w:val="black"/>
        </w:rPr>
        <w:t xml:space="preserve">10. &lt;Numeral adicionado por el artículo </w:t>
      </w:r>
      <w:r>
        <w:fldChar w:fldCharType="begin"/>
      </w:r>
      <w:r>
        <w:instrText>HYPERLINK "http://www.redjurista.com/document.aspx?ajcode=l1150007&amp;arts=19"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1150 de 2007. El nuevo texto es el siguiente:&gt; Respetarán el orden de presentación de los pagos por parte de los contratistas. Sólo por razones de interés público, el jefe de la entidad podrá modificar dicho orden dejando constancia de tal actuación.</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Para el efecto, las entidades deben llevar un registro de presentación por parte de los contratistas, de los documentos requeridos para hacer efectivos los pagos derivados de los contratos, de tal manera que estos puedan verificar el estricto respeto al derecho de turno. Dicho registro será público.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 dispuesto en este numeral no se aplicará respecto de aquellos pagos cuyos soportes hayan sido presentados en forma incompleta o se encuentren pendientes del cumplimiento de requisitos previstos en el contrato del cual se derivan.</w:t>
      </w:r>
    </w:p>
    <w:p>
      <w:rPr>
        <w:rFonts w:hAnsi="Arial"/>
        <w:rFonts w:ascii="Arial"/>
        <w:sz w:val="22"/>
        <w:color w:val="black"/>
      </w:rPr>
    </w:p>
    <w:p>
      <w:pPr>
        <w:jc w:val="both"/>
      </w:pPr>
      <w:r>
        <w:rPr>
          <w:rFonts w:hAnsi="Arial"/>
          <w:rFonts w:ascii="Arial"/>
          <w:sz w:val="24"/>
          <w:vanish/>
          <w:color w:val="black"/>
        </w:rPr>
        <w:t>&amp;$</w:t>
      </w:r>
      <w:bookmarkStart w:id="132813" w:name="5"/>
      <w:r>
        <w:rPr>
          <w:rFonts w:hAnsi="Arial"/>
          <w:rFonts w:ascii="Arial"/>
          <w:sz w:val="24"/>
          <w:color w:val="navy"/>
        </w:rPr>
        <w:t xml:space="preserve">ARTÍCULO 5o. DE LOS DERECHOS Y DEBERES DE LOS CONTRATISTAS.</w:t>
      </w:r>
      <w:bookmarkEnd w:id="132813"/>
      <w:r>
        <w:rPr>
          <w:rFonts w:hAnsi="Arial"/>
          <w:rFonts w:ascii="Arial"/>
          <w:sz w:val="24"/>
          <w:color w:val="black"/>
        </w:rPr>
        <w:t xml:space="preserve"> Para la realización de los fines de que trata el artículo </w:t>
      </w:r>
      <w:r>
        <w:fldChar w:fldCharType="begin"/>
      </w:r>
      <w:r>
        <w:instrText>HYPERLINK "http://www.redjurista.com/document.aspx?ajcode=l0080_93&amp;arts=3"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esta ley, los contratistas: </w:t>
      </w:r>
    </w:p>
    <w:p>
      <w:pPr>
        <w:jc w:val="both"/>
      </w:pPr>
      <w:rPr>
        <w:rFonts w:hAnsi="Arial"/>
        <w:rFonts w:ascii="Arial"/>
        <w:sz w:val="24"/>
        <w:color w:val="black"/>
      </w:rPr>
    </w:p>
    <w:p>
      <w:pPr>
        <w:jc w:val="both"/>
      </w:pPr>
      <w:r>
        <w:rPr>
          <w:rFonts w:hAnsi="Arial"/>
          <w:rFonts w:ascii="Arial"/>
          <w:sz w:val="24"/>
          <w:color w:val="black"/>
        </w:rPr>
        <w:t xml:space="preserve">1o. Tendrán derecho a recibir oportunamente la remuneración pactada y a que el valor intrínseco de la misma no se altere o modifique durante la vigencia del contrato. </w:t>
      </w:r>
    </w:p>
    <w:p>
      <w:pPr>
        <w:jc w:val="both"/>
      </w:pPr>
      <w:rPr>
        <w:rFonts w:hAnsi="Arial"/>
        <w:rFonts w:ascii="Arial"/>
        <w:sz w:val="22"/>
        <w:color w:val="black"/>
      </w:rPr>
    </w:p>
    <w:p>
      <w:pPr>
        <w:jc w:val="both"/>
      </w:pPr>
      <w:r>
        <w:rPr>
          <w:rFonts w:hAnsi="Arial"/>
          <w:rFonts w:ascii="Arial"/>
          <w:sz w:val="24"/>
          <w:color w:val="black"/>
        </w:rPr>
        <w:t xml:space="preserve">En consecuencia tendrán derecho, previa solicitud, a que la administración les restablezca el equilibrio de la ecuación económica del contrato a un punto de no pérdida </w:t>
      </w:r>
      <w:r>
        <w:rPr>
          <w:rFonts w:hAnsi="Arial"/>
          <w:rFonts w:ascii="Arial"/>
          <w:sz w:val="24"/>
          <w:u w:val="single"/>
          <w:color w:val="black"/>
        </w:rPr>
        <w:t xml:space="preserve">por la ocurrencia de situaciones imprevistas que no sean imputables a los contratistas</w:t>
      </w:r>
      <w:r>
        <w:rPr>
          <w:rFonts w:hAnsi="Arial"/>
          <w:rFonts w:ascii="Arial"/>
          <w:sz w:val="24"/>
          <w:u w:val="none"/>
          <w:color w:val="black"/>
        </w:rPr>
        <w:t xml:space="preserve">. Si dicho equilibrio se rompe por incumplimiento de la entidad estatal contratante, tendrá que restablecerse la ecuación surgida al momento del nacimiento del contrato.</w:t>
      </w:r>
    </w:p>
    <w:p>
      <w:rPr>
        <w:rFonts w:hAnsi="Arial"/>
        <w:rFonts w:ascii="Arial"/>
        <w:sz w:val="22"/>
        <w:color w:val="black"/>
      </w:rPr>
    </w:p>
    <w:p>
      <w:pPr>
        <w:jc w:val="both"/>
      </w:pPr>
      <w:r>
        <w:rPr>
          <w:rFonts w:hAnsi="Arial"/>
          <w:rFonts w:ascii="Arial"/>
          <w:sz w:val="24"/>
          <w:color w:val="black"/>
        </w:rPr>
        <w:t xml:space="preserve">2o. Colaborarán con las entidades contratantes en lo que sea necesario para que el objeto contratado se cumpla y que éste sea de la mejor calidad; acatarán las órdenes que durante el desarrollo del contrato ellas les impartan y, de manera general, obrarán con lealtad y buena fe en las distintas etapas contractuales, evitando las dilaciones y entrabamientos que pudieran presentarse. </w:t>
      </w:r>
    </w:p>
    <w:p>
      <w:pPr>
        <w:jc w:val="both"/>
      </w:pPr>
      <w:rPr>
        <w:rFonts w:hAnsi="Arial"/>
        <w:rFonts w:ascii="Arial"/>
        <w:sz w:val="22"/>
        <w:color w:val="black"/>
      </w:rPr>
    </w:p>
    <w:p>
      <w:pPr>
        <w:jc w:val="both"/>
      </w:pPr>
      <w:r>
        <w:rPr>
          <w:rFonts w:hAnsi="Arial"/>
          <w:rFonts w:ascii="Arial"/>
          <w:sz w:val="24"/>
          <w:color w:val="black"/>
        </w:rPr>
        <w:t xml:space="preserve">3o. Podrán acudir a las autoridades con el fin de obtener la protección de los derechos derivados del contrato y la sanción para quienes los desconozcan o vulneren. </w:t>
      </w:r>
    </w:p>
    <w:p>
      <w:pPr>
        <w:jc w:val="both"/>
      </w:pPr>
      <w:rPr>
        <w:rFonts w:hAnsi="Arial"/>
        <w:rFonts w:ascii="Arial"/>
        <w:sz w:val="22"/>
        <w:color w:val="black"/>
      </w:rPr>
    </w:p>
    <w:p>
      <w:pPr>
        <w:jc w:val="both"/>
      </w:pPr>
      <w:r>
        <w:rPr>
          <w:rFonts w:hAnsi="Arial"/>
          <w:rFonts w:ascii="Arial"/>
          <w:sz w:val="24"/>
          <w:color w:val="black"/>
        </w:rPr>
        <w:t xml:space="preserve">&lt;Aparte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Las autoridades no podrán condicionar la participación en licitaciones </w:t>
      </w:r>
      <w:r>
        <w:rPr>
          <w:rFonts w:hAnsi="Arial"/>
          <w:rFonts w:ascii="Arial"/>
          <w:sz w:val="24"/>
          <w:strike w:val="1"/>
          <w:u w:val="none"/>
          <w:color w:val="red"/>
        </w:rPr>
        <w:t xml:space="preserve">o concursos </w:t>
      </w:r>
      <w:r>
        <w:rPr>
          <w:rFonts w:hAnsi="Arial"/>
          <w:rFonts w:ascii="Arial"/>
          <w:sz w:val="24"/>
          <w:u w:val="none"/>
          <w:color w:val="black"/>
        </w:rPr>
        <w:t xml:space="preserve">ni la adjudicación, adición o modificación de contratos, como tampoco la cancelación de las sumas adeudadas al contratista, a la renuncia, desistimiento o abandono de peticiones, acciones, demandas y reclamaciones por parte de éste. </w:t>
      </w:r>
    </w:p>
    <w:p>
      <w:rPr>
        <w:rFonts w:hAnsi="Arial"/>
        <w:rFonts w:ascii="Arial"/>
        <w:sz w:val="22"/>
        <w:color w:val="black"/>
      </w:rPr>
    </w:p>
    <w:p>
      <w:pPr>
        <w:jc w:val="both"/>
      </w:pPr>
      <w:r>
        <w:rPr>
          <w:rFonts w:hAnsi="Arial"/>
          <w:rFonts w:ascii="Arial"/>
          <w:sz w:val="24"/>
          <w:color w:val="black"/>
        </w:rPr>
        <w:t xml:space="preserve">4o. Garantizarán la calidad de los bienes y servicios contratados y responderán por ello. </w:t>
      </w:r>
    </w:p>
    <w:p>
      <w:rPr>
        <w:rFonts w:hAnsi="Arial"/>
        <w:rFonts w:ascii="Arial"/>
        <w:sz w:val="22"/>
        <w:color w:val="black"/>
      </w:rPr>
    </w:p>
    <w:p>
      <w:pPr>
        <w:jc w:val="both"/>
      </w:pPr>
      <w:r>
        <w:rPr>
          <w:rFonts w:hAnsi="Arial"/>
          <w:rFonts w:ascii="Arial"/>
          <w:sz w:val="24"/>
          <w:color w:val="black"/>
        </w:rPr>
        <w:t xml:space="preserve">5o. No accederán a peticiones o amenazas de quienes actúen por fuera de la ley con el fin de obligarlos a hacer u omitir algún acto o hecho. </w:t>
      </w:r>
    </w:p>
    <w:p>
      <w:pPr>
        <w:jc w:val="both"/>
      </w:pPr>
      <w:rPr>
        <w:rFonts w:hAnsi="Arial"/>
        <w:rFonts w:ascii="Arial"/>
        <w:sz w:val="24"/>
        <w:color w:val="black"/>
      </w:rPr>
    </w:p>
    <w:p>
      <w:pPr>
        <w:jc w:val="both"/>
      </w:pPr>
      <w:r>
        <w:rPr>
          <w:rFonts w:hAnsi="Arial"/>
          <w:rFonts w:ascii="Arial"/>
          <w:sz w:val="24"/>
          <w:color w:val="black"/>
        </w:rPr>
        <w:t xml:space="preserve">Cuando se presenten tales peticiones o amenazas, los contratistas deberán informar inmediatamente de su ocurrencia a la entidad contratante y a las demás autoridades competentes para que ellas adopten las medidas y correctivos que fueren necesarios. El incumplimiento de esta obligación y la celebración de los pactos o acuerdos prohibidos, dará lugar a la declaratoria de caducidad del contrato. </w:t>
      </w:r>
    </w:p>
    <w:p>
      <w:rPr>
        <w:rFonts w:hAnsi="Arial"/>
        <w:rFonts w:ascii="Arial"/>
        <w:sz w:val="22"/>
        <w:color w:val="black"/>
      </w:rPr>
    </w:p>
    <w:p>
      <w:pPr>
        <w:jc w:val="both"/>
      </w:pPr>
      <w:r>
        <w:rPr>
          <w:rFonts w:hAnsi="Arial"/>
          <w:rFonts w:ascii="Arial"/>
          <w:sz w:val="22"/>
          <w:vanish/>
          <w:color w:val="black"/>
        </w:rPr>
        <w:t>&amp;$</w:t>
      </w:r>
      <w:bookmarkStart w:id="132814" w:name="6"/>
      <w:r>
        <w:rPr>
          <w:rFonts w:hAnsi="Arial"/>
          <w:rFonts w:ascii="Arial"/>
          <w:sz w:val="24"/>
          <w:color w:val="navy"/>
        </w:rPr>
        <w:t xml:space="preserve">ARTÍCULO 6o. DE LA CAPACIDAD PARA CONTRATAR.</w:t>
      </w:r>
      <w:bookmarkEnd w:id="132814"/>
      <w:r>
        <w:rPr>
          <w:rFonts w:hAnsi="Arial"/>
          <w:rFonts w:ascii="Arial"/>
          <w:sz w:val="24"/>
          <w:color w:val="black"/>
        </w:rPr>
        <w:t xml:space="preserve"> &lt;Artículo modificado por el artículo </w:t>
      </w:r>
      <w:r>
        <w:fldChar w:fldCharType="begin"/>
      </w:r>
      <w:r>
        <w:instrText>HYPERLINK "http://www.redjurista.com/document.aspx?ajcode=l2160021&amp;arts=1"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2160 de 2021. El nuevo texto es el siguiente:&gt; Pueden celebrar contratos con las entidades estatales las personas consideradas legalmente capaces en las disposiciones vigentes. También podrán celebrar contratos con las entidades estatales los Cabildos Indígenas, las asociaciones de Autoridades Tradicionales Indígenas, los consejos comunitarios de las comunidades negras regulados por la Ley </w:t>
      </w:r>
      <w:r>
        <w:fldChar w:fldCharType="begin"/>
      </w:r>
      <w:r>
        <w:instrText>HYPERLINK "http://www.redjurista.com/document.aspx?ajcode=l0070_93&amp;arts=INICIO"</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Para el texto original:</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"http://www.redjurista.com/document.aspx?ajcode=25000-23-26-000-1997-13930-01(19933)&amp;arts=inicio"</w:instrText>
      </w:r>
      <w:r>
        <w:fldChar w:fldCharType="separate"/>
      </w:r>
      <w:r>
        <w:rPr>
          <w:rFonts w:hAnsi="Arial"/>
          <w:rFonts w:ascii="Arial"/>
          <w:sz w:val="22"/>
          <w:u w:val="single"/>
          <w:color w:val="black"/>
        </w:rPr>
        <w:t>19933</w:t>
      </w:r>
      <w:r>
        <w:fldChar w:fldCharType="end"/>
      </w:r>
      <w:r>
        <w:rPr>
          <w:rFonts w:hAnsi="Arial"/>
          <w:rFonts w:ascii="Arial"/>
          <w:sz w:val="22"/>
          <w:u w:val="none"/>
          <w:color w:val="black"/>
        </w:rPr>
        <w:t xml:space="preserve"> de 25 de septiembre de 2013, C.P. Dr. Mauricio Fajardo Gómez. Unificación jurisprudencial.</w:t>
      </w:r>
    </w:p>
    <w:p>
      <w:rPr>
        <w:rFonts w:hAnsi="Arial"/>
        <w:rFonts w:ascii="Arial"/>
        <w:sz w:val="22"/>
        <w:color w:val="black"/>
      </w:rPr>
    </w:p>
    <w:p>
      <w:pPr>
        <w:jc w:val="both"/>
      </w:pPr>
      <w:r>
        <w:rPr>
          <w:rFonts w:hAnsi="Arial"/>
          <w:rFonts w:ascii="Arial"/>
          <w:sz w:val="24"/>
          <w:color w:val="black"/>
        </w:rPr>
        <w:t xml:space="preserve">Para las organizaciones de base de comunidades negras, afrocolombianas, raizales y palenqueras y las demás formas y expresiones organizativas, deberán contar con diez (10) años o más de haber sido incorporados por el Ministerio del Interior en el correspondiente Registro Público Único Nacional y que hayan cumplido con el deber de actualización de información en el mismo registro; y los consorcios y uniones temporales.</w:t>
      </w:r>
    </w:p>
    <w:p>
      <w:rPr>
        <w:rFonts w:hAnsi="Arial"/>
        <w:rFonts w:ascii="Arial"/>
        <w:sz w:val="22"/>
        <w:color w:val="black"/>
      </w:rPr>
    </w:p>
    <w:p>
      <w:pPr>
        <w:jc w:val="both"/>
      </w:pPr>
      <w:r>
        <w:rPr>
          <w:rFonts w:hAnsi="Arial"/>
          <w:rFonts w:ascii="Arial"/>
          <w:sz w:val="24"/>
          <w:color w:val="black"/>
        </w:rPr>
        <w:t xml:space="preserve">Las personas jurídicas nacionales y extranjeras deberán acreditar que su duración no será inferior a la del plazo del contrato y un año más.</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Para efectos de la presente ley, la Corporación para la Reconstrucción de la Cuenca del Río Páez y Zonas Aledañas Nasa Ki'we podrá celebrar contratos para adelantar y ejecutar planes, programas y proyectos para la atención de las necesidades de los habitantes de las comunidades· étnicas de los municipios de Popayán, Almaguer, Bolívar, Buenos Aires, Cajibío, Caldono, Caloto, Corinto, El Tambo, Inzá, Jambaló, La Sierra, La Vega, Miranda, Páez, Patía, Piendamó, Puracé, Rosas, San Sebastián, Santander de Quilichao, Silvia, Sotará, Suárez, Toribío, Totoró del departamento del Cauca y los municipios de Neiva, Gigante, Íquira, La Argentina, La Plata, Nátaga, Paicol, Pitalito, San Agustín, Tesalia, Villavieja, Yaguará, Palermo y Rivera del departamento del Huila.</w:t>
      </w:r>
    </w:p>
    <w:p>
      <w:pPr>
        <w:jc w:val="both"/>
      </w:pPr>
      <w:rPr>
        <w:rFonts w:hAnsi="Arial"/>
        <w:rFonts w:ascii="Arial"/>
        <w:sz w:val="24"/>
        <w:color w:val="navy"/>
      </w:rPr>
    </w:p>
    <w:p>
      <w:pPr>
        <w:jc w:val="both"/>
        <w:outlineLvl w:val="1"/>
      </w:pPr>
      <w:r>
        <w:rPr>
          <w:rFonts w:hAnsi="Arial"/>
          <w:rFonts w:ascii="Arial"/>
          <w:sz w:val="24"/>
          <w:b/>
          <w:vanish/>
          <w:color w:val="black"/>
        </w:rPr>
        <w:t>&amp;$</w:t>
      </w:r>
      <w:bookmarkStart w:id="132815" w:name="7"/>
      <w:r>
        <w:rPr>
          <w:rFonts w:hAnsi="Arial"/>
          <w:rFonts w:ascii="Arial"/>
          <w:sz w:val="24"/>
          <w:color w:val="navy"/>
        </w:rPr>
        <w:t xml:space="preserve">ARTÍCULO 7o. ENTIDADES A CONTRATAR.</w:t>
      </w:r>
      <w:bookmarkEnd w:id="132815"/>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"http://www.redjurista.com/document.aspx?ajcode=l2160021&amp;arts=3"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2160 de 2021. El nuevo texto es el siguiente:&gt; </w:t>
      </w:r>
    </w:p>
    <w:p>
      <w:pPr>
        <w:jc w:val="both"/>
        <w:outlineLvl w:val="1"/>
      </w:pPr>
      <w:rPr>
        <w:rFonts w:hAnsi="Arial"/>
        <w:rFonts w:ascii="Arial"/>
        <w:sz w:val="24"/>
        <w:color w:val="black"/>
      </w:rPr>
    </w:p>
    <w:p>
      <w:pPr>
        <w:jc w:val="both"/>
        <w:outlineLvl w:val="1"/>
      </w:pPr>
      <w:r>
        <w:rPr>
          <w:rFonts w:hAnsi="Arial"/>
          <w:rFonts w:ascii="Arial"/>
          <w:sz w:val="24"/>
          <w:b/>
          <w:color w:val="black"/>
        </w:rPr>
        <w:t xml:space="preserve">1. Cabildo Indígena:</w:t>
      </w:r>
      <w:r>
        <w:rPr>
          <w:rFonts w:hAnsi="Arial"/>
          <w:rFonts w:ascii="Arial"/>
          <w:sz w:val="24"/>
          <w:color w:val="black"/>
        </w:rPr>
        <w:t xml:space="preserve"> Es una entidad pública especial, cuyos integrantes son miembros de una comunidad indígena, elegidos y reconocidos por esta, con una organización sociopolítica tradicional, cuya función es representar legalmente a la comunidad, ejercer la autoridad y realizar las actividades que le atribuyen las leyes, sus usos, costumbres y el reglamento interno de cada comunidad. </w:t>
      </w:r>
    </w:p>
    <w:p>
      <w:rPr>
        <w:rFonts w:hAnsi="Arial"/>
        <w:rFonts w:ascii="Arial"/>
        <w:sz w:val="22"/>
        <w:color w:val="black"/>
      </w:rPr>
    </w:p>
    <w:p>
      <w:pPr>
        <w:jc w:val="both"/>
        <w:outlineLvl w:val="1"/>
      </w:pPr>
      <w:r>
        <w:rPr>
          <w:rFonts w:hAnsi="Arial"/>
          <w:rFonts w:ascii="Arial"/>
          <w:sz w:val="24"/>
          <w:b/>
          <w:color w:val="black"/>
        </w:rPr>
        <w:t xml:space="preserve">2. Consejo comunitario de las comunidades negras:</w:t>
      </w:r>
      <w:r>
        <w:rPr>
          <w:rFonts w:hAnsi="Arial"/>
          <w:rFonts w:ascii="Arial"/>
          <w:sz w:val="24"/>
          <w:color w:val="black"/>
        </w:rPr>
        <w:t xml:space="preserve"> Es la persona jurídica que ejerce la máxima autoridad de administración interna dentro de las Tierras de las Comunidades Negras, de acuerdo con los mandatos constitucionales y legales que lo rigen y los demás que le asigne el sistema de derecho propio de cada comunidad. </w:t>
      </w:r>
    </w:p>
    <w:p>
      <w:pPr>
        <w:jc w:val="both"/>
        <w:outlineLvl w:val="1"/>
      </w:pPr>
      <w:rPr>
        <w:rFonts w:hAnsi="Arial"/>
        <w:rFonts w:ascii="Arial"/>
        <w:sz w:val="24"/>
        <w:b/>
        <w:color w:val="black"/>
      </w:rPr>
    </w:p>
    <w:p>
      <w:pPr>
        <w:jc w:val="both"/>
        <w:outlineLvl w:val="1"/>
      </w:pPr>
      <w:r>
        <w:rPr>
          <w:rFonts w:hAnsi="Arial"/>
          <w:rFonts w:ascii="Arial"/>
          <w:sz w:val="24"/>
          <w:b/>
          <w:color w:val="black"/>
        </w:rPr>
        <w:t xml:space="preserve">3. Formas o expresiones organizativas.</w:t>
      </w:r>
      <w:r>
        <w:rPr>
          <w:rFonts w:hAnsi="Arial"/>
          <w:rFonts w:ascii="Arial"/>
          <w:sz w:val="24"/>
          <w:color w:val="black"/>
        </w:rPr>
        <w:t xml:space="preserve"> Son manifestaciones que, en ejercicio del derecho constitucional de participación, asociación y de la autonomía de conjuntos de familias de ascendencia negra, afrocolombiana, raizal o palenquera que reivindican y promueven su cultura propia, su historia, sus prácticas tradicionales y costumbres, para preservar y proteger la identidad cultural y que estén asentados en un territorio que por su naturaleza no es susceptible de ser titulada de manera colectiva. </w:t>
      </w:r>
    </w:p>
    <w:p>
      <w:pPr>
        <w:jc w:val="both"/>
        <w:outlineLvl w:val="1"/>
      </w:pPr>
      <w:rPr>
        <w:rFonts w:hAnsi="Arial"/>
        <w:rFonts w:ascii="Arial"/>
        <w:sz w:val="24"/>
        <w:b/>
        <w:color w:val="black"/>
      </w:rPr>
    </w:p>
    <w:p>
      <w:pPr>
        <w:jc w:val="both"/>
        <w:outlineLvl w:val="1"/>
      </w:pPr>
      <w:r>
        <w:rPr>
          <w:rFonts w:hAnsi="Arial"/>
          <w:rFonts w:ascii="Arial"/>
          <w:sz w:val="24"/>
          <w:b/>
          <w:color w:val="black"/>
        </w:rPr>
        <w:t xml:space="preserve">4 Organizaciones de Base de Comunidades Negras, Afrocolombianas, Raizales y Palenqueras.</w:t>
      </w:r>
      <w:r>
        <w:rPr>
          <w:rFonts w:hAnsi="Arial"/>
          <w:rFonts w:ascii="Arial"/>
          <w:sz w:val="24"/>
          <w:color w:val="black"/>
        </w:rPr>
        <w:t xml:space="preserve"> Son asociaciones comunitarias integradas por personas de las Comunidades Negras, Afrocolombianas, Raizales o Palenqueras, que reivindican y promueven los derechos étnicos y humanos de estas comunidades. </w:t>
      </w:r>
    </w:p>
    <w:p>
      <w:pPr>
        <w:jc w:val="both"/>
        <w:outlineLvl w:val="1"/>
      </w:pPr>
      <w:rPr>
        <w:rFonts w:hAnsi="Arial"/>
        <w:rFonts w:ascii="Arial"/>
        <w:sz w:val="24"/>
        <w:b/>
        <w:color w:val="black"/>
      </w:rPr>
    </w:p>
    <w:p>
      <w:pPr>
        <w:jc w:val="both"/>
        <w:outlineLvl w:val="1"/>
      </w:pPr>
      <w:r>
        <w:rPr>
          <w:rFonts w:hAnsi="Arial"/>
          <w:rFonts w:ascii="Arial"/>
          <w:sz w:val="24"/>
          <w:b/>
          <w:color w:val="black"/>
        </w:rPr>
        <w:t xml:space="preserve">5. Organizaciones de Segundo Nivel.</w:t>
      </w:r>
      <w:r>
        <w:rPr>
          <w:rFonts w:hAnsi="Arial"/>
          <w:rFonts w:ascii="Arial"/>
          <w:sz w:val="24"/>
          <w:color w:val="black"/>
        </w:rPr>
        <w:t xml:space="preserve"> Son asociaciones de Consejos Comunitarios, formas y expresiones organizativas y/u organizaciones de base que agrupan a más de dos (2), inscritas en el Registro Único de la Dirección de Asuntos para Comunidades Negras, Afrocolombianas, Raizales y Palenqueras del Ministerio del Interior, siempre y cuando el área de influencia de la organización de segundo nivel corresponda a más de la tercera parte de los departamentos donde existan comisiones consultivas. </w:t>
      </w:r>
    </w:p>
    <w:p>
      <w:pPr>
        <w:jc w:val="both"/>
        <w:outlineLvl w:val="1"/>
      </w:pPr>
      <w:rPr>
        <w:rFonts w:hAnsi="Arial"/>
        <w:rFonts w:ascii="Arial"/>
        <w:sz w:val="24"/>
        <w:b/>
        <w:color w:val="black"/>
      </w:rPr>
    </w:p>
    <w:p>
      <w:pPr>
        <w:jc w:val="both"/>
        <w:outlineLvl w:val="1"/>
      </w:pPr>
      <w:r>
        <w:rPr>
          <w:rFonts w:hAnsi="Arial"/>
          <w:rFonts w:ascii="Arial"/>
          <w:sz w:val="24"/>
          <w:b/>
          <w:color w:val="black"/>
        </w:rPr>
        <w:t xml:space="preserve">6. Consorcio:</w:t>
      </w:r>
      <w:r>
        <w:rPr>
          <w:rFonts w:hAnsi="Arial"/>
          <w:rFonts w:ascii="Arial"/>
          <w:sz w:val="24"/>
          <w:color w:val="black"/>
        </w:rPr>
        <w:t xml:space="preserve"> Cuando dos o más personas en forma conjunta presentan una misma propuesta para la adjudicación, celebración y ejecución de un contrato, respondiendo solidariamente de todas y cada una de las obligaciones derivadas de la propuesta y del contrato. En consecuencia, las actuaciones, hechos y omisiones que se presenten en desarrollo de la propuesta y del contrato, afectarán a todos los miembros que lo conforman. </w:t>
      </w:r>
    </w:p>
    <w:p>
      <w:pPr>
        <w:jc w:val="both"/>
      </w:pPr>
      <w:rPr>
        <w:rFonts w:hAnsi="Arial"/>
        <w:rFonts w:ascii="Arial"/>
        <w:sz w:val="22"/>
        <w:color w:val="black"/>
      </w:rPr>
    </w:p>
    <w:p>
      <w:pPr>
        <w:jc w:val="both"/>
      </w:pPr>
      <w:r>
        <w:rPr>
          <w:rFonts w:hAnsi="Arial"/>
          <w:rFonts w:ascii="Arial"/>
          <w:sz w:val="24"/>
          <w:b/>
          <w:color w:val="black"/>
        </w:rPr>
        <w:t xml:space="preserve">7. Unión Temporal:</w:t>
      </w:r>
      <w:r>
        <w:rPr>
          <w:rFonts w:hAnsi="Arial"/>
          <w:rFonts w:ascii="Arial"/>
          <w:sz w:val="24"/>
          <w:color w:val="black"/>
        </w:rPr>
        <w:t xml:space="preserve"> Cuando dos o más personas en forma conjunta presentan una misma propuesta para la adjudicación, celebración y ejecución de un contrato, respondiendo solidariamente por el cumplimiento total de la propuesta y del objeto contratado, pero las sanciones por el incumplimiento de las obligaciones derivadas de la propuesta y del contrato se impondrán de acuerdo con la participación en la ejecución de cada uno de los miembros de la unión temporal. </w:t>
      </w:r>
    </w:p>
    <w:p>
      <w:pPr>
        <w:jc w:val="both"/>
      </w:pPr>
      <w:rPr>
        <w:rFonts w:hAnsi="Arial"/>
        <w:rFonts w:ascii="Arial"/>
        <w:sz w:val="22"/>
        <w:color w:val="black"/>
      </w:rPr>
    </w:p>
    <w:p>
      <w:pPr>
        <w:jc w:val="both"/>
      </w:pPr>
      <w:r>
        <w:rPr>
          <w:rFonts w:hAnsi="Arial"/>
          <w:rFonts w:ascii="Arial"/>
          <w:sz w:val="24"/>
          <w:b/>
          <w:color w:val="black"/>
        </w:rPr>
        <w:t xml:space="preserve">8. Asociaciones de cabildos indígenas y/o autoridades tradicionales indígenas. </w:t>
      </w:r>
      <w:r>
        <w:rPr>
          <w:rFonts w:hAnsi="Arial"/>
          <w:rFonts w:ascii="Arial"/>
          <w:sz w:val="24"/>
          <w:color w:val="black"/>
        </w:rPr>
        <w:t xml:space="preserve">&lt;Numeral modificado por el artículo </w:t>
      </w:r>
      <w:r>
        <w:fldChar w:fldCharType="begin"/>
      </w:r>
      <w:r>
        <w:instrText>HYPERLINK "http://www.redjurista.com/document.aspx?ajcode=l2294023&amp;arts=354"</w:instrText>
      </w:r>
      <w:r>
        <w:fldChar w:fldCharType="separate"/>
      </w:r>
      <w:r>
        <w:rPr>
          <w:rFonts w:hAnsi="Arial"/>
          <w:rFonts w:ascii="Arial"/>
          <w:sz w:val="24"/>
          <w:u w:val="single"/>
          <w:color w:val="black"/>
        </w:rPr>
        <w:t>354</w:t>
      </w:r>
      <w:r>
        <w:fldChar w:fldCharType="end"/>
      </w:r>
      <w:r>
        <w:rPr>
          <w:rFonts w:hAnsi="Arial"/>
          <w:rFonts w:ascii="Arial"/>
          <w:sz w:val="24"/>
          <w:u w:val="none"/>
          <w:color w:val="black"/>
        </w:rPr>
        <w:t xml:space="preserve"> de la Ley 2294 de 2023. El nuevo texto es el siguiente:&gt; Entidad de derecho público, encargada de fomentar y coordinar con las autoridades locales, regionales y nacionales, la ejecución de programas, planes y proyectos del plan de desarrollo relacionados con el fortalecimiento del gobierno propio, la identidad cultural, el ejercicio de la autonomía, la garantía de los derechos, satisfacción de necesidades y/o servicios públicos de los pueblos y comunidades indígenas, conforme a los lineamientos que al respecto reglamente el Ministerio del Interior y las demás entidades técnicas con competencias relacionadas para su conformación, dentro de los seis (6) meses siguientes a la expedición de la presente ley. </w:t>
      </w:r>
    </w:p>
    <w:p>
      <w:pPr>
        <w:jc w:val="both"/>
      </w:pPr>
      <w:rPr>
        <w:rFonts w:hAnsi="Arial"/>
        <w:rFonts w:ascii="Arial"/>
        <w:sz w:val="24"/>
        <w:b/>
        <w:color w:val="black"/>
      </w:rPr>
    </w:p>
    <w:p>
      <w:pPr>
        <w:jc w:val="both"/>
      </w:pPr>
      <w:r>
        <w:rPr>
          <w:rFonts w:hAnsi="Arial"/>
          <w:rFonts w:ascii="Arial"/>
          <w:sz w:val="24"/>
          <w:b/>
          <w:color w:val="black"/>
        </w:rPr>
        <w:t xml:space="preserve">9. Consejo Indígena. </w:t>
      </w:r>
      <w:r>
        <w:rPr>
          <w:rFonts w:hAnsi="Arial"/>
          <w:rFonts w:ascii="Arial"/>
          <w:sz w:val="24"/>
          <w:color w:val="black"/>
        </w:rPr>
        <w:t xml:space="preserve"> &lt;Numeral adicionado por el artículo </w:t>
      </w:r>
      <w:r>
        <w:fldChar w:fldCharType="begin"/>
      </w:r>
      <w:r>
        <w:instrText>HYPERLINK "http://www.redjurista.com/document.aspx?ajcode=l2294023&amp;arts=354"</w:instrText>
      </w:r>
      <w:r>
        <w:fldChar w:fldCharType="separate"/>
      </w:r>
      <w:r>
        <w:rPr>
          <w:rFonts w:hAnsi="Arial"/>
          <w:rFonts w:ascii="Arial"/>
          <w:sz w:val="24"/>
          <w:u w:val="single"/>
          <w:color w:val="black"/>
        </w:rPr>
        <w:t>354</w:t>
      </w:r>
      <w:r>
        <w:fldChar w:fldCharType="end"/>
      </w:r>
      <w:r>
        <w:rPr>
          <w:rFonts w:hAnsi="Arial"/>
          <w:rFonts w:ascii="Arial"/>
          <w:sz w:val="24"/>
          <w:u w:val="none"/>
          <w:color w:val="black"/>
        </w:rPr>
        <w:t xml:space="preserve"> de la Ley 2294 de 2023. El nuevo texto es el siguiente:&gt; Forma de gobierno indígena, conformados y reglamentados a través de sus usos y costumbres, de conformidad con lo dispuesto en el artículo </w:t>
      </w:r>
      <w:r>
        <w:fldChar w:fldCharType="begin"/>
      </w:r>
      <w:r>
        <w:instrText>HYPERLINK "http://www.redjurista.com/document.aspx?ajcode=cons_p91&amp;arts=330"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de la Constitución Política. </w:t>
      </w:r>
    </w:p>
    <w:p>
      <w:pPr>
        <w:jc w:val="both"/>
      </w:pPr>
      <w:rPr>
        <w:rFonts w:hAnsi="Arial"/>
        <w:rFonts w:ascii="Arial"/>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proponentes indicarán si su participación es a título de consorcio o unión temporal y, en este último caso, señalarán los términos y extensión de la participación en la propuesta y en su ejecución, los cuales no podrán ser modificados sin el consentimiento previo de la entidad estatal contratante. </w:t>
      </w:r>
    </w:p>
    <w:p>
      <w:pPr>
        <w:jc w:val="both"/>
      </w:pPr>
      <w:rPr>
        <w:rFonts w:hAnsi="Arial"/>
        <w:rFonts w:ascii="Arial"/>
        <w:sz w:val="24"/>
        <w:b/>
        <w:color w:val="black"/>
      </w:rPr>
    </w:p>
    <w:p>
      <w:pPr>
        <w:jc w:val="both"/>
      </w:pPr>
      <w:r>
        <w:rPr>
          <w:rFonts w:hAnsi="Arial"/>
          <w:rFonts w:ascii="Arial"/>
          <w:sz w:val="24"/>
          <w:color w:val="black"/>
        </w:rPr>
        <w:t xml:space="preserve">Los miembros del consorcio y de la unión temporal deberán designar la persona que, para todos los efectos, representará al consorcio o unión temporal y señalarán las reglas básicas que regulen las relaciones entre ellos y su responsabilidad.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"http://www.redjurista.com/document.aspx?ajcode=25000-23-26-000-1997-13930-01(19933)&amp;arts=inicio"</w:instrText>
      </w:r>
      <w:r>
        <w:fldChar w:fldCharType="separate"/>
      </w:r>
      <w:r>
        <w:rPr>
          <w:rFonts w:hAnsi="Arial"/>
          <w:rFonts w:ascii="Arial"/>
          <w:sz w:val="22"/>
          <w:u w:val="single"/>
          <w:color w:val="black"/>
        </w:rPr>
        <w:t>19933</w:t>
      </w:r>
      <w:r>
        <w:fldChar w:fldCharType="end"/>
      </w:r>
      <w:r>
        <w:rPr>
          <w:rFonts w:hAnsi="Arial"/>
          <w:rFonts w:ascii="Arial"/>
          <w:sz w:val="22"/>
          <w:u w:val="none"/>
          <w:color w:val="black"/>
        </w:rPr>
        <w:t xml:space="preserve"> de 25 de septiembre de 2013, C.P. Dr. Mauricio Fajardo Gómez. Unificación jurisprudencial.</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En los casos en que se conformen sociedades bajo cualquiera de las modalidades previstas en la ley con el único objeto de presentar una propuesta, celebrar y ejecutar un contrato estatal, la responsabilidad y sus efectos se regirá por las disposiciones previstas en esta ley para los consorcios. </w:t>
      </w:r>
    </w:p>
    <w:p>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color w:val="black"/>
        </w:rPr>
        <w:t xml:space="preserve"> Los miembros que hagan parte de los consorcios o uniones temporales no podrán contratar acorde con lo previsto en la presente ley cuando hayan sido sancionados disciplinaria, fiscal o penalmente.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Sala Plena, Expediente No. </w:t>
      </w:r>
      <w:r>
        <w:fldChar w:fldCharType="begin"/>
      </w:r>
      <w:r>
        <w:instrText>HYPERLINK "http://www.redjurista.com/document.aspx?ajcode=25000-23-26-000-1997-13930-01(19933)&amp;arts=inicio"</w:instrText>
      </w:r>
      <w:r>
        <w:fldChar w:fldCharType="separate"/>
      </w:r>
      <w:r>
        <w:rPr>
          <w:rFonts w:hAnsi="Arial"/>
          <w:rFonts w:ascii="Arial"/>
          <w:sz w:val="22"/>
          <w:u w:val="single"/>
          <w:color w:val="black"/>
        </w:rPr>
        <w:t>19933</w:t>
      </w:r>
      <w:r>
        <w:fldChar w:fldCharType="end"/>
      </w:r>
      <w:r>
        <w:rPr>
          <w:rFonts w:hAnsi="Arial"/>
          <w:rFonts w:ascii="Arial"/>
          <w:sz w:val="22"/>
          <w:u w:val="none"/>
          <w:color w:val="black"/>
        </w:rPr>
        <w:t xml:space="preserve"> de 25 de septiembre de 2013, C.P. Dr. Mauricio Fajardo Gómez. Unificación jurisprudencial.</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w:t>
      </w:r>
      <w:r>
        <w:rPr>
          <w:rFonts w:hAnsi="Arial"/>
          <w:rFonts w:ascii="Arial"/>
          <w:sz w:val="22"/>
          <w:b/>
          <w:color w:val="black"/>
        </w:rPr>
        <w:t xml:space="preserve">Rectificación y unificación de la Jurisprudencia en relación con la capacidad con la cual cuentan los consorcios y las uniones temporales para comparecer como parte en los procesos judiciales.</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b/>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A juicio de la Sala, en esta ocasión debe retomarse el asunto para efectos de modificar la tesis jurisprudencial que se ha venido siguiendo y, por tanto, debe puntualizarse que si bien las uniones temporales y los consorcios no constituyen personas jurídicas distintas de quienes integran la respectiva figura plural de oferentes o de contratistas, lo cierto es que además de contar con la aptitud para ser parte en el correspondiente procedimiento administrativo de selección de contratistas –comoquiera que por ley cuentan con capacidad suficiente para ser titulares de los derechos y obligaciones derivadas tanto de los procedimientos administrativos de selección contractual como de los propios contratos estatales-, también se encuentran facultados para concurrir a los procesos judiciales que pudieren tener origen en controversias surgidas del mencionado procedimiento administrativo de selección de contratistas o de la celebración y ejecución del contrato estatal respectivo –</w:t>
      </w:r>
      <w:r>
        <w:rPr>
          <w:rFonts w:hAnsi="Arial"/>
          <w:rFonts w:ascii="Arial"/>
          <w:sz w:val="22"/>
          <w:i/>
          <w:color w:val="black"/>
        </w:rPr>
        <w:t xml:space="preserve">legitimatio ad processum-, </w:t>
      </w:r>
      <w:r>
        <w:rPr>
          <w:rFonts w:hAnsi="Arial"/>
          <w:rFonts w:ascii="Arial"/>
          <w:sz w:val="22"/>
          <w:color w:val="black"/>
        </w:rPr>
        <w:t xml:space="preserve">por intermedio de su representante.</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El planteamiento que acaba de esbozarse en modo alguno desconoce que el artículo </w:t>
      </w:r>
      <w:r>
        <w:fldChar w:fldCharType="begin"/>
      </w:r>
      <w:r>
        <w:instrText>HYPERLINK "http://www.redjurista.com/document.aspx?ajcode=c_pcivil&amp;arts=44"</w:instrText>
      </w:r>
      <w:r>
        <w:fldChar w:fldCharType="separate"/>
      </w:r>
      <w:r>
        <w:rPr>
          <w:rFonts w:hAnsi="Arial"/>
          <w:rFonts w:ascii="Arial"/>
          <w:sz w:val="22"/>
          <w:u w:val="single"/>
          <w:color w:val="black"/>
        </w:rPr>
        <w:t>44</w:t>
      </w:r>
      <w:r>
        <w:fldChar w:fldCharType="end"/>
      </w:r>
      <w:r>
        <w:rPr>
          <w:rFonts w:hAnsi="Arial"/>
          <w:rFonts w:ascii="Arial"/>
          <w:sz w:val="22"/>
          <w:u w:val="none"/>
          <w:color w:val="black"/>
        </w:rPr>
        <w:t xml:space="preserve"> del Código de Procedimiento Civil –C. de P. C.-, atribuye </w:t>
      </w:r>
      <w:r>
        <w:rPr>
          <w:rFonts w:hAnsi="Arial"/>
          <w:rFonts w:ascii="Arial"/>
          <w:sz w:val="22"/>
          <w:i/>
          <w:u w:val="none"/>
          <w:color w:val="black"/>
        </w:rPr>
        <w:t xml:space="preserve">“(…) capacidad para comparecer por sí al proceso (…)”,</w:t>
      </w:r>
      <w:r>
        <w:rPr>
          <w:rFonts w:hAnsi="Arial"/>
          <w:rFonts w:ascii="Arial"/>
          <w:sz w:val="22"/>
          <w:u w:val="none"/>
          <w:color w:val="black"/>
        </w:rPr>
        <w:t xml:space="preserve"> a las personas, naturales o jurídicas, que pueden disponer de sus derechos, sin embargo se precisa que esa condición no se encuentra instituida en la norma como una exigencia absoluta, puesto que resulta claro que incluso la propia ley procesal civil consagra algunas excepciones, tal como ocurre con la herencia yacente o con los patrimonios autónomos, los cuales, a pesar de no contar con personalidad jurídica propia, sí pueden ser sujetos procesales, de lo cual se desprende que el hecho de que los consorcios y las uniones temporales carezcan de personalidad jurídica independiente, no constituye fundamento suficiente para concluir que carecen de capacidad para ser sujetos, activos o pasivos, en un proceso judicial.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Como resulta apenas natural, ha de entenderse también que la representación del consorcio o de la unión temporal, en los términos de la ley, </w:t>
      </w:r>
      <w:r>
        <w:rPr>
          <w:rFonts w:hAnsi="Arial"/>
          <w:rFonts w:ascii="Arial"/>
          <w:sz w:val="22"/>
          <w:b/>
          <w:color w:val="black"/>
        </w:rPr>
        <w:t>para</w:t>
      </w:r>
      <w:r>
        <w:rPr>
          <w:rFonts w:hAnsi="Arial"/>
          <w:rFonts w:ascii="Arial"/>
          <w:sz w:val="22"/>
          <w:color w:val="black"/>
        </w:rPr>
        <w:t xml:space="preserve"> </w:t>
      </w:r>
      <w:r>
        <w:rPr>
          <w:rFonts w:hAnsi="Arial"/>
          <w:rFonts w:ascii="Arial"/>
          <w:sz w:val="22"/>
          <w:b/>
          <w:color w:val="black"/>
        </w:rPr>
        <w:t xml:space="preserve">todos los efectos, </w:t>
      </w:r>
      <w:r>
        <w:rPr>
          <w:rFonts w:hAnsi="Arial"/>
          <w:rFonts w:ascii="Arial"/>
          <w:sz w:val="22"/>
          <w:color w:val="black"/>
        </w:rPr>
        <w:t xml:space="preserve">comprenderá por igual las actuaciones procesales que deban emprenderse o desplegarse con el propósito de reclamar o defender en juicio los derechos derivados de la propuesta o del contrato. Es más, resultaría contradictorio e inadmisible suponer que el representante de una de esas agrupaciones empresariales pudiere celebrar el contrato, convenir su liquidación y hacer salvedades acerca de su contenido o notificarse válidamente de los actos administrativos contractuales e incluso recurrirlos en sede administrativa, pero que una vez agotada la vía gubernativa no pudiere demandar esos actos o el contrato mismo ante el juez competente o formular demandas en relación con las salvedades consignadas en el acta de liquidación final.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Surge aquí un efecto adicional que importa destacar, consistente en que la notificación que de los actos contractuales expedidos por la entidad estatal en relación o con ocasión de un contrato celebrado con un consorcio o una unión temporal, se realice con el representante de la respectiva agrupación, será una notificación que se tendrá por bien hecha, sin que resulte necesario entonces, para que el acto administrativo correspondiente produzca la plenitud de sus efectos, que la entidad contratante deba buscar y hasta 'perseguir', por el país o por el mundo entero, a los múltiples y variados integrantes del consorcio o de la unión temporal contratista.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En este orden de ideas se modifica la tesis que hasta ahora ha sostenido la Sala, con el propósito de que se reafirme que si bien los consorcios y las uniones temporales no constituyen personas jurídicas independientes, sí cuentan con capacidad, como sujetos de derechos y obligaciones (artículos </w:t>
      </w:r>
      <w:r>
        <w:fldChar w:fldCharType="begin"/>
      </w:r>
      <w:r>
        <w:instrText>HYPERLINK "http://www.redjurista.com/document.aspx?ajcode=c_pcivil&amp;arts=44"</w:instrText>
      </w:r>
      <w:r>
        <w:fldChar w:fldCharType="separate"/>
      </w:r>
      <w:r>
        <w:rPr>
          <w:rFonts w:hAnsi="Arial"/>
          <w:rFonts w:ascii="Arial"/>
          <w:sz w:val="22"/>
          <w:u w:val="single"/>
          <w:color w:val="black"/>
        </w:rPr>
        <w:t>44</w:t>
      </w:r>
      <w:r>
        <w:fldChar w:fldCharType="end"/>
      </w:r>
      <w:r>
        <w:rPr>
          <w:rFonts w:hAnsi="Arial"/>
          <w:rFonts w:ascii="Arial"/>
          <w:sz w:val="22"/>
          <w:u w:val="none"/>
          <w:color w:val="black"/>
        </w:rPr>
        <w:t xml:space="preserve"> del C. de P.C. y </w:t>
      </w:r>
      <w:r>
        <w:fldChar w:fldCharType="begin"/>
      </w:r>
      <w:r>
        <w:instrText>HYPERLINK "http://www.redjurista.com/document.aspx?ajcode=c_conadm&amp;arts=87"</w:instrText>
      </w:r>
      <w:r>
        <w:fldChar w:fldCharType="separate"/>
      </w:r>
      <w:r>
        <w:rPr>
          <w:rFonts w:hAnsi="Arial"/>
          <w:rFonts w:ascii="Arial"/>
          <w:sz w:val="22"/>
          <w:u w:val="single"/>
          <w:color w:val="black"/>
        </w:rPr>
        <w:t>87</w:t>
      </w:r>
      <w:r>
        <w:fldChar w:fldCharType="end"/>
      </w:r>
      <w:r>
        <w:rPr>
          <w:rFonts w:hAnsi="Arial"/>
          <w:rFonts w:ascii="Arial"/>
          <w:sz w:val="22"/>
          <w:u w:val="none"/>
          <w:color w:val="black"/>
        </w:rPr>
        <w:t xml:space="preserve"> C.C.A</w:t>
      </w:r>
      <w:r>
        <w:rPr>
          <w:rFonts w:hAnsi="Arial"/>
          <w:rFonts w:ascii="Arial"/>
          <w:sz w:val="22"/>
          <w:vertAlign w:val="superscript"/>
          <w:u w:val="none"/>
          <w:color w:val="black"/>
        </w:rPr>
        <w:t>.</w:t>
      </w:r>
      <w:r>
        <w:footnoteReference w:id="1"/>
      </w:r>
      <w:r>
        <w:rPr>
          <w:rFonts w:hAnsi="Arial"/>
          <w:rFonts w:ascii="Arial"/>
          <w:sz w:val="22"/>
          <w:color w:val="black"/>
        </w:rPr>
        <w:t xml:space="preserve">), para actuar en los procesos judiciales, por conducto de su representante, sin perjuicio, claro está, de observar el respectivo</w:t>
      </w:r>
      <w:r>
        <w:rPr>
          <w:rFonts w:hAnsi="Arial"/>
          <w:rFonts w:ascii="Arial"/>
          <w:sz w:val="22"/>
          <w:i/>
          <w:color w:val="black"/>
        </w:rPr>
        <w:t xml:space="preserve"> jus postulandi</w:t>
      </w:r>
      <w:r>
        <w:rPr>
          <w:rFonts w:hAnsi="Arial"/>
          <w:rFonts w:ascii="Arial"/>
          <w:sz w:val="22"/>
          <w:color w:val="black"/>
        </w:rPr>
        <w:t>.</w:t>
      </w:r>
    </w:p>
    <w:p>
      <w:pPr>
        <w:shd w:val="pct5" w:fill="gray" w:color="auto"/>
        <w:jc w:val="both"/>
        <w:keepNext/>
        <w:outlineLvl w:val="1"/>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outlineLvl w:val="1"/>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También debe precisarse que la tesis expuesta sólo está llamada a operar en cuanto corresponda </w:t>
      </w:r>
      <w:r>
        <w:rPr>
          <w:rFonts w:hAnsi="Arial"/>
          <w:rFonts w:ascii="Arial"/>
          <w:sz w:val="22"/>
          <w:b/>
          <w:color w:val="black"/>
        </w:rPr>
        <w:t xml:space="preserve">a los litigios derivados de los contratos estatales</w:t>
      </w:r>
      <w:r>
        <w:rPr>
          <w:rFonts w:hAnsi="Arial"/>
          <w:rFonts w:ascii="Arial"/>
          <w:sz w:val="22"/>
          <w:color w:val="black"/>
        </w:rPr>
        <w:t xml:space="preserve"> </w:t>
      </w:r>
      <w:r>
        <w:rPr>
          <w:rFonts w:hAnsi="Arial"/>
          <w:rFonts w:ascii="Arial"/>
          <w:sz w:val="22"/>
          <w:b/>
          <w:color w:val="black"/>
        </w:rPr>
        <w:t xml:space="preserve">o sus correspondientes procedimientos de selección</w:t>
      </w:r>
      <w:r>
        <w:rPr>
          <w:rFonts w:hAnsi="Arial"/>
          <w:rFonts w:ascii="Arial"/>
          <w:sz w:val="22"/>
          <w:color w:val="black"/>
        </w:rPr>
        <w:t xml:space="preserve">, puesto que la capacidad jurídica que la Ley 80 otorgó a los consorcios y a las uniones temporales se limitó a la celebración de esa clase de contratos y la consiguiente participación en la respectiva selección de los contratistas particulares, sin que, por tanto, la aludida capacidad contractual y sus efectos puedan extenderse a otros campos diferentes, como los relativos a las relaciones jurídicas que, de manera colectiva o individual, pretendan establecer los integrantes de esas agrupaciones con terceros, ajenos al respectivo contrato estatal, independientemente de que tales vínculos pudieren tener como propósito el desarrollo de actividades encaminadas al cumplimiento, total o parcial, del correspondiente contrato estatal. "</w:t>
      </w:r>
    </w:p>
    <w:p>
      <w:pPr>
        <w:jc w:val="both"/>
      </w:pPr>
      <w:rPr>
        <w:rFonts w:hAnsi="Arial"/>
        <w:rFonts w:ascii="Arial"/>
        <w:sz w:val="24"/>
        <w:color w:val="black"/>
      </w:rPr>
    </w:p>
    <w:p>
      <w:pPr>
        <w:jc w:val="both"/>
      </w:pPr>
      <w:r>
        <w:rPr>
          <w:rFonts w:hAnsi="Arial"/>
          <w:rFonts w:ascii="Arial"/>
          <w:sz w:val="24"/>
          <w:vanish/>
          <w:color w:val="navy"/>
        </w:rPr>
        <w:t>&amp;$</w:t>
      </w:r>
      <w:bookmarkStart w:id="132816" w:name="8"/>
      <w:r>
        <w:rPr>
          <w:rFonts w:hAnsi="Arial"/>
          <w:rFonts w:ascii="Arial"/>
          <w:sz w:val="24"/>
          <w:color w:val="navy"/>
        </w:rPr>
        <w:t xml:space="preserve">ARTÍCULO 8o. DE LAS INHABILIDADES E INCOMPATIBILIDADES PARA CONTRATAR.</w:t>
      </w:r>
      <w:bookmarkEnd w:id="132816"/>
      <w:r>
        <w:rPr>
          <w:rFonts w:hAnsi="Arial"/>
          <w:rFonts w:ascii="Arial"/>
          <w:sz w:val="24"/>
          <w:color w:val="black"/>
        </w:rPr>
        <w:t xml:space="preserve"> </w:t>
      </w:r>
    </w:p>
    <w:p>
      <w:pPr>
        <w:jc w:val="center"/>
      </w:pPr>
      <w:rPr>
        <w:rFonts w:hAnsi="Arial"/>
        <w:rFonts w:ascii="Arial"/>
        <w:sz w:val="24"/>
        <w:color w:val="black"/>
      </w:rPr>
    </w:p>
    <w:p>
      <w:pPr>
        <w:jc w:val="both"/>
      </w:pPr>
      <w:r>
        <w:rPr>
          <w:rFonts w:hAnsi="Arial"/>
          <w:rFonts w:ascii="Arial"/>
          <w:sz w:val="24"/>
          <w:color w:val="black"/>
        </w:rPr>
        <w:t xml:space="preserve">1o.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Son inhábiles para participar en licitaciones </w:t>
      </w:r>
      <w:r>
        <w:rPr>
          <w:rFonts w:hAnsi="Arial"/>
          <w:rFonts w:ascii="Arial"/>
          <w:sz w:val="24"/>
          <w:strike w:val="1"/>
          <w:u w:val="none"/>
          <w:color w:val="red"/>
        </w:rPr>
        <w:t xml:space="preserve">o concursos</w:t>
      </w:r>
      <w:r>
        <w:rPr>
          <w:rFonts w:hAnsi="Arial"/>
          <w:rFonts w:ascii="Arial"/>
          <w:sz w:val="24"/>
          <w:u w:val="none"/>
          <w:color w:val="black"/>
        </w:rPr>
        <w:t xml:space="preserve"> y para celebrar contratos con las entidades estatales: </w:t>
      </w:r>
    </w:p>
    <w:p>
      <w:rPr>
        <w:rFonts w:hAnsi="Arial"/>
        <w:rFonts w:ascii="Arial"/>
        <w:sz w:val="22"/>
        <w:color w:val="black"/>
      </w:rPr>
    </w:p>
    <w:p>
      <w:pPr>
        <w:jc w:val="both"/>
      </w:pPr>
      <w:r>
        <w:rPr>
          <w:rFonts w:hAnsi="Arial"/>
          <w:rFonts w:ascii="Arial"/>
          <w:sz w:val="24"/>
          <w:color w:val="black"/>
        </w:rPr>
        <w:t xml:space="preserve">a) Las personas que se hallen inhabilitadas para contratar por la Constitución y las leyes. </w:t>
      </w:r>
    </w:p>
    <w:p>
      <w:rPr>
        <w:rFonts w:hAnsi="Arial"/>
        <w:rFonts w:ascii="Arial"/>
        <w:sz w:val="22"/>
        <w:color w:val="black"/>
      </w:rPr>
    </w:p>
    <w:p>
      <w:pPr>
        <w:jc w:val="both"/>
      </w:pPr>
      <w:r>
        <w:rPr>
          <w:rFonts w:hAnsi="Arial"/>
          <w:rFonts w:ascii="Arial"/>
          <w:sz w:val="24"/>
          <w:color w:val="black"/>
        </w:rPr>
        <w:t xml:space="preserve">b)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Quienes participaron en las licitaciones </w:t>
      </w:r>
      <w:r>
        <w:rPr>
          <w:rFonts w:hAnsi="Arial"/>
          <w:rFonts w:ascii="Arial"/>
          <w:sz w:val="24"/>
          <w:strike w:val="1"/>
          <w:u w:val="none"/>
          <w:color w:val="red"/>
        </w:rPr>
        <w:t xml:space="preserve">o concursos</w:t>
      </w:r>
      <w:r>
        <w:rPr>
          <w:rFonts w:hAnsi="Arial"/>
          <w:rFonts w:ascii="Arial"/>
          <w:sz w:val="24"/>
          <w:u w:val="none"/>
          <w:color w:val="black"/>
        </w:rPr>
        <w:t xml:space="preserve"> o celebraron los contratos de que trata el literal anterior estando inhabilitados. </w:t>
      </w:r>
    </w:p>
    <w:p>
      <w:pPr>
        <w:jc w:val="both"/>
      </w:pPr>
      <w:rPr>
        <w:rFonts w:hAnsi="Arial"/>
        <w:rFonts w:ascii="Arial"/>
        <w:sz w:val="22"/>
        <w:color w:val="black"/>
      </w:rPr>
    </w:p>
    <w:p>
      <w:pPr>
        <w:jc w:val="both"/>
      </w:pPr>
      <w:r>
        <w:rPr>
          <w:rFonts w:hAnsi="Arial"/>
          <w:rFonts w:ascii="Arial"/>
          <w:sz w:val="24"/>
          <w:color w:val="black"/>
        </w:rPr>
        <w:t xml:space="preserve">c) Quienes dieron lugar a la declaratoria de caducidad. </w:t>
      </w:r>
    </w:p>
    <w:p>
      <w:pPr>
        <w:jc w:val="both"/>
      </w:pPr>
      <w:rPr>
        <w:rFonts w:hAnsi="Arial"/>
        <w:rFonts w:ascii="Arial"/>
        <w:sz w:val="22"/>
        <w:color w:val="black"/>
      </w:rPr>
    </w:p>
    <w:p>
      <w:pPr>
        <w:jc w:val="both"/>
      </w:pPr>
      <w:r>
        <w:rPr>
          <w:rFonts w:hAnsi="Arial"/>
          <w:rFonts w:ascii="Arial"/>
          <w:sz w:val="24"/>
          <w:color w:val="black"/>
        </w:rPr>
        <w:t xml:space="preserve">d) </w:t>
      </w:r>
      <w:r>
        <w:rPr>
          <w:rFonts w:hAnsi="Arial"/>
          <w:rFonts w:ascii="Arial"/>
          <w:sz w:val="24"/>
          <w:u w:val="single"/>
          <w:color w:val="black"/>
        </w:rPr>
        <w:t xml:space="preserve">Quienes en sentencia judicial hayan sido condenados a la pena accesoria de interdicción de derechos y funciones públicas y quienes hayan sido sancionados disciplinariamente con destitución. </w:t>
      </w:r>
    </w:p>
    <w:p>
      <w:pPr>
        <w:jc w:val="both"/>
      </w:pPr>
      <w:rPr>
        <w:rFonts w:hAnsi="Arial"/>
        <w:rFonts w:ascii="Arial"/>
        <w:sz w:val="22"/>
        <w:color w:val="black"/>
      </w:rPr>
    </w:p>
    <w:p>
      <w:pPr>
        <w:jc w:val="both"/>
      </w:pPr>
      <w:r>
        <w:rPr>
          <w:rFonts w:hAnsi="Arial"/>
          <w:rFonts w:ascii="Arial"/>
          <w:sz w:val="24"/>
          <w:color w:val="black"/>
        </w:rPr>
        <w:t xml:space="preserve">e) Quienes sin justa causa se abstengan de suscribir el contrato estatal adjudicado. </w:t>
      </w:r>
    </w:p>
    <w:p>
      <w:pPr>
        <w:jc w:val="both"/>
      </w:pPr>
      <w:rPr>
        <w:rFonts w:hAnsi="Arial"/>
        <w:rFonts w:ascii="Arial"/>
        <w:sz w:val="22"/>
        <w:color w:val="black"/>
      </w:rPr>
    </w:p>
    <w:p>
      <w:pPr>
        <w:jc w:val="both"/>
      </w:pPr>
      <w:r>
        <w:rPr>
          <w:rFonts w:hAnsi="Arial"/>
          <w:rFonts w:ascii="Arial"/>
          <w:sz w:val="24"/>
          <w:color w:val="black"/>
        </w:rPr>
        <w:t xml:space="preserve">f) Los servidores públicos. </w:t>
      </w:r>
    </w:p>
    <w:p>
      <w:pPr>
        <w:jc w:val="both"/>
      </w:pPr>
      <w:rPr>
        <w:rFonts w:hAnsi="Arial"/>
        <w:rFonts w:ascii="Arial"/>
        <w:sz w:val="24"/>
        <w:color w:val="black"/>
      </w:rPr>
    </w:p>
    <w:p>
      <w:pPr>
        <w:jc w:val="both"/>
      </w:pPr>
      <w:r>
        <w:rPr>
          <w:rFonts w:hAnsi="Arial"/>
          <w:rFonts w:ascii="Arial"/>
          <w:sz w:val="24"/>
          <w:color w:val="black"/>
        </w:rPr>
        <w:t xml:space="preserve">g) &lt;Apartes subrayados CONDICIONALMENTE exequibles&gt;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Quienes sean cónyuges o </w:t>
      </w:r>
      <w:r>
        <w:rPr>
          <w:rFonts w:hAnsi="Arial"/>
          <w:rFonts w:ascii="Arial"/>
          <w:sz w:val="24"/>
          <w:u w:val="single"/>
          <w:color w:val="black"/>
        </w:rPr>
        <w:t xml:space="preserve">compañeros permanentes</w:t>
      </w:r>
      <w:r>
        <w:rPr>
          <w:rFonts w:hAnsi="Arial"/>
          <w:rFonts w:ascii="Arial"/>
          <w:sz w:val="24"/>
          <w:u w:val="none"/>
          <w:color w:val="black"/>
        </w:rPr>
        <w:t xml:space="preserve"> y quienes se encuentren dentro del </w:t>
      </w:r>
      <w:r>
        <w:rPr>
          <w:rFonts w:hAnsi="Arial"/>
          <w:rFonts w:ascii="Arial"/>
          <w:sz w:val="24"/>
          <w:u w:val="single"/>
          <w:color w:val="black"/>
        </w:rPr>
        <w:t xml:space="preserve">segundo grado de consanguinidad o segundo de afinidad</w:t>
      </w:r>
      <w:r>
        <w:rPr>
          <w:rFonts w:hAnsi="Arial"/>
          <w:rFonts w:ascii="Arial"/>
          <w:sz w:val="24"/>
          <w:u w:val="none"/>
          <w:color w:val="black"/>
        </w:rPr>
        <w:t xml:space="preserve"> con cualquier otra persona que formalmente haya presentado propuesta para una misma licitación </w:t>
      </w:r>
      <w:r>
        <w:rPr>
          <w:rFonts w:hAnsi="Arial"/>
          <w:rFonts w:ascii="Arial"/>
          <w:sz w:val="24"/>
          <w:strike w:val="1"/>
          <w:u w:val="none"/>
          <w:color w:val="red"/>
        </w:rPr>
        <w:t xml:space="preserve">o concurso</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h) &lt;Aparte subrayado CONDICIONALMENTE exequible&gt;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Las sociedades distintas de las anónimas abiertas, en las cuales el representante legal o cualquiera de sus socios tenga parentesco en </w:t>
      </w:r>
      <w:r>
        <w:rPr>
          <w:rFonts w:hAnsi="Arial"/>
          <w:rFonts w:ascii="Arial"/>
          <w:sz w:val="24"/>
          <w:u w:val="single"/>
          <w:color w:val="black"/>
        </w:rPr>
        <w:t xml:space="preserve">segundo grado de consanguinidad o segundo de afinidad</w:t>
      </w:r>
      <w:r>
        <w:rPr>
          <w:rFonts w:hAnsi="Arial"/>
          <w:rFonts w:ascii="Arial"/>
          <w:sz w:val="24"/>
          <w:u w:val="none"/>
          <w:color w:val="black"/>
        </w:rPr>
        <w:t xml:space="preserve"> con el representante legal o con cualquiera de los socios de una sociedad que formalmente haya presentado propuesta, para una misma licitación </w:t>
      </w:r>
      <w:r>
        <w:rPr>
          <w:rFonts w:hAnsi="Arial"/>
          <w:rFonts w:ascii="Arial"/>
          <w:sz w:val="24"/>
          <w:strike w:val="1"/>
          <w:u w:val="none"/>
          <w:color w:val="red"/>
        </w:rPr>
        <w:t xml:space="preserve">o concurso</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i) Los socios de sociedades de personas a las cuales se haya declarado la caducidad, así como las sociedades de personas de las que aquellos formen parte con posterioridad a dicha declaratoria. </w:t>
      </w:r>
    </w:p>
    <w:p>
      <w:pPr>
        <w:jc w:val="both"/>
      </w:pPr>
      <w:rPr>
        <w:rFonts w:hAnsi="Arial"/>
        <w:rFonts w:ascii="Arial"/>
        <w:sz w:val="24"/>
        <w:color w:val="black"/>
      </w:rPr>
    </w:p>
    <w:p>
      <w:pPr>
        <w:jc w:val="both"/>
      </w:pPr>
      <w:r>
        <w:rPr>
          <w:rFonts w:hAnsi="Arial"/>
          <w:rFonts w:ascii="Arial"/>
          <w:sz w:val="24"/>
          <w:color w:val="black"/>
        </w:rPr>
        <w:t xml:space="preserve">&lt;Aparte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&lt;Ver Notas del Editor&gt; Las inhabilidades a que se refieren los literales c), d) e i) se extenderán por un término de cinco (5) años contados a partir de la fecha de ejecutoria del acto que declaró la caducidad, o de la sentencia que impuso la pena, o del acto que dispuso la destitución; las previstas en los literales b) y e), se extenderán por un término de cinco (5) años contados a partir de la fecha de ocurrencia del hecho de la participación en la licitación </w:t>
      </w:r>
      <w:r>
        <w:rPr>
          <w:rFonts w:hAnsi="Arial"/>
          <w:rFonts w:ascii="Arial"/>
          <w:sz w:val="24"/>
          <w:strike w:val="1"/>
          <w:u w:val="none"/>
          <w:color w:val="red"/>
        </w:rPr>
        <w:t xml:space="preserve">o concurso</w:t>
      </w:r>
      <w:r>
        <w:rPr>
          <w:rFonts w:hAnsi="Arial"/>
          <w:rFonts w:ascii="Arial"/>
          <w:sz w:val="24"/>
          <w:u w:val="none"/>
          <w:color w:val="black"/>
        </w:rPr>
        <w:t xml:space="preserve">, o de la de celebración del contrato, o de la de expiración del plazo para su firma. </w:t>
      </w:r>
    </w:p>
    <w:p>
      <w:pPr>
        <w:jc w:val="both"/>
      </w:pPr>
      <w:rPr>
        <w:rFonts w:hAnsi="Arial"/>
        <w:rFonts w:ascii="Arial"/>
        <w:sz w:val="22"/>
        <w:color w:val="black"/>
      </w:rPr>
    </w:p>
    <w:p>
      <w:pPr>
        <w:jc w:val="both"/>
      </w:pPr>
      <w:r>
        <w:rPr>
          <w:rFonts w:hAnsi="Arial"/>
          <w:rFonts w:ascii="Arial"/>
          <w:sz w:val="24"/>
          <w:color w:val="black"/>
        </w:rPr>
        <w:t xml:space="preserve">j) &lt;Ver Notas del Editor&gt; &lt;Literal modificado por el artículo </w:t>
      </w:r>
      <w:r>
        <w:fldChar w:fldCharType="begin"/>
      </w:r>
      <w:r>
        <w:instrText>HYPERLINK "http://www.redjurista.com/document.aspx?ajcode=l2014019&amp;arts=2"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2014 de 2019. El nuevo texto es el siguiente:&gt; Las personas naturales que hayan sido declaradas responsables judicialmente por la comisión de delitos contra la Administración pública, o de cualquiera de los delitos o faltas contempladas por la Ley </w:t>
      </w:r>
      <w:r>
        <w:fldChar w:fldCharType="begin"/>
      </w:r>
      <w:r>
        <w:instrText>HYPERLINK "http://www.redjurista.com/document.aspx?ajcode=l1474011&amp;arts=INICIO"</w:instrText>
      </w:r>
      <w:r>
        <w:fldChar w:fldCharType="separate"/>
      </w:r>
      <w:r>
        <w:rPr>
          <w:rFonts w:hAnsi="Arial"/>
          <w:rFonts w:ascii="Arial"/>
          <w:sz w:val="24"/>
          <w:u w:val="single"/>
          <w:color w:val="black"/>
        </w:rPr>
        <w:t>1474</w:t>
      </w:r>
      <w:r>
        <w:fldChar w:fldCharType="end"/>
      </w:r>
      <w:r>
        <w:rPr>
          <w:rFonts w:hAnsi="Arial"/>
          <w:rFonts w:ascii="Arial"/>
          <w:sz w:val="24"/>
          <w:u w:val="none"/>
          <w:color w:val="black"/>
        </w:rPr>
        <w:t xml:space="preserve"> de 2011 y sus normas modificatorias o de cualquiera de las conductas delictivas contempladas por las convenciones o tratados de lucha contra la corrupción suscritos y ratificados por Colombia, así como las personas jurídicas que hayan sido declaradas responsables administrativamente por la conducta de soborno transnacional. </w:t>
      </w:r>
    </w:p>
    <w:p>
      <w:rPr>
        <w:rFonts w:hAnsi="Arial"/>
        <w:rFonts w:ascii="Arial"/>
        <w:sz w:val="22"/>
        <w:color w:val="black"/>
      </w:rPr>
    </w:p>
    <w:p>
      <w:pPr>
        <w:jc w:val="both"/>
        <w:outlineLvl w:val="1"/>
      </w:pPr>
      <w:r>
        <w:rPr>
          <w:rFonts w:hAnsi="Arial"/>
          <w:rFonts w:ascii="Arial"/>
          <w:sz w:val="24"/>
          <w:color w:val="black"/>
        </w:rPr>
        <w:t xml:space="preserve">Esta inhabilidad procederá preventivamente aún en los casos en los que esté pendiente la decisión sobre la impugnación de la sentencia condenatoria. </w:t>
      </w:r>
    </w:p>
    <w:p>
      <w:pPr>
        <w:jc w:val="both"/>
        <w:outlineLvl w:val="1"/>
      </w:pPr>
      <w:rPr>
        <w:rFonts w:hAnsi="Arial"/>
        <w:rFonts w:ascii="Arial"/>
        <w:sz w:val="22"/>
        <w:color w:val="black"/>
      </w:rPr>
    </w:p>
    <w:p>
      <w:pPr>
        <w:jc w:val="both"/>
        <w:outlineLvl w:val="1"/>
      </w:pPr>
      <w:r>
        <w:rPr>
          <w:rFonts w:hAnsi="Arial"/>
          <w:rFonts w:ascii="Arial"/>
          <w:sz w:val="24"/>
          <w:color w:val="black"/>
        </w:rPr>
        <w:t xml:space="preserve">&lt;Aparte tachado INEXEQUIBLE, expresión subrayada CONDICIONALMENTE exequible&gt; Asimismo, la inhabilidad se extenderá a las </w:t>
      </w:r>
      <w:r>
        <w:rPr>
          <w:rFonts w:hAnsi="Arial"/>
          <w:rFonts w:ascii="Arial"/>
          <w:sz w:val="24"/>
          <w:u w:val="single"/>
          <w:color w:val="black"/>
        </w:rPr>
        <w:t>sociedades</w:t>
      </w:r>
      <w:r>
        <w:rPr>
          <w:rFonts w:hAnsi="Arial"/>
          <w:rFonts w:ascii="Arial"/>
          <w:sz w:val="24"/>
          <w:u w:val="none"/>
          <w:color w:val="black"/>
        </w:rPr>
        <w:t xml:space="preserve"> de las que hagan parte dichas personas en calidad de administradores, representantes legales, miembros de junta directiva o de socios controlantes, a sus matrices y a sus subordinadas, a los grupos empresariales a los que estas pertenezcan cuando la conducta delictiva haya sido parte de una política del grupo y a las sucursales de sociedades extranjeras, </w:t>
      </w:r>
      <w:r>
        <w:rPr>
          <w:rFonts w:hAnsi="Arial"/>
          <w:rFonts w:ascii="Arial"/>
          <w:sz w:val="24"/>
          <w:strike w:val="1"/>
          <w:u w:val="none"/>
          <w:color w:val="red"/>
        </w:rPr>
        <w:t xml:space="preserve">con excepción de las sociedades anónimas abiertas</w:t>
      </w:r>
      <w:r>
        <w:rPr>
          <w:rFonts w:hAnsi="Arial"/>
          <w:rFonts w:ascii="Arial"/>
          <w:sz w:val="24"/>
          <w:u w:val="none"/>
          <w:color w:val="black"/>
        </w:rPr>
        <w:t xml:space="preserve">. </w:t>
      </w:r>
    </w:p>
    <w:p>
      <w:pPr>
        <w:jc w:val="both"/>
      </w:pPr>
      <w:rPr>
        <w:rFonts w:hAnsi="Arial"/>
        <w:rFonts w:ascii="Arial"/>
        <w:sz w:val="22"/>
        <w:color w:val="black"/>
      </w:rPr>
    </w:p>
    <w:p>
      <w:pPr>
        <w:jc w:val="both"/>
        <w:outlineLvl w:val="1"/>
      </w:pPr>
      <w:r>
        <w:rPr>
          <w:rFonts w:hAnsi="Arial"/>
          <w:rFonts w:ascii="Arial"/>
          <w:sz w:val="24"/>
          <w:color w:val="black"/>
        </w:rPr>
        <w:t xml:space="preserve">También se considerarán inhabilitadas para contratar, las personas jurídicas sobre las cuales se haya ordenado la suspensión de la personería jurídica en los términos de ley, o cuyos representantes legales, administradores de hecho o de derecho, miembros de junta directiva o sus socios controlantes, sus matrices, subordinadas y/o las sucursales de sociedades extranjeras, hayan sido beneficiados con la aplicación de un principio de oportunidad por cualquier delito contra la Administración pública o el patrimonio del Estado. </w:t>
      </w:r>
    </w:p>
    <w:p>
      <w:pPr>
        <w:jc w:val="both"/>
        <w:outlineLvl w:val="1"/>
      </w:pPr>
      <w:rPr>
        <w:rFonts w:hAnsi="Arial"/>
        <w:rFonts w:ascii="Arial"/>
        <w:sz w:val="24"/>
        <w:b/>
        <w:color w:val="black"/>
      </w:rPr>
    </w:p>
    <w:p>
      <w:pPr>
        <w:jc w:val="both"/>
        <w:outlineLvl w:val="1"/>
        <w:keepNext/>
      </w:pPr>
      <w:r>
        <w:rPr>
          <w:rFonts w:hAnsi="Arial"/>
          <w:rFonts w:ascii="Arial"/>
          <w:sz w:val="24"/>
          <w:color w:val="black"/>
        </w:rPr>
        <w:t xml:space="preserve">&lt;Aparte subrayado CONDICIONALMENTE exequible&gt; La inhabilidad prevista en este literal se extenderá de forma permanente a las </w:t>
      </w:r>
      <w:r>
        <w:rPr>
          <w:rFonts w:hAnsi="Arial"/>
          <w:rFonts w:ascii="Arial"/>
          <w:sz w:val="24"/>
          <w:u w:val="single"/>
          <w:color w:val="black"/>
        </w:rPr>
        <w:t>sociedades</w:t>
      </w:r>
      <w:r>
        <w:rPr>
          <w:rFonts w:hAnsi="Arial"/>
          <w:rFonts w:ascii="Arial"/>
          <w:sz w:val="24"/>
          <w:u w:val="none"/>
          <w:color w:val="black"/>
        </w:rPr>
        <w:t xml:space="preserve"> de las que hagan parte dichas personas en las calidades presentadas en los incisos anteriores, y se aplicará de igual forma a las personas naturales que hayan sido declaradas responsables judicialmente por la comisión de delitos mencionados en este literal. </w:t>
      </w:r>
    </w:p>
    <w:p>
      <w:pPr>
        <w:jc w:val="both"/>
      </w:pPr>
      <w:rPr>
        <w:rFonts w:hAnsi="Arial"/>
        <w:rFonts w:ascii="Arial"/>
        <w:sz w:val="24"/>
        <w:color w:val="black"/>
      </w:rPr>
    </w:p>
    <w:p>
      <w:pPr>
        <w:jc w:val="both"/>
      </w:pPr>
      <w:r>
        <w:rPr>
          <w:rFonts w:hAnsi="Arial"/>
          <w:rFonts w:ascii="Arial"/>
          <w:sz w:val="24"/>
          <w:color w:val="black"/>
        </w:rPr>
        <w:t xml:space="preserve">k) &lt;Literal modificado por el artículo </w:t>
      </w:r>
      <w:r>
        <w:fldChar w:fldCharType="begin"/>
      </w:r>
      <w:r>
        <w:instrText>HYPERLINK "http://www.redjurista.com/document.aspx?ajcode=l1778016&amp;arts=33"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1778 de 2016. El nuevo texto es el siguiente:&gt; Las personas naturales o jurídicas que hayan financiado campañas políticas a la Presidencia de la República, a las gobernaciones, a las alcaldías o al Congreso de la República, con aportes superiores al dos por ciento (2.0%) de las sumas máximas a invertir por los candidatos en las campañas electorales en cada circunscripción electoral, quienes no podrán celebrar contratos con las entidades públicas, incluso descentralizadas, del respectivo nivel administrativo para el cual fue elegido el candidato. </w:t>
      </w:r>
    </w:p>
    <w:p>
      <w:pPr>
        <w:jc w:val="both"/>
      </w:pPr>
      <w:rPr>
        <w:rFonts w:hAnsi="Arial"/>
        <w:rFonts w:ascii="Arial"/>
        <w:sz w:val="24"/>
        <w:color w:val="black"/>
      </w:rPr>
    </w:p>
    <w:p>
      <w:pPr>
        <w:jc w:val="both"/>
      </w:pPr>
      <w:r>
        <w:rPr>
          <w:rFonts w:hAnsi="Arial"/>
          <w:rFonts w:ascii="Arial"/>
          <w:sz w:val="24"/>
          <w:color w:val="black"/>
        </w:rPr>
        <w:t xml:space="preserve">La inhabilidad se extenderá por todo el período para el cual el candidato fue elegido. Esta causal también operará para las personas que se encuentren dentro del segundo grado de consanguinidad, segundo de afinidad, o primero civil de la persona que ha financiado la campaña política. </w:t>
      </w:r>
    </w:p>
    <w:p>
      <w:pPr>
        <w:jc w:val="both"/>
      </w:pPr>
      <w:rPr>
        <w:rFonts w:hAnsi="Arial"/>
        <w:rFonts w:ascii="Arial"/>
        <w:sz w:val="24"/>
        <w:color w:val="black"/>
      </w:rPr>
    </w:p>
    <w:p>
      <w:pPr>
        <w:jc w:val="both"/>
      </w:pPr>
      <w:r>
        <w:rPr>
          <w:rFonts w:hAnsi="Arial"/>
          <w:rFonts w:ascii="Arial"/>
          <w:sz w:val="24"/>
          <w:color w:val="black"/>
        </w:rPr>
        <w:t xml:space="preserve">Esta inhabilidad comprenderá también a las personas jurídicas en las cuales el representante legal, los miembros de junta directiva o cualquiera de sus socios controlantes hayan financiado directamente o por interpuesta persona campañas políticas a la Presidencia de la República, a las gobernaciones, las alcaldías o al Congreso de la República. </w:t>
      </w:r>
    </w:p>
    <w:p>
      <w:pPr>
        <w:jc w:val="both"/>
      </w:pPr>
      <w:rPr>
        <w:rFonts w:hAnsi="Arial"/>
        <w:rFonts w:ascii="Arial"/>
        <w:sz w:val="24"/>
        <w:color w:val="black"/>
      </w:rPr>
    </w:p>
    <w:p>
      <w:pPr>
        <w:jc w:val="both"/>
      </w:pPr>
      <w:r>
        <w:rPr>
          <w:rFonts w:hAnsi="Arial"/>
          <w:rFonts w:ascii="Arial"/>
          <w:sz w:val="24"/>
          <w:color w:val="black"/>
        </w:rPr>
        <w:t xml:space="preserve">La inhabilidad contemplada en esta norma no se aplicará respecto de los contratos de prestación de servicios profesionales. </w:t>
      </w:r>
    </w:p>
    <w:p>
      <w:pPr>
        <w:jc w:val="both"/>
      </w:pPr>
      <w:rPr>
        <w:rFonts w:hAnsi="Arial"/>
        <w:rFonts w:ascii="Arial"/>
        <w:sz w:val="24"/>
        <w:color w:val="black"/>
      </w:rPr>
    </w:p>
    <w:p>
      <w:pPr>
        <w:jc w:val="both"/>
      </w:pPr>
      <w:r>
        <w:rPr>
          <w:rFonts w:hAnsi="Arial"/>
          <w:rFonts w:ascii="Arial"/>
          <w:sz w:val="24"/>
          <w:color w:val="black"/>
        </w:rPr>
        <w:t xml:space="preserve">k) &lt;sic&gt; &lt;Literal CONDICIONALMENTE exequible. Literal adicionado por el parágrafo 2o. del artículo </w:t>
      </w:r>
      <w:r>
        <w:fldChar w:fldCharType="begin"/>
      </w:r>
      <w:r>
        <w:instrText>HYPERLINK "http://www.redjurista.com/document.aspx?ajcode=l1474011&amp;arts=84"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Ley 1474 de 2011. El nuevo texto es el siguiente:&gt; El interventor que incumpla el deber de entregar información a la entidad contratante relacionada con el incumplimiento del contrato, con hechos o circunstancias que puedan constituir actos de corrupción tipificados como conductas punibles, o que puedan poner o pongan en riesgo el cumplimiento del contrato. </w:t>
      </w:r>
    </w:p>
    <w:p>
      <w:pPr>
        <w:jc w:val="both"/>
      </w:pPr>
      <w:rPr>
        <w:rFonts w:hAnsi="Arial"/>
        <w:rFonts w:ascii="Arial"/>
        <w:sz w:val="24"/>
        <w:color w:val="black"/>
      </w:rPr>
    </w:p>
    <w:p>
      <w:pPr>
        <w:jc w:val="both"/>
      </w:pPr>
      <w:r>
        <w:rPr>
          <w:rFonts w:hAnsi="Arial"/>
          <w:rFonts w:ascii="Arial"/>
          <w:sz w:val="24"/>
          <w:color w:val="black"/>
        </w:rPr>
        <w:t xml:space="preserve">Esta inhabilidad se extenderá por un término de cinco (5) años, contados a partir de la ejecutoria del acto administrativo que así lo declare, previa la actuación administrativa correspondiente.</w:t>
      </w:r>
    </w:p>
    <w:p>
      <w:pPr>
        <w:jc w:val="both"/>
      </w:pPr>
      <w:rPr>
        <w:rFonts w:hAnsi="Arial"/>
        <w:rFonts w:ascii="Arial"/>
        <w:sz w:val="22"/>
        <w:color w:val="black"/>
      </w:rPr>
    </w:p>
    <w:p>
      <w:pPr>
        <w:jc w:val="both"/>
      </w:pPr>
      <w:r>
        <w:rPr>
          <w:rFonts w:hAnsi="Arial"/>
          <w:rFonts w:ascii="Arial"/>
          <w:sz w:val="24"/>
          <w:color w:val="black"/>
        </w:rPr>
        <w:t xml:space="preserve">2o.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Tampoco podrán participar en licitaciones </w:t>
      </w:r>
      <w:r>
        <w:rPr>
          <w:rFonts w:hAnsi="Arial"/>
          <w:rFonts w:ascii="Arial"/>
          <w:sz w:val="24"/>
          <w:strike w:val="1"/>
          <w:u w:val="none"/>
          <w:color w:val="red"/>
        </w:rPr>
        <w:t xml:space="preserve">o concursos</w:t>
      </w:r>
      <w:r>
        <w:rPr>
          <w:rFonts w:hAnsi="Arial"/>
          <w:rFonts w:ascii="Arial"/>
          <w:sz w:val="24"/>
          <w:u w:val="none"/>
          <w:color w:val="black"/>
        </w:rPr>
        <w:t xml:space="preserve"> ni celebrar contratos estatales con la entidad respectiva: </w:t>
      </w:r>
    </w:p>
    <w:p>
      <w:pPr>
        <w:jc w:val="both"/>
      </w:pPr>
      <w:rPr>
        <w:rFonts w:hAnsi="Arial"/>
        <w:rFonts w:ascii="Arial"/>
        <w:sz w:val="22"/>
        <w:color w:val="black"/>
      </w:rPr>
    </w:p>
    <w:p>
      <w:pPr>
        <w:jc w:val="both"/>
      </w:pPr>
      <w:r>
        <w:rPr>
          <w:rFonts w:hAnsi="Arial"/>
          <w:rFonts w:ascii="Arial"/>
          <w:sz w:val="24"/>
          <w:color w:val="black"/>
        </w:rPr>
        <w:t xml:space="preserve">a) &lt;Ver Notas del Editor&gt; Quienes fueron miembros de la junta o consejo directivo o servidores públicos de la entidad contratante. Esta incompatibilidad sólo comprende a quienes desempeñaron funciones en los niveles directivo, asesor o ejecutivo y se extiende por el término de un (1) año, contado a partir de la fecha del retiro.</w:t>
      </w:r>
    </w:p>
    <w:p>
      <w:pPr>
        <w:jc w:val="both"/>
      </w:pPr>
      <w:rPr>
        <w:rFonts w:hAnsi="Arial"/>
        <w:rFonts w:ascii="Arial"/>
        <w:sz w:val="22"/>
        <w:color w:val="black"/>
      </w:rPr>
    </w:p>
    <w:p>
      <w:pPr>
        <w:jc w:val="both"/>
      </w:pPr>
      <w:r>
        <w:rPr>
          <w:rFonts w:hAnsi="Arial"/>
          <w:rFonts w:ascii="Arial"/>
          <w:sz w:val="24"/>
          <w:color w:val="black"/>
        </w:rPr>
        <w:t xml:space="preserve">b) Las personas que tengan vínculos de parentesco, hasta el segundo grado de consanguinidad, segundo de afinidad o primero civil con los servidores públicos de los niveles directivo, asesor, ejecutivo o con los miembros de la junta o consejo directivo, o con las personas que ejerzan el control interno o fiscal de la entidad contratante. </w:t>
      </w:r>
    </w:p>
    <w:p>
      <w:pPr>
        <w:jc w:val="both"/>
      </w:pPr>
      <w:rPr>
        <w:rFonts w:hAnsi="Arial"/>
        <w:rFonts w:ascii="Arial"/>
        <w:sz w:val="22"/>
        <w:color w:val="black"/>
      </w:rPr>
    </w:p>
    <w:p>
      <w:pPr>
        <w:jc w:val="both"/>
      </w:pPr>
      <w:r>
        <w:rPr>
          <w:rFonts w:hAnsi="Arial"/>
          <w:rFonts w:ascii="Arial"/>
          <w:sz w:val="24"/>
          <w:color w:val="black"/>
        </w:rPr>
        <w:t xml:space="preserve">c) &lt;Aparte subrayado CONDICIONALMENTE exequible&gt; El cónyuge, </w:t>
      </w:r>
      <w:r>
        <w:rPr>
          <w:rFonts w:hAnsi="Arial"/>
          <w:rFonts w:ascii="Arial"/>
          <w:sz w:val="24"/>
          <w:u w:val="single"/>
          <w:color w:val="black"/>
        </w:rPr>
        <w:t xml:space="preserve">compañero o compañera permanente</w:t>
      </w:r>
      <w:r>
        <w:rPr>
          <w:rFonts w:hAnsi="Arial"/>
          <w:rFonts w:ascii="Arial"/>
          <w:sz w:val="24"/>
          <w:u w:val="none"/>
          <w:color w:val="black"/>
        </w:rPr>
        <w:t xml:space="preserve"> del servidor público en los niveles directivo, asesor, ejecutivo, o de un miembro de la junta o consejo directivo, o de quien ejerza funciones de control interno o de control fiscal. </w:t>
      </w:r>
    </w:p>
    <w:p>
      <w:pPr>
        <w:jc w:val="both"/>
      </w:pPr>
      <w:rPr>
        <w:rFonts w:hAnsi="Arial"/>
        <w:rFonts w:ascii="Arial"/>
        <w:sz w:val="22"/>
        <w:color w:val="black"/>
      </w:rPr>
    </w:p>
    <w:p>
      <w:pPr>
        <w:jc w:val="both"/>
      </w:pPr>
      <w:r>
        <w:rPr>
          <w:rFonts w:hAnsi="Arial"/>
          <w:rFonts w:ascii="Arial"/>
          <w:sz w:val="24"/>
          <w:color w:val="black"/>
        </w:rPr>
        <w:t xml:space="preserve">d) &lt;Aparte subrayado CONDICIONALMENTE exequible&gt; Las corporaciones, asociaciones, fundaciones y las sociedades anónimas que no tengan el carácter de abiertas, así como las sociedades de responsabilidad limitada y las demás sociedades de personas en las que el servidor público en los niveles directivo, asesor o ejecutivo, o el miembro de la junta o consejo directivo, o el cónyuge, </w:t>
      </w:r>
      <w:r>
        <w:rPr>
          <w:rFonts w:hAnsi="Arial"/>
          <w:rFonts w:ascii="Arial"/>
          <w:sz w:val="24"/>
          <w:u w:val="single"/>
          <w:color w:val="black"/>
        </w:rPr>
        <w:t xml:space="preserve">compañero o compañera permanente </w:t>
      </w:r>
      <w:r>
        <w:rPr>
          <w:rFonts w:hAnsi="Arial"/>
          <w:rFonts w:ascii="Arial"/>
          <w:sz w:val="24"/>
          <w:u w:val="none"/>
          <w:color w:val="black"/>
        </w:rPr>
        <w:t xml:space="preserve">o los parientes hasta el segundo grado de consanguinidad, afinidad o civil de cualquiera de ellos, tenga participación o desempeñe cargos de dirección o manejo. </w:t>
      </w:r>
    </w:p>
    <w:p>
      <w:pPr>
        <w:jc w:val="both"/>
      </w:pPr>
      <w:rPr>
        <w:rFonts w:hAnsi="Arial"/>
        <w:rFonts w:ascii="Arial"/>
        <w:sz w:val="22"/>
        <w:color w:val="black"/>
      </w:rPr>
    </w:p>
    <w:p>
      <w:pPr>
        <w:jc w:val="both"/>
      </w:pPr>
      <w:r>
        <w:rPr>
          <w:rFonts w:hAnsi="Arial"/>
          <w:rFonts w:ascii="Arial"/>
          <w:sz w:val="24"/>
          <w:color w:val="black"/>
        </w:rPr>
        <w:t xml:space="preserve">e) Los miembros de las juntas o consejos directivos. Esta incompatibilidad sólo se predica respecto de la entidad a la cual prestan sus servicios y de las del sector administrativo al que la misma esté adscrita o vinculada. </w:t>
      </w:r>
    </w:p>
    <w:p>
      <w:pPr>
        <w:jc w:val="both"/>
      </w:pPr>
      <w:rPr>
        <w:rFonts w:hAnsi="Arial"/>
        <w:rFonts w:ascii="Arial"/>
        <w:sz w:val="22"/>
        <w:color w:val="black"/>
      </w:rPr>
    </w:p>
    <w:p>
      <w:pPr>
        <w:jc w:val="both"/>
      </w:pPr>
      <w:r>
        <w:rPr>
          <w:rFonts w:hAnsi="Arial"/>
          <w:rFonts w:ascii="Arial"/>
          <w:sz w:val="24"/>
          <w:color w:val="black"/>
        </w:rPr>
        <w:t xml:space="preserve">f) &lt;Literal adicionado por el artículo </w:t>
      </w:r>
      <w:r>
        <w:fldChar w:fldCharType="begin"/>
      </w:r>
      <w:r>
        <w:instrText>HYPERLINK "http://www.redjurista.com/document.aspx?ajcode=l1474011&amp;arts=4"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1474 de 2011. El nuevo texto es el siguiente:&gt; Directa o indirectamente las personas que hayan ejercido cargos en el nivel directivo en entidades del Estado y las sociedades en las cuales estos hagan parte o estén vinculados a cualquier título, durante los dos (2) años siguientes al retiro del ejercicio del cargo público, cuando el objeto que desarrollen tenga relación con el sector al cual prestaron sus servicios.</w:t>
      </w:r>
    </w:p>
    <w:p>
      <w:pPr>
        <w:jc w:val="both"/>
        <w:outlineLvl w:val="1"/>
      </w:pPr>
      <w:rPr>
        <w:rFonts w:hAnsi="Arial"/>
        <w:rFonts w:ascii="Arial"/>
        <w:sz w:val="22"/>
        <w:color w:val="black"/>
      </w:rPr>
    </w:p>
    <w:p>
      <w:pPr>
        <w:jc w:val="both"/>
        <w:outlineLvl w:val="1"/>
      </w:pPr>
      <w:r>
        <w:rPr>
          <w:rFonts w:hAnsi="Arial"/>
          <w:rFonts w:ascii="Arial"/>
          <w:sz w:val="24"/>
          <w:color w:val="black"/>
        </w:rPr>
        <w:t xml:space="preserve">Esta incompatibilidad también operará para las personas que se encuentren dentro del primer grado de consanguinidad, primero de afinidad, o primero civil del ex empleado público.</w:t>
      </w:r>
    </w:p>
    <w:p>
      <w:pPr>
        <w:jc w:val="both"/>
      </w:pPr>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color w:val="black"/>
        </w:rPr>
        <w:t xml:space="preserve"> La inhabilidad prevista en el literal d) del ordinal 2o. de este artículo no se aplicará en relación con las corporaciones, asociaciones, fundaciones y sociedades allí mencionadas, cuando por disposición legal o estatutaria el servidor público en los niveles referidos debe desempeñar en ellas cargos de dirección o manejo. </w:t>
      </w:r>
    </w:p>
    <w:p>
      <w:pPr>
        <w:jc w:val="both"/>
      </w:pPr>
      <w:rPr>
        <w:rFonts w:hAnsi="Arial"/>
        <w:rFonts w:ascii="Arial"/>
        <w:sz w:val="24"/>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"http://www.redjurista.com/document.aspx?ajcode=l1150007&amp;arts=18"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1150 de 2007&gt; El nuevo texto es el siguiente:&gt; En las causales de inhabilidad por parentesco o por matrimonio, los vínculos desaparecen por muerte o por disolución del matrimonio.</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efectos previstos en este artículo, el Gobierno Nacional determinará qué debe entenderse por sociedades anónimas abiertas. </w:t>
      </w:r>
    </w:p>
    <w:p>
      <w:pPr>
        <w:jc w:val="both"/>
      </w:pPr>
      <w:rPr>
        <w:rFonts w:hAnsi="Arial"/>
        <w:rFonts w:ascii="Arial"/>
        <w:sz w:val="24"/>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"http://www.redjurista.com/document.aspx?ajcode=l2014019&amp;arts=3"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2014 de 2019. El nuevo texto es el siguiente:&gt; Las inhabilidades e incompatibilidades contempladas en este artículo se aplicarán a cualquier proceso de contratación privada en el que se comprometan recursos públicos. </w:t>
      </w:r>
    </w:p>
    <w:p>
      <w:rPr>
        <w:rFonts w:hAnsi="Arial"/>
        <w:rFonts w:ascii="Arial"/>
        <w:sz w:val="22"/>
        <w:color w:val="black"/>
      </w:rPr>
    </w:p>
    <w:p>
      <w:pPr>
        <w:jc w:val="both"/>
      </w:pPr>
      <w:r>
        <w:rPr>
          <w:rFonts w:hAnsi="Arial"/>
          <w:rFonts w:ascii="Arial"/>
          <w:sz w:val="24"/>
          <w:vanish/>
          <w:color w:val="black"/>
        </w:rPr>
        <w:t>&amp;$</w:t>
      </w:r>
      <w:bookmarkStart w:id="132817" w:name="9"/>
      <w:r>
        <w:rPr>
          <w:rFonts w:hAnsi="Arial"/>
          <w:rFonts w:ascii="Arial"/>
          <w:sz w:val="24"/>
          <w:color w:val="navy"/>
        </w:rPr>
        <w:t xml:space="preserve">ARTÍCULO 9o. DE LAS INHABILIDADES E INCOMPATIBILIDADES SOBREVINIENTES.</w:t>
      </w:r>
      <w:bookmarkEnd w:id="132817"/>
      <w:r>
        <w:rPr>
          <w:rFonts w:hAnsi="Arial"/>
          <w:rFonts w:ascii="Arial"/>
          <w:sz w:val="24"/>
          <w:color w:val="black"/>
        </w:rPr>
        <w:t xml:space="preserve"> &lt;Artículo modificado por el artículo </w:t>
      </w:r>
      <w:r>
        <w:fldChar w:fldCharType="begin"/>
      </w:r>
      <w:r>
        <w:instrText>HYPERLINK "http://www.redjurista.com/document.aspx?ajcode=l2014019&amp;arts=6"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Ley 2014 de 2019. El nuevo texto es el siguiente:&gt; Si llegare a sobrevenir inhabilidad o incompatibilidad en el contratista, este cederá el contrato previa autorización escrita de la entidad contratante o, si ello no fuere posible, renunciará a su ejecución.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Cuando la inhabilidad o incompatibilidad sobrevenga en un proponente dentro de un proceso de selección, se entenderá que renuncia a la participación en el proceso de selección y a los derechos surgidos del mismo.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Si la inhabilidad o incompatibilidad sobreviene en uno de los miembros de un consorcio o unión temporal, este cederá su participación a un tercero previa autorización escrita de la entidad contratante. En ningún caso podrá haber cesión del contrato entre quienes integran el consorcio o unión temporal. </w:t>
      </w:r>
    </w:p>
    <w:p>
      <w:rPr>
        <w:rFonts w:hAnsi="Arial"/>
        <w:rFonts w:ascii="Arial"/>
        <w:sz w:val="22"/>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la inhabilidad sobreviniente sea la contemplada en el literal j) del numeral 1 del artículo </w:t>
      </w:r>
      <w:r>
        <w:fldChar w:fldCharType="begin"/>
      </w:r>
      <w:r>
        <w:instrText>HYPERLINK "http://www.redjurista.com/document.aspx?ajcode=l0080_93&amp;arts=8"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80 de 1993, o cuando administrativamente se haya sancionado por actos de corrupción al contratista, no procederá la renuncia del contrato a la que se refiere este artículo. La entidad estatal ordenará mediante acto administrativo motivado la cesión unilateral, sin lugar a indemnización alguna al contratista inhábil.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Para el caso de cesión, será la entidad contratante la encargada de determinar el cesionario del contrato. </w:t>
      </w:r>
    </w:p>
    <w:p>
      <w:pPr>
        <w:jc w:val="both"/>
      </w:pPr>
      <w:rPr>
        <w:rFonts w:hAnsi="Arial"/>
        <w:rFonts w:ascii="Arial"/>
        <w:sz w:val="22"/>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INEXEQUIBLE&gt;</w:t>
      </w:r>
    </w:p>
    <w:p>
      <w:pPr>
        <w:jc w:val="both"/>
      </w:pPr>
      <w:rPr>
        <w:rFonts w:hAnsi="Arial"/>
        <w:rFonts w:ascii="Arial"/>
        <w:sz w:val="22"/>
        <w:color w:val="black"/>
      </w:rPr>
    </w:p>
    <w:p>
      <w:pPr>
        <w:jc w:val="both"/>
      </w:pPr>
      <w:r>
        <w:rPr>
          <w:rFonts w:hAnsi="Arial"/>
          <w:rFonts w:ascii="Arial"/>
          <w:sz w:val="24"/>
          <w:b/>
          <w:vanish/>
          <w:color w:val="black"/>
        </w:rPr>
        <w:t>&amp;$</w:t>
      </w:r>
      <w:bookmarkStart w:id="132818" w:name="9A"/>
      <w:r>
        <w:rPr>
          <w:rFonts w:hAnsi="Arial"/>
          <w:rFonts w:ascii="Arial"/>
          <w:sz w:val="24"/>
          <w:color w:val="navy"/>
        </w:rPr>
        <w:t xml:space="preserve">ARTÍCULO 9A. EFECTOS DE LA DECLARATORIA DE CESIÓN UNILATERAL DEL CONTRATO.</w:t>
      </w:r>
      <w:bookmarkEnd w:id="13281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"http://www.redjurista.com/document.aspx?ajcode=l2014019&amp;arts=8"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Ley 2014 de 2019. El nuevo texto es el siguiente:&gt; En firme el acto administrativo que ordena la cesión unilateral del contrato por actos de corrupción. La entidad que la haya declarado deberá compulsar copias a las autoridades fiscales, disciplinarias y penales para las investigaciones de su competencia.</w:t>
      </w:r>
    </w:p>
    <w:p>
      <w:pPr>
        <w:jc w:val="both"/>
        <w:keepNext/>
      </w:pPr>
      <w:rPr>
        <w:rFonts w:hAnsi="Arial"/>
        <w:rFonts w:ascii="Arial"/>
        <w:sz w:val="22"/>
        <w:color w:val="black"/>
      </w:rPr>
    </w:p>
    <w:p>
      <w:pPr>
        <w:jc w:val="both"/>
        <w:keepNext/>
      </w:pPr>
      <w:r>
        <w:rPr>
          <w:rFonts w:hAnsi="Arial"/>
          <w:rFonts w:ascii="Arial"/>
          <w:sz w:val="24"/>
          <w:vanish/>
          <w:color w:val="navy"/>
        </w:rPr>
        <w:t>&amp;$</w:t>
      </w:r>
      <w:bookmarkStart w:id="132819" w:name="10"/>
      <w:r>
        <w:rPr>
          <w:rFonts w:hAnsi="Arial"/>
          <w:rFonts w:ascii="Arial"/>
          <w:sz w:val="24"/>
          <w:color w:val="navy"/>
        </w:rPr>
        <w:t xml:space="preserve">ARTÍCULO 10. DE LAS EXCEPCIONES A LAS INHABILIDADES E INCOMPATIBILIDADES.</w:t>
      </w:r>
      <w:bookmarkEnd w:id="132819"/>
      <w:r>
        <w:rPr>
          <w:rFonts w:hAnsi="Arial"/>
          <w:rFonts w:ascii="Arial"/>
          <w:sz w:val="24"/>
          <w:color w:val="black"/>
        </w:rPr>
        <w:t xml:space="preserve"> No quedan cobijadas por las inhabilidades e incompatibilidades de que tratan los artículos anteriores, las personas que contraten por obligación legal o lo hagan para usar los bienes o servicios que las entidades a que se refiere el presente estatuto ofrezcan al público en condiciones comunes a quienes los soliciten, ni las personas jurídicas sin ánimo de lucro cuyos representantes legales hagan parte de las juntas o consejos directivos en virtud de su cargo o por mandato legal o estatutario, ni quienes celebren contratos en desarrollo de lo previsto en el artículo </w:t>
      </w:r>
      <w:r>
        <w:fldChar w:fldCharType="begin"/>
      </w:r>
      <w:r>
        <w:instrText>HYPERLINK "http://www.redjurista.com/document.aspx?ajcode=cons_p91&amp;arts=60"</w:instrText>
      </w:r>
      <w:r>
        <w:fldChar w:fldCharType="separate"/>
      </w:r>
      <w:r>
        <w:rPr>
          <w:rFonts w:hAnsi="Arial"/>
          <w:rFonts w:ascii="Arial"/>
          <w:sz w:val="24"/>
          <w:u w:val="single"/>
          <w:color w:val="black"/>
        </w:rPr>
        <w:t>60</w:t>
      </w:r>
      <w:r>
        <w:fldChar w:fldCharType="end"/>
      </w:r>
      <w:r>
        <w:rPr>
          <w:rFonts w:hAnsi="Arial"/>
          <w:rFonts w:ascii="Arial"/>
          <w:sz w:val="24"/>
          <w:u w:val="none"/>
          <w:color w:val="black"/>
        </w:rPr>
        <w:t xml:space="preserve"> de la Constitución Política. </w:t>
      </w:r>
    </w:p>
    <w:p>
      <w:pPr>
        <w:shd w:val="pct5" w:fill="gray" w:color="auto"/>
        <w:jc w:val="both"/>
      </w:pPr>
      <w:r>
        <w:rPr>
          <w:rFonts w:hAnsi="Arial"/>
          <w:rFonts w:ascii="Arial"/>
          <w:sz w:val="22"/>
          <w:color w:val="black"/>
        </w:rPr>
        <w:t xml:space="preserve">Concepto SUPERSALUD </w:t>
      </w:r>
      <w:r>
        <w:fldChar w:fldCharType="begin"/>
      </w:r>
      <w:r>
        <w:instrText>HYPERLINK "http://www.redjurista.com/document.aspx?ajcode=cto_sns_0326401_2021&amp;arts=INICIO"</w:instrText>
      </w:r>
      <w:r>
        <w:fldChar w:fldCharType="separate"/>
      </w:r>
      <w:r>
        <w:rPr>
          <w:rFonts w:hAnsi="Arial"/>
          <w:rFonts w:ascii="Arial"/>
          <w:sz w:val="22"/>
          <w:u w:val="single"/>
          <w:color w:val="black"/>
        </w:rPr>
        <w:t>326401</w:t>
      </w:r>
      <w:r>
        <w:fldChar w:fldCharType="end"/>
      </w:r>
      <w:r>
        <w:rPr>
          <w:rFonts w:hAnsi="Arial"/>
          <w:rFonts w:ascii="Arial"/>
          <w:sz w:val="22"/>
          <w:u w:val="none"/>
          <w:color w:val="black"/>
        </w:rPr>
        <w:t xml:space="preserve"> de 2021</w:t>
      </w:r>
    </w:p>
    <w:p>
      <w:pPr>
        <w:shd w:val="pct5" w:fill="gray" w:color="auto"/>
      </w:pPr>
      <w:rPr>
        <w:rFonts w:hAnsi="Arial"/>
        <w:rFonts w:ascii="Arial"/>
        <w:sz w:val="22"/>
        <w:color w:val="black"/>
      </w:rPr>
    </w:p>
    <w:p>
      <w:pPr>
        <w:shd w:val="pct5" w:fill="gray" w:color="auto"/>
      </w:pPr>
      <w:r>
        <w:rPr>
          <w:rFonts w:hAnsi="Arial"/>
          <w:rFonts w:ascii="Arial"/>
          <w:sz w:val="22"/>
          <w:b/>
          <w:color w:val="black"/>
        </w:rPr>
        <w:t xml:space="preserve">Secretaría General de la Alcaldía de Medellín:</w:t>
      </w:r>
    </w:p>
    <w:p>
      <w:pPr>
        <w:shd w:val="pct5" w:fill="gray" w:color="auto"/>
      </w:pPr>
      <w:rPr>
        <w:rFonts w:hAnsi="Arial"/>
        <w:rFonts w:ascii="Arial"/>
        <w:sz w:val="22"/>
        <w:color w:val="black"/>
      </w:rPr>
    </w:p>
    <w:p>
      <w:pPr>
        <w:shd w:val="pct5" w:fill="gray" w:color="auto"/>
      </w:pPr>
      <w:r>
        <w:rPr>
          <w:rFonts w:hAnsi="Arial"/>
          <w:rFonts w:ascii="Arial"/>
          <w:sz w:val="22"/>
          <w:b/>
          <w:color w:val="black"/>
        </w:rPr>
        <w:t>2017:</w:t>
      </w:r>
    </w:p>
    <w:p>
      <w:pPr>
        <w:shd w:val="pct5" w:fill="gray" w:color="auto"/>
      </w:pPr>
      <w:rPr>
        <w:rFonts w:hAnsi="Arial"/>
        <w:rFonts w:ascii="Arial"/>
        <w:sz w:val="22"/>
        <w:b/>
        <w:color w:val="black"/>
      </w:rPr>
    </w:p>
    <w:p>
      <w:pPr>
        <w:shd w:val="pct5" w:fill="gray" w:color="auto"/>
      </w:pPr>
      <w:r>
        <w:rPr>
          <w:rFonts w:hAnsi="Arial"/>
          <w:rFonts w:ascii="Arial"/>
          <w:sz w:val="22"/>
          <w:color w:val="black"/>
        </w:rPr>
        <w:t xml:space="preserve">Concepto SGMED </w:t>
      </w:r>
      <w:r>
        <w:fldChar w:fldCharType="begin"/>
      </w:r>
      <w:r>
        <w:instrText>HYPERLINK "http://www.redjurista.com/document.aspx?ajcode=cto_sgmed_0000059_2017&amp;arts=Inicio"</w:instrText>
      </w:r>
      <w:r>
        <w:fldChar w:fldCharType="separate"/>
      </w:r>
      <w:r>
        <w:rPr>
          <w:rFonts w:hAnsi="Arial"/>
          <w:rFonts w:ascii="Arial"/>
          <w:sz w:val="22"/>
          <w:u w:val="single"/>
          <w:color w:val="black"/>
        </w:rPr>
        <w:t>59</w:t>
      </w:r>
      <w:r>
        <w:fldChar w:fldCharType="end"/>
      </w:r>
      <w:r>
        <w:rPr>
          <w:rFonts w:hAnsi="Arial"/>
          <w:rFonts w:ascii="Arial"/>
          <w:sz w:val="22"/>
          <w:u w:val="none"/>
          <w:color w:val="black"/>
        </w:rPr>
        <w:t xml:space="preserve"> de 2017 - Inhabilidades, incompatibilidades o posible conflicto de intereses por parte del Director del Departamento Administrativo de Planeación</w:t>
      </w:r>
    </w:p>
    <w:p>
      <w:pPr>
        <w:shd w:val="pct5" w:fill="gray" w:color="auto"/>
      </w:pPr>
      <w:rPr>
        <w:rFonts w:hAnsi="Arial"/>
        <w:rFonts w:ascii="Arial"/>
        <w:sz w:val="22"/>
        <w:color w:val="black"/>
      </w:rPr>
    </w:p>
    <w:p>
      <w:pPr>
        <w:shd w:val="pct5" w:fill="gray" w:color="auto"/>
      </w:pPr>
      <w:r>
        <w:rPr>
          <w:rFonts w:hAnsi="Arial"/>
          <w:rFonts w:ascii="Arial"/>
          <w:sz w:val="22"/>
          <w:b/>
          <w:color w:val="black"/>
        </w:rPr>
        <w:t>2016:</w:t>
      </w:r>
    </w:p>
    <w:p>
      <w:pPr>
        <w:shd w:val="pct5" w:fill="gray" w:color="auto"/>
      </w:pPr>
      <w:rPr>
        <w:rFonts w:hAnsi="Arial"/>
        <w:rFonts w:ascii="Arial"/>
        <w:sz w:val="22"/>
        <w:b/>
        <w:color w:val="black"/>
      </w:rPr>
    </w:p>
    <w:p>
      <w:pPr>
        <w:shd w:val="pct5" w:fill="gray" w:color="auto"/>
      </w:pPr>
      <w:r>
        <w:rPr>
          <w:rFonts w:hAnsi="Arial"/>
          <w:rFonts w:ascii="Arial"/>
          <w:sz w:val="22"/>
          <w:color w:val="black"/>
        </w:rPr>
        <w:t xml:space="preserve">Concepto SGMED </w:t>
      </w:r>
      <w:r>
        <w:fldChar w:fldCharType="begin"/>
      </w:r>
      <w:r>
        <w:instrText>HYPERLINK "http://www.redjurista.com/document.aspx?ajcode=cto_sgmed_0000034_2016&amp;arts=Inicio"</w:instrText>
      </w:r>
      <w:r>
        <w:fldChar w:fldCharType="separate"/>
      </w:r>
      <w:r>
        <w:rPr>
          <w:rFonts w:hAnsi="Arial"/>
          <w:rFonts w:ascii="Arial"/>
          <w:sz w:val="22"/>
          <w:u w:val="single"/>
          <w:color w:val="black"/>
        </w:rPr>
        <w:t>34</w:t>
      </w:r>
      <w:r>
        <w:fldChar w:fldCharType="end"/>
      </w:r>
      <w:r>
        <w:rPr>
          <w:rFonts w:hAnsi="Arial"/>
          <w:rFonts w:ascii="Arial"/>
          <w:sz w:val="22"/>
          <w:u w:val="none"/>
          <w:color w:val="black"/>
        </w:rPr>
        <w:t xml:space="preserve"> de 2016 - Régimen de inhabilidades e incompatibilidades en el Estatuto de Contratación</w:t>
      </w:r>
    </w:p>
    <w:p>
      <w:rPr>
        <w:rFonts w:hAnsi="Arial"/>
        <w:rFonts w:ascii="Arial"/>
        <w:sz w:val="22"/>
        <w:color w:val="black"/>
      </w:rPr>
    </w:p>
    <w:p>
      <w:pPr>
        <w:jc w:val="both"/>
      </w:pPr>
      <w:r>
        <w:rPr>
          <w:rFonts w:hAnsi="Arial"/>
          <w:rFonts w:ascii="Arial"/>
          <w:sz w:val="24"/>
          <w:vanish/>
          <w:color w:val="black"/>
        </w:rPr>
        <w:t>&amp;$</w:t>
      </w:r>
      <w:bookmarkStart w:id="132820" w:name="11"/>
      <w:r>
        <w:rPr>
          <w:rFonts w:hAnsi="Arial"/>
          <w:rFonts w:ascii="Arial"/>
          <w:sz w:val="24"/>
          <w:color w:val="navy"/>
        </w:rPr>
        <w:t xml:space="preserve">ARTÍCULO 11. DE LA COMPETENCIA PARA DIRIGIR LICITACIONES </w:t>
      </w:r>
      <w:r>
        <w:rPr>
          <w:rFonts w:hAnsi="Arial"/>
          <w:rFonts w:ascii="Arial"/>
          <w:sz w:val="24"/>
          <w:strike w:val="1"/>
          <w:color w:val="red"/>
        </w:rPr>
        <w:t xml:space="preserve">O CONCURSOS</w:t>
      </w:r>
      <w:r>
        <w:rPr>
          <w:rFonts w:hAnsi="Arial"/>
          <w:rFonts w:ascii="Arial"/>
          <w:sz w:val="24"/>
          <w:color w:val="navy"/>
        </w:rPr>
        <w:t xml:space="preserve"> Y PARA CELEBRAR CONTRATOS ESTATALES.</w:t>
      </w:r>
      <w:bookmarkEnd w:id="132820"/>
      <w:r>
        <w:rPr>
          <w:rFonts w:hAnsi="Arial"/>
          <w:rFonts w:ascii="Arial"/>
          <w:sz w:val="24"/>
          <w:color w:val="black"/>
        </w:rPr>
        <w:t xml:space="preserve">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En las entidades estatales a que se refiere el artículo </w:t>
      </w:r>
      <w:r>
        <w:fldChar w:fldCharType="begin"/>
      </w:r>
      <w:r>
        <w:instrText>HYPERLINK "http://www.redjurista.com/document.aspx?ajcode=l0080_93&amp;arts=2"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p>
    <w:p>
      <w:rPr>
        <w:rFonts w:hAnsi="Arial"/>
        <w:rFonts w:ascii="Arial"/>
        <w:sz w:val="22"/>
        <w:color w:val="black"/>
      </w:rPr>
    </w:p>
    <w:p>
      <w:pPr>
        <w:jc w:val="both"/>
      </w:pPr>
      <w:r>
        <w:rPr>
          <w:rFonts w:hAnsi="Arial"/>
          <w:rFonts w:ascii="Arial"/>
          <w:sz w:val="24"/>
          <w:color w:val="black"/>
        </w:rPr>
        <w:t xml:space="preserve">1o.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 competencia para ordenar y dirigir la celebración de licitaciones o </w:t>
      </w:r>
      <w:r>
        <w:rPr>
          <w:rFonts w:hAnsi="Arial"/>
          <w:rFonts w:ascii="Arial"/>
          <w:sz w:val="24"/>
          <w:strike w:val="1"/>
          <w:u w:val="none"/>
          <w:color w:val="red"/>
        </w:rPr>
        <w:t>concursos</w:t>
      </w:r>
      <w:r>
        <w:rPr>
          <w:rFonts w:hAnsi="Arial"/>
          <w:rFonts w:ascii="Arial"/>
          <w:sz w:val="24"/>
          <w:u w:val="none"/>
          <w:color w:val="black"/>
        </w:rPr>
        <w:t xml:space="preserve"> y para escoger contratistas será del jefe o representante de la entidad, según el caso. </w:t>
      </w:r>
    </w:p>
    <w:p>
      <w:pPr>
        <w:jc w:val="both"/>
      </w:pPr>
      <w:rPr>
        <w:rFonts w:hAnsi="Arial"/>
        <w:rFonts w:ascii="Arial"/>
        <w:sz w:val="22"/>
        <w:color w:val="black"/>
      </w:rPr>
    </w:p>
    <w:p>
      <w:pPr>
        <w:jc w:val="both"/>
      </w:pPr>
      <w:r>
        <w:rPr>
          <w:rFonts w:hAnsi="Arial"/>
          <w:rFonts w:ascii="Arial"/>
          <w:sz w:val="24"/>
          <w:color w:val="black"/>
        </w:rPr>
        <w:t xml:space="preserve">2o. Tiene competencia para celebrar contratos a nombre de la Nación, el Presidente de la República. </w:t>
      </w:r>
    </w:p>
    <w:p>
      <w:pPr>
        <w:jc w:val="both"/>
      </w:pPr>
      <w:rPr>
        <w:rFonts w:hAnsi="Arial"/>
        <w:rFonts w:ascii="Arial"/>
        <w:sz w:val="22"/>
        <w:color w:val="black"/>
      </w:rPr>
    </w:p>
    <w:p>
      <w:pPr>
        <w:jc w:val="both"/>
      </w:pPr>
      <w:r>
        <w:rPr>
          <w:rFonts w:hAnsi="Arial"/>
          <w:rFonts w:ascii="Arial"/>
          <w:sz w:val="24"/>
          <w:color w:val="black"/>
        </w:rPr>
        <w:t xml:space="preserve">3o. Tienen competencia para celebrar contratos a nombre de la entidad respectiva: </w:t>
      </w:r>
    </w:p>
    <w:p>
      <w:pPr>
        <w:jc w:val="both"/>
      </w:pPr>
      <w:rPr>
        <w:rFonts w:hAnsi="Arial"/>
        <w:rFonts w:ascii="Arial"/>
        <w:sz w:val="24"/>
        <w:color w:val="black"/>
      </w:rPr>
    </w:p>
    <w:p>
      <w:pPr>
        <w:jc w:val="both"/>
      </w:pPr>
      <w:r>
        <w:rPr>
          <w:rFonts w:hAnsi="Arial"/>
          <w:rFonts w:ascii="Arial"/>
          <w:sz w:val="24"/>
          <w:color w:val="black"/>
        </w:rPr>
        <w:t xml:space="preserve">a) Los ministros del despacho, los directores de departamentos administrativos, los superintendentes, los jefes de unidades administrativas especiales, el Presidente del Senado de la República, el Presidente de la Cámara de Representantes, los Presidentes de la Sala Administrativa del Consejo Superior de la Judicatura y de sus Consejos Seccionales, el Fiscal General de la Nación, el Contralor General de la República, el Procurador General de la Nación, y el Registrador Nacional del Estado Civil. </w:t>
      </w:r>
    </w:p>
    <w:p>
      <w:pPr>
        <w:jc w:val="both"/>
      </w:pPr>
      <w:rPr>
        <w:rFonts w:hAnsi="Arial"/>
        <w:rFonts w:ascii="Arial"/>
        <w:sz w:val="24"/>
        <w:color w:val="black"/>
      </w:rPr>
    </w:p>
    <w:p>
      <w:pPr>
        <w:jc w:val="both"/>
      </w:pPr>
      <w:r>
        <w:rPr>
          <w:rFonts w:hAnsi="Arial"/>
          <w:rFonts w:ascii="Arial"/>
          <w:sz w:val="24"/>
          <w:color w:val="black"/>
        </w:rPr>
        <w:t xml:space="preserve">b) A nivel territorial, los gobernadores de los departamentos, los alcaldes municipales y de los distritos capital y especiales, </w:t>
      </w:r>
      <w:r>
        <w:rPr>
          <w:rFonts w:hAnsi="Arial"/>
          <w:rFonts w:ascii="Arial"/>
          <w:sz w:val="24"/>
          <w:u w:val="single"/>
          <w:color w:val="black"/>
        </w:rPr>
        <w:t xml:space="preserve">los contralores departamentales, distritales y municipales,</w:t>
      </w:r>
      <w:r>
        <w:rPr>
          <w:rFonts w:hAnsi="Arial"/>
          <w:rFonts w:ascii="Arial"/>
          <w:sz w:val="24"/>
          <w:u w:val="none"/>
          <w:color w:val="black"/>
        </w:rPr>
        <w:t xml:space="preserve"> y los representantes legales de las regiones, las provincias, las áreas metropolitanas, los territorios indígenas y las asociaciones de municipios, en los términos y condiciones de las normas legales que regulen la organización y el funcionamiento de dichas entidades. </w:t>
      </w:r>
    </w:p>
    <w:p>
      <w:rPr>
        <w:rFonts w:hAnsi="Arial"/>
        <w:rFonts w:ascii="Arial"/>
        <w:sz w:val="22"/>
        <w:color w:val="black"/>
      </w:rPr>
    </w:p>
    <w:p>
      <w:pPr>
        <w:jc w:val="both"/>
      </w:pPr>
      <w:r>
        <w:rPr>
          <w:rFonts w:hAnsi="Arial"/>
          <w:rFonts w:ascii="Arial"/>
          <w:sz w:val="24"/>
          <w:color w:val="black"/>
        </w:rPr>
        <w:t xml:space="preserve">c) Los representantes legales de las entidades descentralizadas en todos los órdenes y niveles. </w:t>
      </w:r>
    </w:p>
    <w:p>
      <w:rPr>
        <w:rFonts w:hAnsi="Arial"/>
        <w:rFonts w:ascii="Arial"/>
        <w:sz w:val="22"/>
        <w:color w:val="black"/>
      </w:rPr>
    </w:p>
    <w:p>
      <w:pPr>
        <w:jc w:val="both"/>
      </w:pPr>
      <w:r>
        <w:rPr>
          <w:rFonts w:hAnsi="Arial"/>
          <w:rFonts w:ascii="Arial"/>
          <w:sz w:val="24"/>
          <w:vanish/>
          <w:color w:val="black"/>
        </w:rPr>
        <w:t>&amp;$</w:t>
      </w:r>
      <w:bookmarkStart w:id="132821" w:name="12"/>
      <w:r>
        <w:rPr>
          <w:rFonts w:hAnsi="Arial"/>
          <w:rFonts w:ascii="Arial"/>
          <w:sz w:val="24"/>
          <w:color w:val="navy"/>
        </w:rPr>
        <w:t xml:space="preserve">ARTÍCULO 12. DE LA DELEGACIÓN PARA CONTRATAR.</w:t>
      </w:r>
      <w:bookmarkEnd w:id="132821"/>
      <w:r>
        <w:rPr>
          <w:rFonts w:hAnsi="Arial"/>
          <w:rFonts w:ascii="Arial"/>
          <w:sz w:val="24"/>
          <w:color w:val="black"/>
        </w:rPr>
        <w:t xml:space="preserve">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&lt;Ver Notas del Editor&gt; Los jefes y los representantes legales de las entidades estatales podrán delegar total o parcialmente la competencia para celebrar contratos y desconcentrar la realización de licitaciones </w:t>
      </w:r>
      <w:r>
        <w:rPr>
          <w:rFonts w:hAnsi="Arial"/>
          <w:rFonts w:ascii="Arial"/>
          <w:sz w:val="24"/>
          <w:strike w:val="1"/>
          <w:u w:val="none"/>
          <w:color w:val="red"/>
        </w:rPr>
        <w:t xml:space="preserve">o concursos </w:t>
      </w:r>
      <w:r>
        <w:rPr>
          <w:rFonts w:hAnsi="Arial"/>
          <w:rFonts w:ascii="Arial"/>
          <w:sz w:val="24"/>
          <w:u w:val="none"/>
          <w:color w:val="black"/>
        </w:rPr>
        <w:t xml:space="preserve">en los servidores públicos que desempeñen cargos del nivel directivo o ejecutivo o en sus equivalentes. </w:t>
      </w:r>
    </w:p>
    <w:p>
      <w:rPr>
        <w:rFonts w:hAnsi="Arial"/>
        <w:rFonts w:ascii="Arial"/>
        <w:sz w:val="22"/>
        <w:color w:val="black"/>
      </w:rPr>
    </w:p>
    <w:p>
      <w:pPr>
        <w:jc w:val="both"/>
      </w:pPr>
      <w:r>
        <w:rPr>
          <w:rFonts w:hAnsi="Arial"/>
          <w:rFonts w:ascii="Arial"/>
          <w:sz w:val="24"/>
          <w:color w:val="black"/>
        </w:rPr>
        <w:t xml:space="preserve">&lt;Inciso CONDICIONALMENTE exequible&gt; &lt;Inciso adicionado por el artículo </w:t>
      </w:r>
      <w:r>
        <w:fldChar w:fldCharType="begin"/>
      </w:r>
      <w:r>
        <w:instrText>HYPERLINK "http://www.redjurista.com/document.aspx?ajcode=l1150007&amp;arts=21"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1150 de 2007. El nuevo texto es el siguiente:&gt; En ningún caso, los jefes y representantes legales de las entidades estatales quedarán exonerados por virtud de la delegación de sus deberes de control y vigilancia de la actividad precontractual y contractual.</w:t>
      </w:r>
    </w:p>
    <w:p>
      <w:pPr>
        <w:jc w:val="both"/>
      </w:pPr>
      <w:rPr>
        <w:rFonts w:hAnsi="Arial"/>
        <w:rFonts w:ascii="Arial"/>
        <w:sz w:val="22"/>
        <w:color w:val="black"/>
      </w:rPr>
    </w:p>
    <w:p>
      <w:pPr>
        <w:jc w:val="both"/>
        <w:outlineLvl w:val="1"/>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"http://www.redjurista.com/document.aspx?ajcode=l1150007&amp;arts=21"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 la Ley 1150 de 2007. El nuevo texto es el siguiente:&gt; Para los efectos de esta ley, se entiende por desconcentración la distribución adecuada del trabajo que realiza el jefe o representante legal de la entidad, sin que ello implique autonomía administrativa en su ejercicio. </w:t>
      </w:r>
      <w:r>
        <w:rPr>
          <w:rFonts w:hAnsi="Arial"/>
          <w:rFonts w:ascii="Arial"/>
          <w:sz w:val="24"/>
          <w:u w:val="single"/>
          <w:color w:val="black"/>
        </w:rPr>
        <w:t xml:space="preserve">En consecuencia, contra las actividades cumplidas en virtud de la desconcentración administrativa no procederá ningún recurso</w:t>
      </w:r>
      <w:r>
        <w:rPr>
          <w:rFonts w:hAnsi="Arial"/>
          <w:rFonts w:ascii="Arial"/>
          <w:sz w:val="24"/>
          <w:u w:val="none"/>
          <w:color w:val="black"/>
        </w:rPr>
        <w:t>.</w:t>
      </w:r>
    </w:p>
    <w:p>
      <w:rPr>
        <w:rFonts w:hAnsi="Arial"/>
        <w:rFonts w:ascii="Arial"/>
        <w:sz w:val="22"/>
        <w:color w:val="black"/>
      </w:rPr>
    </w:p>
    <w:p>
      <w:pPr>
        <w:jc w:val="both"/>
      </w:pPr>
      <w:r>
        <w:rPr>
          <w:rFonts w:hAnsi="Arial"/>
          <w:rFonts w:ascii="Arial"/>
          <w:sz w:val="24"/>
          <w:vanish/>
          <w:color w:val="black"/>
        </w:rPr>
        <w:t>&amp;$</w:t>
      </w:r>
      <w:bookmarkStart w:id="132822" w:name="13"/>
      <w:r>
        <w:rPr>
          <w:rFonts w:hAnsi="Arial"/>
          <w:rFonts w:ascii="Arial"/>
          <w:sz w:val="24"/>
          <w:color w:val="navy"/>
        </w:rPr>
        <w:t xml:space="preserve">ARTÍCULO 13. DE LA NORMATIVIDAD APLICABLE A LOS CONTRATOS ESTATALES.</w:t>
      </w:r>
      <w:bookmarkEnd w:id="132822"/>
      <w:r>
        <w:rPr>
          <w:rFonts w:hAnsi="Arial"/>
          <w:rFonts w:ascii="Arial"/>
          <w:sz w:val="24"/>
          <w:color w:val="black"/>
        </w:rPr>
        <w:t xml:space="preserve"> Los contratos que celebren las entidades a que se refiere el artículo </w:t>
      </w:r>
      <w:r>
        <w:fldChar w:fldCharType="begin"/>
      </w:r>
      <w:r>
        <w:instrText>HYPERLINK "http://www.redjurista.com/document.aspx?ajcode=l0080_93&amp;arts=2"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presente estatuto se regirán por las disposiciones comerciales y civiles pertinentes, salvo en las materias particularmente reguladas en esta ley. </w:t>
      </w:r>
    </w:p>
    <w:p>
      <w:rPr>
        <w:rFonts w:hAnsi="Arial"/>
        <w:rFonts w:ascii="Arial"/>
        <w:sz w:val="22"/>
        <w:color w:val="black"/>
      </w:rPr>
    </w:p>
    <w:p>
      <w:pPr>
        <w:jc w:val="both"/>
      </w:pPr>
      <w:r>
        <w:rPr>
          <w:rFonts w:hAnsi="Arial"/>
          <w:rFonts w:ascii="Arial"/>
          <w:sz w:val="24"/>
          <w:color w:val="black"/>
        </w:rPr>
        <w:t xml:space="preserve">Los contratos celebrados en el exterior se podrán regir en su ejecución por las reglas del país en donde se hayan suscrito, a menos que deban cumplirse en Colombia. </w:t>
      </w:r>
    </w:p>
    <w:p>
      <w:pPr>
        <w:jc w:val="both"/>
      </w:pPr>
      <w:rPr>
        <w:rFonts w:hAnsi="Arial"/>
        <w:rFonts w:ascii="Arial"/>
        <w:sz w:val="22"/>
        <w:color w:val="black"/>
      </w:rPr>
    </w:p>
    <w:p>
      <w:pPr>
        <w:jc w:val="both"/>
      </w:pPr>
      <w:r>
        <w:rPr>
          <w:rFonts w:hAnsi="Arial"/>
          <w:rFonts w:ascii="Arial"/>
          <w:sz w:val="24"/>
          <w:color w:val="black"/>
        </w:rPr>
        <w:t xml:space="preserve">&lt;Inciso CONDICIONALMENTE exequible&gt; Los contratos que se celebren en Colombia y deban ejecutarse o cumplirse en el extranjero, podrán someterse a la ley extranjera. </w:t>
      </w:r>
    </w:p>
    <w:p>
      <w:pPr>
        <w:jc w:val="both"/>
      </w:pPr>
      <w:rPr>
        <w:rFonts w:hAnsi="Arial"/>
        <w:rFonts w:ascii="Arial"/>
        <w:sz w:val="24"/>
        <w:color w:val="black"/>
      </w:rPr>
    </w:p>
    <w:p>
      <w:pPr>
        <w:jc w:val="both"/>
      </w:pPr>
      <w:r>
        <w:rPr>
          <w:rFonts w:hAnsi="Arial"/>
          <w:rFonts w:ascii="Arial"/>
          <w:sz w:val="24"/>
          <w:color w:val="black"/>
        </w:rPr>
        <w:t xml:space="preserve">&lt;Inciso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rPr>
        <w:rFonts w:hAnsi="Arial"/>
        <w:rFonts w:ascii="Arial"/>
        <w:sz w:val="22"/>
        <w:color w:val="black"/>
      </w:rPr>
    </w:p>
    <w:p>
      <w:pPr>
        <w:jc w:val="both"/>
      </w:pPr>
      <w:r>
        <w:rPr>
          <w:rFonts w:hAnsi="Arial"/>
          <w:rFonts w:ascii="Arial"/>
          <w:sz w:val="24"/>
          <w:vanish/>
          <w:color w:val="navy"/>
        </w:rPr>
        <w:t>&amp;$</w:t>
      </w:r>
      <w:bookmarkStart w:id="132823" w:name="14"/>
      <w:r>
        <w:rPr>
          <w:rFonts w:hAnsi="Arial"/>
          <w:rFonts w:ascii="Arial"/>
          <w:sz w:val="24"/>
          <w:color w:val="navy"/>
        </w:rPr>
        <w:t xml:space="preserve">ARTÍCULO 14. DE LOS MEDIOS QUE PUEDEN UTILIZAR LAS ENTIDADES ESTATALES PARA EL CUMPLIMIENTO DEL OBJETO CONTRACTUAL.</w:t>
      </w:r>
      <w:bookmarkEnd w:id="132823"/>
      <w:r>
        <w:rPr>
          <w:rFonts w:hAnsi="Arial"/>
          <w:rFonts w:ascii="Arial"/>
          <w:sz w:val="24"/>
          <w:color w:val="black"/>
        </w:rPr>
        <w:t xml:space="preserve"> Para el cumplimiento de los fines de la contratación, las entidades estatales al celebrar un contrato: </w:t>
      </w:r>
    </w:p>
    <w:p>
      <w:pPr>
        <w:jc w:val="both"/>
      </w:pPr>
      <w:rPr>
        <w:rFonts w:hAnsi="Arial"/>
        <w:rFonts w:ascii="Arial"/>
        <w:sz w:val="24"/>
        <w:color w:val="black"/>
      </w:rPr>
    </w:p>
    <w:p>
      <w:pPr>
        <w:jc w:val="both"/>
      </w:pPr>
      <w:r>
        <w:rPr>
          <w:rFonts w:hAnsi="Arial"/>
          <w:rFonts w:ascii="Arial"/>
          <w:sz w:val="24"/>
          <w:color w:val="black"/>
        </w:rPr>
        <w:t xml:space="preserve">1o. Tendrán la dirección general y la responsabilidad de ejercer el control y vigilancia de la ejecución del contrato. En consecuencia, con el exclusivo objeto de evitar la paralización o la afectación grave de los servicios públicos a su cargo y asegurar la inmediata, continua y adecuada prestación, podrán, en los casos previstos en el numeral 2o. de este artículo, interpretar los documentos contractuales y las estipulaciones en ellos convenidas, introducir modificaciones a lo contratado y, cuando las condiciones particulares de la prestación así lo exijan, terminar unilateralmente el contrato celebrado. </w:t>
      </w:r>
    </w:p>
    <w:p>
      <w:rPr>
        <w:rFonts w:hAnsi="Arial"/>
        <w:rFonts w:ascii="Arial"/>
        <w:sz w:val="22"/>
        <w:color w:val="black"/>
      </w:rPr>
    </w:p>
    <w:p>
      <w:pPr>
        <w:jc w:val="both"/>
      </w:pPr>
      <w:r>
        <w:rPr>
          <w:rFonts w:hAnsi="Arial"/>
          <w:rFonts w:ascii="Arial"/>
          <w:sz w:val="24"/>
          <w:color w:val="black"/>
        </w:rPr>
        <w:t xml:space="preserve">En los actos en que se ejerciten algunas de estas potestades excepcionales deberá procederse al reconocimiento y orden de pago de las compensaciones e indemnizaciones a que tengan derecho las personas objeto de tales medidas y se aplicarán los mecanismos de ajuste de las condiciones y términos contractuales a que haya lugar, todo ello con el fin de mantener la ecuación o equilibrio </w:t>
      </w:r>
      <w:r>
        <w:rPr>
          <w:rFonts w:hAnsi="Arial"/>
          <w:rFonts w:ascii="Arial"/>
          <w:sz w:val="24"/>
          <w:u w:val="single"/>
          <w:color w:val="black"/>
        </w:rPr>
        <w:t>inicial</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color w:val="black"/>
        </w:rPr>
        <w:t xml:space="preserve">Contra los actos administrativos que ordenen la interpretación, modificación y terminación unilaterales, procederá el recurso de reposición, sin perjuicio de la acción contractual que puede intentar el contratista, según lo previsto en el artículo </w:t>
      </w:r>
      <w:r>
        <w:fldChar w:fldCharType="begin"/>
      </w:r>
      <w:r>
        <w:instrText>HYPERLINK "http://www.redjurista.com/document.aspx?ajcode=l0080_93&amp;arts=77"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esta ley. </w:t>
      </w:r>
    </w:p>
    <w:p>
      <w:pPr>
        <w:jc w:val="both"/>
      </w:pPr>
      <w:rPr>
        <w:rFonts w:hAnsi="Arial"/>
        <w:rFonts w:ascii="Arial"/>
        <w:sz w:val="22"/>
        <w:color w:val="black"/>
      </w:rPr>
    </w:p>
    <w:p>
      <w:pPr>
        <w:jc w:val="both"/>
      </w:pPr>
      <w:r>
        <w:rPr>
          <w:rFonts w:hAnsi="Arial"/>
          <w:rFonts w:ascii="Arial"/>
          <w:sz w:val="24"/>
          <w:color w:val="black"/>
        </w:rPr>
        <w:t xml:space="preserve">2o. &lt;Numeral modificado por el artículo </w:t>
      </w:r>
      <w:r>
        <w:fldChar w:fldCharType="begin"/>
      </w:r>
      <w:r>
        <w:instrText>HYPERLINK "http://www.redjurista.com/document.aspx?ajcode=l2195022&amp;arts=52"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 la Ley 2195 de 2022. El nuevo texto es el siguiente:&gt; Pactaran las cláusulas excepcionales al derecho común de terminación, interpretación y modificación unilaterales, de sometimiento a las leyes nacionales y de caducidad en los contratos que tengan por objeto el ejercicio de una actividad que constituya monopolio estatal, la prestación de servicios públicos, los contratos relacionados con el programa de alimentación escolar o la explotación y concesión de bienes del Estado, así como en los contratos de obra. En los contratos de explotación y concesión de bienes del Estado se incluirá la cláusula de reversión. </w:t>
      </w:r>
    </w:p>
    <w:p>
      <w:rPr>
        <w:rFonts w:hAnsi="Arial"/>
        <w:rFonts w:ascii="Arial"/>
        <w:sz w:val="22"/>
        <w:color w:val="black"/>
      </w:rPr>
    </w:p>
    <w:p>
      <w:pPr>
        <w:jc w:val="both"/>
        <w:outlineLvl w:val="1"/>
      </w:pPr>
      <w:r>
        <w:rPr>
          <w:rFonts w:hAnsi="Arial"/>
          <w:rFonts w:ascii="Arial"/>
          <w:sz w:val="24"/>
          <w:color w:val="black"/>
        </w:rPr>
        <w:t xml:space="preserve">Las entidades estatales podrán pactar estas cláusulas en los contratos de suministro y de prestación de servicios. </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los casos previstos en este numeral, las cláusulas excepcionales se entienden pactadas aun cuando no se consignen expresamente. </w:t>
      </w:r>
    </w:p>
    <w:p>
      <w:pPr>
        <w:jc w:val="both"/>
      </w:pPr>
      <w:rPr>
        <w:rFonts w:hAnsi="Arial"/>
        <w:rFonts w:ascii="Arial"/>
        <w:sz w:val="24"/>
        <w:color w:val="black"/>
      </w:rPr>
    </w:p>
    <w:p>
      <w:pPr>
        <w:jc w:val="both"/>
      </w:pPr>
      <w:r>
        <w:rPr>
          <w:rFonts w:hAnsi="Arial"/>
          <w:rFonts w:ascii="Arial"/>
          <w:sz w:val="24"/>
          <w:color w:val="navy"/>
        </w:rPr>
        <w:t xml:space="preserve">PARÁGRAFO. </w:t>
      </w:r>
      <w:r>
        <w:rPr>
          <w:rFonts w:hAnsi="Arial"/>
          <w:rFonts w:ascii="Arial"/>
          <w:sz w:val="24"/>
          <w:color w:val="black"/>
        </w:rPr>
        <w:t xml:space="preserve">En los contratos que se celebren con personas públicas internacionales, o de cooperación, ayuda o asistencia; en los interadministrativos; en los de empréstito, donación y arrendamiento y en los contratos que tengan por objeto actividades comerciales o industriales de las entidades estatales que no correspondan a las señaladas en el numeral 2o. de este artículo, o que tengan por objeto el desarrollo directo de actividades científicas o tecnológicas, así como en los contratos de seguro tomados por las entidades estatales, se prescindirá de la utilización de las cláusulas o estipulaciones excepcionales. </w:t>
      </w:r>
    </w:p>
    <w:p>
      <w:rPr>
        <w:rFonts w:hAnsi="Arial"/>
        <w:rFonts w:ascii="Arial"/>
        <w:sz w:val="22"/>
        <w:color w:val="black"/>
      </w:rPr>
    </w:p>
    <w:p>
      <w:pPr>
        <w:jc w:val="both"/>
      </w:pPr>
      <w:r>
        <w:rPr>
          <w:rFonts w:hAnsi="Arial"/>
          <w:rFonts w:ascii="Arial"/>
          <w:sz w:val="24"/>
          <w:vanish/>
          <w:color w:val="black"/>
        </w:rPr>
        <w:t>&amp;$</w:t>
      </w:r>
      <w:bookmarkStart w:id="132824" w:name="15"/>
      <w:r>
        <w:rPr>
          <w:rFonts w:hAnsi="Arial"/>
          <w:rFonts w:ascii="Arial"/>
          <w:sz w:val="24"/>
          <w:color w:val="navy"/>
        </w:rPr>
        <w:t xml:space="preserve">ARTÍCULO 15. DE LA INTERPRETACIÓN UNILATERAL.</w:t>
      </w:r>
      <w:bookmarkEnd w:id="132824"/>
      <w:r>
        <w:rPr>
          <w:rFonts w:hAnsi="Arial"/>
          <w:rFonts w:ascii="Arial"/>
          <w:sz w:val="24"/>
          <w:color w:val="black"/>
        </w:rPr>
        <w:t xml:space="preserve"> Si durante la ejecución del contrato surgen discrepancias entre las partes sobre la interpretación de algunas de sus estipulaciones que puedan conducir a la paralización o a la afectación grave del servicio público que se pretende satisfacer con el objeto contratado, la entidad estatal, si no se logra acuerdo, interpretará en acto administrativo debidamente motivado, las estipulaciones o cláusulas objeto de la diferencia. </w:t>
      </w:r>
    </w:p>
    <w:p>
      <w:rPr>
        <w:rFonts w:hAnsi="Arial"/>
        <w:rFonts w:ascii="Arial"/>
        <w:sz w:val="22"/>
        <w:color w:val="black"/>
      </w:rPr>
    </w:p>
    <w:p>
      <w:pPr>
        <w:jc w:val="both"/>
      </w:pPr>
      <w:r>
        <w:rPr>
          <w:rFonts w:hAnsi="Arial"/>
          <w:rFonts w:ascii="Arial"/>
          <w:sz w:val="24"/>
          <w:vanish/>
          <w:color w:val="black"/>
        </w:rPr>
        <w:t>&amp;$</w:t>
      </w:r>
      <w:bookmarkStart w:id="132825" w:name="16"/>
      <w:r>
        <w:rPr>
          <w:rFonts w:hAnsi="Arial"/>
          <w:rFonts w:ascii="Arial"/>
          <w:sz w:val="24"/>
          <w:color w:val="navy"/>
        </w:rPr>
        <w:t xml:space="preserve">ARTÍCULO 16. DE LA MODIFICACIÓN UNILATERAL.</w:t>
      </w:r>
      <w:bookmarkEnd w:id="132825"/>
      <w:r>
        <w:rPr>
          <w:rFonts w:hAnsi="Arial"/>
          <w:rFonts w:ascii="Arial"/>
          <w:sz w:val="24"/>
          <w:color w:val="black"/>
        </w:rPr>
        <w:t xml:space="preserve"> Si durante la ejecución del contrato y para evitar la paralización o la afectación grave del servicio público que se deba satisfacer con él, fuere necesario introducir variaciones en el contrato y previamente las partes no llegan al acuerdo respectivo, la entidad en acto administrativo debidamente motivado, lo modificará mediante la supresión o adición de obras, trabajos, suministros o servicios. </w:t>
      </w:r>
    </w:p>
    <w:p>
      <w:rPr>
        <w:rFonts w:hAnsi="Arial"/>
        <w:rFonts w:ascii="Arial"/>
        <w:sz w:val="22"/>
        <w:color w:val="black"/>
      </w:rPr>
    </w:p>
    <w:p>
      <w:pPr>
        <w:jc w:val="both"/>
      </w:pPr>
      <w:r>
        <w:rPr>
          <w:rFonts w:hAnsi="Arial"/>
          <w:rFonts w:ascii="Arial"/>
          <w:sz w:val="24"/>
          <w:color w:val="black"/>
        </w:rPr>
        <w:t xml:space="preserve">Si las modificaciones alteran el valor del contrato en un veinte por ciento (20%) o más del valor inicial, el contratista podrá renunciar a la continuación de la ejecución. En este evento, se ordenará la liquidación del contrato </w:t>
      </w:r>
      <w:r>
        <w:rPr>
          <w:rFonts w:hAnsi="Arial"/>
          <w:rFonts w:ascii="Arial"/>
          <w:sz w:val="24"/>
          <w:u w:val="single"/>
          <w:color w:val="black"/>
        </w:rPr>
        <w:t xml:space="preserve">y la entidad adoptará de manera inmediata las medidas que fueren necesarias para garantizar la terminación del objeto del mismo</w:t>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vanish/>
          <w:color w:val="black"/>
        </w:rPr>
        <w:t>&amp;$</w:t>
      </w:r>
      <w:bookmarkStart w:id="132826" w:name="17"/>
      <w:r>
        <w:rPr>
          <w:rFonts w:hAnsi="Arial"/>
          <w:rFonts w:ascii="Arial"/>
          <w:sz w:val="24"/>
          <w:color w:val="navy"/>
        </w:rPr>
        <w:t xml:space="preserve">ARTÍCULO 17. DE LA TERMINACIÓN UNILATERAL.</w:t>
      </w:r>
      <w:bookmarkEnd w:id="132826"/>
      <w:r>
        <w:rPr>
          <w:rFonts w:hAnsi="Arial"/>
          <w:rFonts w:ascii="Arial"/>
          <w:sz w:val="24"/>
          <w:color w:val="black"/>
        </w:rPr>
        <w:t xml:space="preserve"> La entidad en acto administrativo debidamente motivado dispondrá la terminación anticipada del contrato en los siguientes eventos: </w:t>
      </w:r>
    </w:p>
    <w:p>
      <w:pPr>
        <w:jc w:val="both"/>
      </w:pPr>
      <w:rPr>
        <w:rFonts w:hAnsi="Arial"/>
        <w:rFonts w:ascii="Arial"/>
        <w:sz w:val="24"/>
        <w:color w:val="black"/>
      </w:rPr>
    </w:p>
    <w:p>
      <w:pPr>
        <w:jc w:val="both"/>
      </w:pPr>
      <w:r>
        <w:rPr>
          <w:rFonts w:hAnsi="Arial"/>
          <w:rFonts w:ascii="Arial"/>
          <w:sz w:val="24"/>
          <w:color w:val="black"/>
        </w:rPr>
        <w:t xml:space="preserve">1o. Cuando las exigencias del servicio público lo requieran o la situación de orden público lo imponga. </w:t>
      </w:r>
    </w:p>
    <w:p>
      <w:rPr>
        <w:rFonts w:hAnsi="Arial"/>
        <w:rFonts w:ascii="Arial"/>
        <w:sz w:val="22"/>
        <w:color w:val="black"/>
      </w:rPr>
    </w:p>
    <w:p>
      <w:pPr>
        <w:jc w:val="both"/>
      </w:pPr>
      <w:r>
        <w:rPr>
          <w:rFonts w:hAnsi="Arial"/>
          <w:rFonts w:ascii="Arial"/>
          <w:sz w:val="24"/>
          <w:color w:val="black"/>
        </w:rPr>
        <w:t xml:space="preserve">2o. &lt;Aparte subrayado del numeral 2o. CONDICIONALMENTE EXEQUIBLE&gt; Por muerte </w:t>
      </w:r>
      <w:r>
        <w:rPr>
          <w:rFonts w:hAnsi="Arial"/>
          <w:rFonts w:ascii="Arial"/>
          <w:sz w:val="24"/>
          <w:u w:val="single"/>
          <w:color w:val="black"/>
        </w:rPr>
        <w:t xml:space="preserve">o incapacidad física permanente</w:t>
      </w:r>
      <w:r>
        <w:rPr>
          <w:rFonts w:hAnsi="Arial"/>
          <w:rFonts w:ascii="Arial"/>
          <w:sz w:val="24"/>
          <w:u w:val="none"/>
          <w:color w:val="black"/>
        </w:rPr>
        <w:t xml:space="preserve"> del contratista, si es persona natural, o por disolución de la persona jurídica del contratista.</w:t>
      </w:r>
    </w:p>
    <w:p>
      <w:pPr>
        <w:jc w:val="both"/>
      </w:pPr>
      <w:rPr>
        <w:rFonts w:hAnsi="Arial"/>
        <w:rFonts w:ascii="Arial"/>
        <w:sz w:val="22"/>
        <w:color w:val="black"/>
      </w:rPr>
    </w:p>
    <w:p>
      <w:pPr>
        <w:jc w:val="both"/>
      </w:pPr>
      <w:r>
        <w:rPr>
          <w:rFonts w:hAnsi="Arial"/>
          <w:rFonts w:ascii="Arial"/>
          <w:sz w:val="24"/>
          <w:color w:val="black"/>
        </w:rPr>
        <w:t xml:space="preserve">3o. Por interdicción judicial o declaración de quiebra del contratista. </w:t>
      </w:r>
    </w:p>
    <w:p>
      <w:pPr>
        <w:jc w:val="both"/>
      </w:pPr>
      <w:rPr>
        <w:rFonts w:hAnsi="Arial"/>
        <w:rFonts w:ascii="Arial"/>
        <w:sz w:val="24"/>
        <w:color w:val="black"/>
      </w:rPr>
    </w:p>
    <w:p>
      <w:pPr>
        <w:jc w:val="both"/>
      </w:pPr>
      <w:r>
        <w:rPr>
          <w:rFonts w:hAnsi="Arial"/>
          <w:rFonts w:ascii="Arial"/>
          <w:sz w:val="24"/>
          <w:color w:val="black"/>
        </w:rPr>
        <w:t xml:space="preserve">4o. Por cesación de pagos, concurso de acreedores o embargos judiciales del contratista que afecten de manera grave el cumplimiento del contrato. </w:t>
      </w:r>
    </w:p>
    <w:p>
      <w:pPr>
        <w:jc w:val="both"/>
      </w:pPr>
      <w:rPr>
        <w:rFonts w:hAnsi="Arial"/>
        <w:rFonts w:ascii="Arial"/>
        <w:sz w:val="24"/>
        <w:color w:val="black"/>
      </w:rPr>
    </w:p>
    <w:p>
      <w:pPr>
        <w:jc w:val="both"/>
      </w:pPr>
      <w:r>
        <w:rPr>
          <w:rFonts w:hAnsi="Arial"/>
          <w:rFonts w:ascii="Arial"/>
          <w:sz w:val="24"/>
          <w:color w:val="black"/>
        </w:rPr>
        <w:t xml:space="preserve">Sin embargo, en los casos a que se refieren los numerales 2o. y 3o. de este artículo podrá continuarse la ejecución con el garante de la obligación. </w:t>
      </w:r>
    </w:p>
    <w:p>
      <w:pPr>
        <w:jc w:val="both"/>
      </w:pPr>
      <w:rPr>
        <w:rFonts w:hAnsi="Arial"/>
        <w:rFonts w:ascii="Arial"/>
        <w:sz w:val="24"/>
        <w:color w:val="black"/>
      </w:rPr>
    </w:p>
    <w:p>
      <w:pPr>
        <w:jc w:val="both"/>
      </w:pPr>
      <w:r>
        <w:rPr>
          <w:rFonts w:hAnsi="Arial"/>
          <w:rFonts w:ascii="Arial"/>
          <w:sz w:val="24"/>
          <w:color w:val="black"/>
        </w:rPr>
        <w:t xml:space="preserve">La iniciación de trámite concordatario no dará lugar a la declaratoria de terminación unilateral. En tal evento la ejecución se hará con sujeción a las normas sobre administración de negocios del deudor en concordato. La entidad dispondrá las medidas de inspección, control y vigilancia necesarias para asegurar el cumplimiento del objeto contractual e impedir la paralización del servicio. </w:t>
      </w:r>
    </w:p>
    <w:p>
      <w:pPr>
        <w:jc w:val="both"/>
      </w:pPr>
      <w:rPr>
        <w:rFonts w:hAnsi="Arial"/>
        <w:rFonts w:ascii="Arial"/>
        <w:sz w:val="22"/>
        <w:color w:val="black"/>
      </w:rPr>
    </w:p>
    <w:p>
      <w:pPr>
        <w:jc w:val="both"/>
      </w:pPr>
      <w:r>
        <w:rPr>
          <w:rFonts w:hAnsi="Arial"/>
          <w:rFonts w:ascii="Arial"/>
          <w:sz w:val="24"/>
          <w:vanish/>
          <w:color w:val="black"/>
        </w:rPr>
        <w:t>&amp;$</w:t>
      </w:r>
      <w:bookmarkStart w:id="132827" w:name="17A"/>
      <w:r>
        <w:rPr>
          <w:rFonts w:hAnsi="Arial"/>
          <w:rFonts w:ascii="Arial"/>
          <w:sz w:val="24"/>
          <w:color w:val="navy"/>
        </w:rPr>
        <w:t xml:space="preserve">ARTÍCULO 17A.</w:t>
      </w:r>
      <w:bookmarkEnd w:id="132827"/>
      <w:r>
        <w:rPr>
          <w:rFonts w:hAnsi="Arial"/>
          <w:rFonts w:ascii="Arial"/>
          <w:sz w:val="24"/>
          <w:color w:val="black"/>
        </w:rPr>
        <w:t xml:space="preserve"> &lt;Este artículo no ha sido adicionado a la fecha de publicación de la Ley 2014 de 2019&gt;.</w:t>
      </w:r>
    </w:p>
    <w:p>
      <w:pPr>
        <w:jc w:val="both"/>
      </w:pPr>
      <w:rPr>
        <w:rFonts w:hAnsi="Arial"/>
        <w:rFonts w:ascii="Arial"/>
        <w:sz w:val="24"/>
        <w:color w:val="black"/>
      </w:rPr>
    </w:p>
    <w:p>
      <w:pPr>
        <w:jc w:val="both"/>
        <w:outlineLvl w:val="1"/>
      </w:pPr>
      <w:r>
        <w:rPr>
          <w:rFonts w:hAnsi="Arial"/>
          <w:rFonts w:ascii="Arial"/>
          <w:sz w:val="24"/>
          <w:b/>
          <w:vanish/>
          <w:color w:val="black"/>
        </w:rPr>
        <w:t>&amp;$</w:t>
      </w:r>
      <w:bookmarkStart w:id="132828" w:name="17B"/>
      <w:r>
        <w:rPr>
          <w:rFonts w:hAnsi="Arial"/>
          <w:rFonts w:ascii="Arial"/>
          <w:sz w:val="24"/>
          <w:color w:val="navy"/>
        </w:rPr>
        <w:t xml:space="preserve">ARTÍCULO 17B. EFECTOS DE LA SENTENCIA JUDICIAL POR ACTOS DE CORRUPCIÓN.</w:t>
      </w:r>
      <w:bookmarkEnd w:id="13282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"http://www.redjurista.com/document.aspx?ajcode=l2014019&amp;arts=7"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2014 de 2019. El nuevo texto es el siguiente:&gt; Una vez en firme y ejecutoriada la sentencia judicial que determina la comisión de delitos contra la Administración pública o de cualquiera de los delitos contemplados en el literal j) del artículo </w:t>
      </w:r>
      <w:r>
        <w:fldChar w:fldCharType="begin"/>
      </w:r>
      <w:r>
        <w:instrText>HYPERLINK "http://www.redjurista.com/document.aspx?ajcode=l0080_93&amp;arts=8"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80 de 1993, se hará exigible por parte de la Administración la cláusula penal pecuniaria. </w:t>
      </w:r>
    </w:p>
    <w:p>
      <w:rPr>
        <w:rFonts w:hAnsi="Arial"/>
        <w:rFonts w:ascii="Arial"/>
        <w:sz w:val="22"/>
        <w:color w:val="black"/>
      </w:rPr>
    </w:p>
    <w:p>
      <w:pPr>
        <w:jc w:val="both"/>
      </w:pPr>
      <w:r>
        <w:rPr>
          <w:rFonts w:hAnsi="Arial"/>
          <w:rFonts w:ascii="Arial"/>
          <w:sz w:val="24"/>
          <w:vanish/>
          <w:color w:val="black"/>
        </w:rPr>
        <w:t>&amp;$</w:t>
      </w:r>
      <w:bookmarkStart w:id="132829" w:name="18"/>
      <w:r>
        <w:rPr>
          <w:rFonts w:hAnsi="Arial"/>
          <w:rFonts w:ascii="Arial"/>
          <w:sz w:val="24"/>
          <w:color w:val="navy"/>
        </w:rPr>
        <w:t xml:space="preserve">ARTÍCULO 18. DE LA CADUCIDAD Y SUS EFECTOS.</w:t>
      </w:r>
      <w:bookmarkEnd w:id="132829"/>
      <w:r>
        <w:rPr>
          <w:rFonts w:hAnsi="Arial"/>
          <w:rFonts w:ascii="Arial"/>
          <w:sz w:val="24"/>
          <w:color w:val="black"/>
        </w:rPr>
        <w:t xml:space="preserve"> La caducidad es la estipulación en virtud de la cual si se presenta alguno de los hechos constitutivos de incumplimiento de las obligaciones a cargo del contratista, que afecte de manera grave y directa la ejecución del contrato y evidencie que puede conducir a su paralización, la entidad por medio de acto administrativo debidamente motivado lo dará por terminado y ordenará su liquidación en el estado en que se encuentre. </w:t>
      </w:r>
    </w:p>
    <w:p>
      <w:r>
        <w:rPr>
          <w:rFonts w:hAnsi="Arial"/>
          <w:rFonts w:ascii="Arial"/>
          <w:sz w:val="24"/>
          <w:u w:val="double"/>
          <w:color w:val="blue"/>
        </w:rP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Unifiación, Expediente No. 85001-23-31-000-1995-00174-01(</w:t>
      </w:r>
      <w:r>
        <w:fldChar w:fldCharType="begin"/>
      </w:r>
      <w:r>
        <w:instrText>HYPERLINK "http://www.redjurista.com/document.aspx?ajcode=85001-23-31-000-1995-00174-01(15024)&amp;arts=inicio"</w:instrText>
      </w:r>
      <w:r>
        <w:fldChar w:fldCharType="separate"/>
      </w:r>
      <w:r>
        <w:rPr>
          <w:rFonts w:hAnsi="Arial"/>
          <w:rFonts w:ascii="Arial"/>
          <w:sz w:val="22"/>
          <w:u w:val="single"/>
          <w:color w:val="black"/>
        </w:rPr>
        <w:t>15024</w:t>
      </w:r>
      <w:r>
        <w:fldChar w:fldCharType="end"/>
      </w:r>
      <w:r>
        <w:rPr>
          <w:rFonts w:hAnsi="Arial"/>
          <w:rFonts w:ascii="Arial"/>
          <w:sz w:val="22"/>
          <w:u w:val="none"/>
          <w:color w:val="black"/>
        </w:rPr>
        <w:t xml:space="preserve">) de 12 de julio de 2012, C.P. Dr. </w:t>
      </w:r>
      <w:r>
        <w:rPr>
          <w:rFonts w:hAnsi="Arial"/>
          <w:rFonts w:ascii="Arial"/>
          <w:sz w:val="22"/>
          <w:u w:val="double"/>
          <w:color w:val="black"/>
        </w:rPr>
        <w:t xml:space="preserve">Danilo Rojas Betancourth</w:t>
      </w:r>
      <w:r>
        <w:rPr>
          <w:rFonts w:hAnsi="Arial"/>
          <w:rFonts w:ascii="Arial"/>
          <w:sz w:val="22"/>
          <w:u w:val="none"/>
          <w:color w:val="black"/>
        </w:rPr>
        <w: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Caducidad del contrato solo puede declararse durante el plazo de ejecución y mientras se encuentre vigente. "Indican [las normas] que se podrá decretar la caducidad cuando el incumplimiento de las obligaciones del contratista haga imposible la ejecución total del contrato -en los términos del Decreto 222- o "afecte grave y directamente la ejecución del contrato y evidencie que puede conducir a su paralización" -en los términos de la Ley 80-. La Sala aprecia que en los textos referidos el legislador diferenció claramente los conceptos de "obligación" y "contrato" […]. Resulta indispensable establecer la diferencia entre los conceptos referidos […]. Los hechos y el derecho demuestran claramente que de los contratos surge una pluralidad de obligaciones entre las partes, las más de las veces recíprocas -relaciones sinalagmáticas-, que lleva a la creación de derechos correlativos a las obligaciones contraídas […]. En ese orden de ideas, el contrato es el marco dentro del cual se fijan los derechos y obligaciones de las partes, o el contenedor en el que se concentran, o el camino por el cual circulan, y la obligación por excelencia del deudor radica en satisfacer la prestación principal debida, la cual constituye, por tal razón, el objeto del contrato. En ese orden de ideas, la Sala concluye que las entidades estatales no deben esperar a que se venza el plazo de ejecución del contrato para comprobar si hubo un incumplimiento total del mismo y decretar la caducidad; todo lo contrario: las normas que consagran la facultad de declarar la caducidad exigen que el plazo no haya expirado para declararla, puesto que el incumplimiento que esas normas requieren para decretar la caducidad es el de las obligaciones que se deben ir cumpliendo continuamente para llegar al cumplimiento del contrato en su totalidad. Así, en la medida en que se acredite el incumplimiento de obligaciones que son fundamentales para la realización del objeto contratado, la entidad estatal, con un proceder diligente, advertirá que la prestación principal, el objeto del contrato, no será satisfecho dentro del plazo de ejecución y, por tal motivo, decretará la caducidad. De tal forma, al tenor de las normas que tipifican la caducidad, de acuerdo con los criterios de interpretación gramatical y teleológico -que aquí claramente coinciden-, constituye un requisito legal para declarar la caducidad del contrato que el plazo de ejecución correspondiente no haya expirado, puesto que si ya expiró sin que el contrato se ejecutara, la declaratoria de caducidad no lograría satisfacer uno de los propósitos principales de la norma, cual es permitir, en los términos del artículo 18 de la Ley 80, que "la entidad contratante tome posesión de la obra o continúe inmediatamente la ejecución del objeto contratado, bien sea a través del garante o de otro contratista…" y conjure, de esta forma, la amenaza que se cierne sobre el interés general, representado en la debida ejecución del objeto contratado. Como argumento final, el bien jurídico que se ampara, esto es, la ejecución del objeto contratado, no se puede proteger mediante la declaratoria de caducidad cuando el plazo para la ejecución del contrato -pactado originariamente en el contrato o en la adición u otrosí que para el respecto se suscriba- haya expirado. Si bien es cierto que en ocasiones el contratista ejecuta obras pactadas después de expirado el plazo, incluso con la aquiescencia de la entidad, tal comportamiento no genera jurídicamente extensión alguna del plazo de ejecución, puesto que un contrato que es solemne por prescripción legal -como el contrato estatal y dentro de este, por supuesto, la cláusula que establece el plazo de ejecución-, solo se puede modificar a través de un acuerdo o convención que se ajuste a las mismas formalidades requeridas para la creación del contrato originario, dado que la convención modificatoria está tomando el lugar del contrato originario y la solemnidad que se predica legalmente de éste, se exige para reconocer existencia, validez y eficacia a la convención que lo modifica."</w:t>
      </w:r>
    </w:p>
    <w:p>
      <w:rPr>
        <w:rFonts w:hAnsi="Arial"/>
        <w:rFonts w:ascii="Arial"/>
        <w:sz w:val="22"/>
        <w:color w:val="black"/>
      </w:rPr>
    </w:p>
    <w:p>
      <w:pPr>
        <w:jc w:val="both"/>
      </w:pPr>
      <w:r>
        <w:rPr>
          <w:rFonts w:hAnsi="Arial"/>
          <w:rFonts w:ascii="Arial"/>
          <w:sz w:val="24"/>
          <w:color w:val="black"/>
        </w:rPr>
        <w:t xml:space="preserve">En caso de que la entidad decida abstenerse de declarar la caducidad, adoptará las medidas de control e intervención necesarias, que garanticen la ejecución del objeto contratado. La declaratoria de caducidad no impedirá que la entidad contratante tome posesión de la obra o continúe inmediatamente la ejecución del objeto contratado, </w:t>
      </w:r>
      <w:r>
        <w:rPr>
          <w:rFonts w:hAnsi="Arial"/>
          <w:rFonts w:ascii="Arial"/>
          <w:sz w:val="24"/>
          <w:u w:val="single"/>
          <w:color w:val="black"/>
        </w:rPr>
        <w:t xml:space="preserve">bien sea</w:t>
      </w:r>
      <w:r>
        <w:rPr>
          <w:rFonts w:hAnsi="Arial"/>
          <w:rFonts w:ascii="Arial"/>
          <w:sz w:val="24"/>
          <w:u w:val="none"/>
          <w:color w:val="black"/>
        </w:rPr>
        <w:t xml:space="preserve"> a través del garante </w:t>
      </w:r>
      <w:r>
        <w:rPr>
          <w:rFonts w:hAnsi="Arial"/>
          <w:rFonts w:ascii="Arial"/>
          <w:sz w:val="24"/>
          <w:u w:val="single"/>
          <w:color w:val="black"/>
        </w:rPr>
        <w:t xml:space="preserve">o de otro contratista</w:t>
      </w:r>
      <w:r>
        <w:rPr>
          <w:rFonts w:hAnsi="Arial"/>
          <w:rFonts w:ascii="Arial"/>
          <w:sz w:val="24"/>
          <w:u w:val="none"/>
          <w:color w:val="black"/>
        </w:rPr>
        <w:t xml:space="preserve">, a quien a su vez se le podrá declarar la caducidad, cuando a ello hubiere lugar. </w:t>
      </w:r>
    </w:p>
    <w:p>
      <w:rPr>
        <w:rFonts w:hAnsi="Arial"/>
        <w:rFonts w:ascii="Arial"/>
        <w:sz w:val="22"/>
        <w:color w:val="black"/>
      </w:rPr>
    </w:p>
    <w:p>
      <w:pPr>
        <w:jc w:val="both"/>
      </w:pPr>
      <w:r>
        <w:rPr>
          <w:rFonts w:hAnsi="Arial"/>
          <w:rFonts w:ascii="Arial"/>
          <w:sz w:val="24"/>
          <w:color w:val="black"/>
        </w:rPr>
        <w:t xml:space="preserve">Si se declara la caducidad no habrá lugar a indemnización para el contratista, quien se hará acreedor a las sanciones e inhabilidades previstas en esta ley. </w:t>
      </w:r>
    </w:p>
    <w:p>
      <w:pPr>
        <w:jc w:val="both"/>
      </w:pPr>
      <w:rPr>
        <w:rFonts w:hAnsi="Arial"/>
        <w:rFonts w:ascii="Arial"/>
        <w:sz w:val="24"/>
        <w:color w:val="black"/>
      </w:rPr>
    </w:p>
    <w:p>
      <w:pPr>
        <w:jc w:val="both"/>
      </w:pPr>
      <w:r>
        <w:rPr>
          <w:rFonts w:hAnsi="Arial"/>
          <w:rFonts w:ascii="Arial"/>
          <w:sz w:val="24"/>
          <w:color w:val="black"/>
        </w:rPr>
        <w:t xml:space="preserve">La declaratoria de caducidad será constitutiva del siniestro de incumplimiento. </w:t>
      </w:r>
    </w:p>
    <w:p>
      <w:rPr>
        <w:rFonts w:hAnsi="Arial"/>
        <w:rFonts w:ascii="Arial"/>
        <w:sz w:val="22"/>
        <w:color w:val="black"/>
      </w:rPr>
    </w:p>
    <w:p>
      <w:pPr>
        <w:jc w:val="both"/>
      </w:pPr>
      <w:r>
        <w:rPr>
          <w:rFonts w:hAnsi="Arial"/>
          <w:rFonts w:ascii="Arial"/>
          <w:sz w:val="24"/>
          <w:vanish/>
          <w:color w:val="navy"/>
        </w:rPr>
        <w:t>&amp;$</w:t>
      </w:r>
      <w:bookmarkStart w:id="132830" w:name="19"/>
      <w:r>
        <w:rPr>
          <w:rFonts w:hAnsi="Arial"/>
          <w:rFonts w:ascii="Arial"/>
          <w:sz w:val="24"/>
          <w:color w:val="navy"/>
        </w:rPr>
        <w:t xml:space="preserve">ARTÍCULO 19. DE LA REVERSIÓN.</w:t>
      </w:r>
      <w:bookmarkEnd w:id="132830"/>
      <w:r>
        <w:rPr>
          <w:rFonts w:hAnsi="Arial"/>
          <w:rFonts w:ascii="Arial"/>
          <w:sz w:val="24"/>
          <w:color w:val="navy"/>
        </w:rPr>
        <w:t xml:space="preserve"> </w:t>
      </w:r>
      <w:r>
        <w:rPr>
          <w:rFonts w:hAnsi="Arial"/>
          <w:rFonts w:ascii="Arial"/>
          <w:sz w:val="24"/>
          <w:color w:val="black"/>
        </w:rPr>
        <w:t xml:space="preserve">&lt;Ver Notas del Editor&gt; En los contratos de explotación o concesión de bienes estatales se pactará que, al finalizar el término de la explotación o concesión, los elementos y bienes directamente afectados a la misma pasen a ser propiedad de la entidad contratante, sin que por ello ésta deba efectuar compensación alguna. </w:t>
      </w:r>
    </w:p>
    <w:p>
      <w:rPr>
        <w:rFonts w:hAnsi="Arial"/>
        <w:rFonts w:ascii="Arial"/>
        <w:sz w:val="22"/>
        <w:color w:val="black"/>
      </w:rPr>
    </w:p>
    <w:p>
      <w:pPr>
        <w:jc w:val="both"/>
      </w:pPr>
      <w:r>
        <w:rPr>
          <w:rFonts w:hAnsi="Arial"/>
          <w:rFonts w:ascii="Arial"/>
          <w:sz w:val="24"/>
          <w:vanish/>
          <w:color w:val="navy"/>
        </w:rPr>
        <w:t>&amp;$</w:t>
      </w:r>
      <w:bookmarkStart w:id="132831" w:name="20"/>
      <w:r>
        <w:rPr>
          <w:rFonts w:hAnsi="Arial"/>
          <w:rFonts w:ascii="Arial"/>
          <w:sz w:val="24"/>
          <w:color w:val="navy"/>
        </w:rPr>
        <w:t xml:space="preserve">ARTÍCULO 20. DE LA RECIPROCIDAD.</w:t>
      </w:r>
      <w:bookmarkEnd w:id="132831"/>
      <w:r>
        <w:rPr>
          <w:rFonts w:hAnsi="Arial"/>
          <w:rFonts w:ascii="Arial"/>
          <w:sz w:val="24"/>
          <w:color w:val="black"/>
        </w:rPr>
        <w:t xml:space="preserve"> En los procesos de contratación estatal se concederá al proponente de bienes y servicios de origen extranjero, el mismo tratamiento y en las mismas condiciones, requisitos, procedimientos y criterios de adjudicación que el tratamiento concedido al nacional, exclusivamente bajo el principio de reciprocidad. </w:t>
      </w:r>
    </w:p>
    <w:p>
      <w:pPr>
        <w:jc w:val="both"/>
      </w:pPr>
      <w:rPr>
        <w:rFonts w:hAnsi="Arial"/>
        <w:rFonts w:ascii="Arial"/>
        <w:sz w:val="24"/>
        <w:color w:val="black"/>
      </w:rPr>
    </w:p>
    <w:p>
      <w:pPr>
        <w:jc w:val="both"/>
      </w:pPr>
      <w:r>
        <w:rPr>
          <w:rFonts w:hAnsi="Arial"/>
          <w:rFonts w:ascii="Arial"/>
          <w:sz w:val="24"/>
          <w:color w:val="black"/>
        </w:rPr>
        <w:t xml:space="preserve">Se entiende por principio de reciprocidad, el compromiso adquirido por otro país, mediante acuerdo, tratado o convenio celebrado con Colombia, en el sentido de que a las ofertas de bienes y servicios colombianos se les concederá en ese país el mismo tratamiento otorgado a sus nacionales en cuanto a las condiciones, requisitos, procedimientos y criterios para la adjudicación de los contratos celebrados con el sector público. </w:t>
      </w:r>
    </w:p>
    <w:p>
      <w:pPr>
        <w:jc w:val="both"/>
      </w:pPr>
      <w:rPr>
        <w:rFonts w:hAnsi="Arial"/>
        <w:rFonts w:ascii="Arial"/>
        <w:sz w:val="24"/>
        <w:color w:val="navy"/>
      </w:rPr>
    </w:p>
    <w:p>
      <w:pPr>
        <w:jc w:val="both"/>
      </w:pPr>
      <w:r>
        <w:rPr>
          <w:rFonts w:hAnsi="Arial"/>
          <w:rFonts w:ascii="Arial"/>
          <w:sz w:val="24"/>
          <w:color w:val="navy"/>
        </w:rPr>
        <w:t xml:space="preserve">PARÁGRAFO 1o.</w:t>
      </w:r>
      <w:r>
        <w:rPr>
          <w:rFonts w:hAnsi="Arial"/>
          <w:rFonts w:ascii="Arial"/>
          <w:sz w:val="24"/>
          <w:color w:val="black"/>
        </w:rPr>
        <w:t xml:space="preserve"> El Gobierno Nacional, en los acuerdos, tratados o convenios que celebre para estos efectos, deberá establecer todos los mecanismos necesarios para hacer cumplir el tratamiento igualitario entre el nacional y el extranjero tanto en Colombia como en el territorio del país con quien se celebre el mencionado acuerdo, convenio o tratado. </w:t>
      </w:r>
    </w:p>
    <w:p>
      <w:pPr>
        <w:jc w:val="both"/>
      </w:pPr>
      <w:rPr>
        <w:rFonts w:hAnsi="Arial"/>
        <w:rFonts w:ascii="Arial"/>
        <w:sz w:val="24"/>
        <w:color w:val="navy"/>
      </w:rPr>
    </w:p>
    <w:p>
      <w:pPr>
        <w:jc w:val="both"/>
      </w:pPr>
      <w:r>
        <w:rPr>
          <w:rFonts w:hAnsi="Arial"/>
          <w:rFonts w:ascii="Arial"/>
          <w:sz w:val="24"/>
          <w:color w:val="navy"/>
        </w:rPr>
        <w:t xml:space="preserve">PARÁGRAFO 2o.</w:t>
      </w:r>
      <w:r>
        <w:rPr>
          <w:rFonts w:hAnsi="Arial"/>
          <w:rFonts w:ascii="Arial"/>
          <w:sz w:val="24"/>
          <w:color w:val="black"/>
        </w:rPr>
        <w:t xml:space="preserve"> Cuando para los efectos previstos en este artículo no se hubiere celebrado acuerdo, tratado o convenio, los proponentes de bienes y servicios de origen extranjero podrán participar en los procesos de contratación en las mismas condiciones y con los mismos requisitos exigidos a los nacionales colombianos, siempre y cuando en sus respectivos paises los proponentes de bienes y servicios de origen colombiano gocen de iguales oportunidades. El Gobierno Nacional establecerá los mecanismos para asegurar el cumplimiento de la reciprocidad prevista en este parágrafo. </w:t>
      </w:r>
    </w:p>
    <w:p>
      <w:pPr>
        <w:jc w:val="both"/>
      </w:pPr>
      <w:rPr>
        <w:rFonts w:hAnsi="Arial"/>
        <w:rFonts w:ascii="Arial"/>
        <w:sz w:val="22"/>
        <w:color w:val="black"/>
      </w:rPr>
    </w:p>
    <w:p>
      <w:pPr>
        <w:jc w:val="both"/>
      </w:pPr>
      <w:r>
        <w:rPr>
          <w:rFonts w:hAnsi="Arial"/>
          <w:rFonts w:ascii="Arial"/>
          <w:sz w:val="24"/>
          <w:vanish/>
          <w:color w:val="black"/>
        </w:rPr>
        <w:t>&amp;$</w:t>
      </w:r>
      <w:bookmarkStart w:id="132832" w:name="21"/>
      <w:r>
        <w:rPr>
          <w:rFonts w:hAnsi="Arial"/>
          <w:rFonts w:ascii="Arial"/>
          <w:sz w:val="24"/>
          <w:color w:val="navy"/>
        </w:rPr>
        <w:t xml:space="preserve">ARTÍCULO 21. DEL TRATAMIENTO Y PREFERENCIA DE LAS OFERTAS NACIONALES.</w:t>
      </w:r>
      <w:bookmarkEnd w:id="132832"/>
      <w:r>
        <w:rPr>
          <w:rFonts w:hAnsi="Arial"/>
          <w:rFonts w:ascii="Arial"/>
          <w:sz w:val="24"/>
          <w:color w:val="black"/>
        </w:rPr>
        <w:t xml:space="preserve"> &lt;Ver Notas del Editor&gt; Las entidades estatales garantizarán la participación de los oferentes de bienes y servicios de origen nacional, en condiciones competitivas de calidad, oportunidad y precio, sin perjuicio del procedimiento de selección objetiva que se utilice y siempre y cuando exista oferta de origen nacional. </w:t>
      </w:r>
    </w:p>
    <w:p>
      <w:pPr>
        <w:jc w:val="both"/>
      </w:pPr>
      <w:rPr>
        <w:rFonts w:hAnsi="Arial"/>
        <w:rFonts w:ascii="Arial"/>
        <w:sz w:val="24"/>
        <w:color w:val="black"/>
      </w:rPr>
    </w:p>
    <w:p>
      <w:pPr>
        <w:jc w:val="both"/>
      </w:pPr>
      <w:r>
        <w:rPr>
          <w:rFonts w:hAnsi="Arial"/>
          <w:rFonts w:ascii="Arial"/>
          <w:sz w:val="24"/>
          <w:color w:val="black"/>
        </w:rPr>
        <w:t xml:space="preserve">Cuando se trate de la ejecución de proyectos de inversión se dispondrá la desagregación tecnológica. </w:t>
      </w:r>
    </w:p>
    <w:p>
      <w:pPr>
        <w:jc w:val="both"/>
      </w:pPr>
      <w:rPr>
        <w:rFonts w:hAnsi="Arial"/>
        <w:rFonts w:ascii="Arial"/>
        <w:sz w:val="24"/>
        <w:color w:val="black"/>
      </w:rPr>
    </w:p>
    <w:p>
      <w:pPr>
        <w:jc w:val="both"/>
      </w:pPr>
      <w:r>
        <w:rPr>
          <w:rFonts w:hAnsi="Arial"/>
          <w:rFonts w:ascii="Arial"/>
          <w:sz w:val="24"/>
          <w:color w:val="black"/>
        </w:rPr>
        <w:t xml:space="preserve">En los contratos de empréstito y demás formas de financiamiento, distintos de los créditos de proveedores, se buscará que no se exija el empleo o la adquisición de bienes o la prestación de servicios de procedencia extranjera específica, o que a ello se condicione el otorgamiento. Así mismo, se buscará incorporar condiciones que garanticen la participación de oferentes de bienes y servicios de origen nacional. </w:t>
      </w:r>
    </w:p>
    <w:p>
      <w:pPr>
        <w:jc w:val="both"/>
      </w:pPr>
      <w:rPr>
        <w:rFonts w:hAnsi="Arial"/>
        <w:rFonts w:ascii="Arial"/>
        <w:sz w:val="24"/>
        <w:color w:val="black"/>
      </w:rPr>
    </w:p>
    <w:p>
      <w:pPr>
        <w:jc w:val="both"/>
      </w:pPr>
      <w:r>
        <w:rPr>
          <w:rFonts w:hAnsi="Arial"/>
          <w:rFonts w:ascii="Arial"/>
          <w:sz w:val="24"/>
          <w:color w:val="black"/>
        </w:rPr>
        <w:t xml:space="preserve">En igualdad de condiciones para contratar, se preferirá la oferta de bienes y servicios de origen nacional. </w:t>
      </w:r>
    </w:p>
    <w:p>
      <w:rPr>
        <w:rFonts w:hAnsi="Arial"/>
        <w:rFonts w:ascii="Arial"/>
        <w:sz w:val="22"/>
        <w:color w:val="black"/>
      </w:rPr>
    </w:p>
    <w:p>
      <w:pPr>
        <w:jc w:val="both"/>
      </w:pPr>
      <w:r>
        <w:rPr>
          <w:rFonts w:hAnsi="Arial"/>
          <w:rFonts w:ascii="Arial"/>
          <w:sz w:val="24"/>
          <w:color w:val="black"/>
        </w:rPr>
        <w:t xml:space="preserve">Para los oferentes extranjeros que se encuentren en igualdad de condiciones, se preferirá aquel que contenga mayor incorporación de recursos humanos nacionales, mayor componente nacional y mejores condiciones para la transferencia tecnológica. </w:t>
      </w:r>
    </w:p>
    <w:p>
      <w:pPr>
        <w:jc w:val="both"/>
      </w:pPr>
      <w:rPr>
        <w:rFonts w:hAnsi="Arial"/>
        <w:rFonts w:ascii="Arial"/>
        <w:sz w:val="24"/>
        <w:color w:val="black"/>
      </w:rPr>
    </w:p>
    <w:p>
      <w:pPr>
        <w:jc w:val="both"/>
      </w:pPr>
      <w:r>
        <w:rPr>
          <w:rFonts w:hAnsi="Arial"/>
          <w:rFonts w:ascii="Arial"/>
          <w:sz w:val="24"/>
          <w:color w:val="black"/>
        </w:rPr>
        <w:t xml:space="preserve">El Consejo Superior de Comercio Exterior determinará el régimen vigente para las importaciones de las entidades estatales. </w:t>
      </w:r>
    </w:p>
    <w:p>
      <w:pPr>
        <w:jc w:val="both"/>
      </w:pPr>
      <w:rPr>
        <w:rFonts w:hAnsi="Arial"/>
        <w:rFonts w:ascii="Arial"/>
        <w:sz w:val="24"/>
        <w:color w:val="navy"/>
      </w:rPr>
    </w:p>
    <w:p>
      <w:pPr>
        <w:jc w:val="both"/>
      </w:pPr>
      <w:r>
        <w:rPr>
          <w:rFonts w:hAnsi="Arial"/>
          <w:rFonts w:ascii="Arial"/>
          <w:sz w:val="24"/>
          <w:color w:val="navy"/>
        </w:rPr>
        <w:t xml:space="preserve">PARÁGRAFO 1o.</w:t>
      </w:r>
      <w:r>
        <w:rPr>
          <w:rFonts w:hAnsi="Arial"/>
          <w:rFonts w:ascii="Arial"/>
          <w:sz w:val="24"/>
          <w:color w:val="black"/>
        </w:rPr>
        <w:t xml:space="preserve"> El Gobierno Nacional determinará qué debe entenderse por bienes y servicios de origen nacional y de origen extranjero y por desagregación tecnológica. Corresponde también al Gobierno Nacional diseñar mecanismos que faciliten el conocimiento oportuno tanto de la oferta de bienes y servicios de origen nacional, como de la demanda de las entidades estatales. </w:t>
      </w:r>
    </w:p>
    <w:p>
      <w:pPr>
        <w:jc w:val="both"/>
      </w:pPr>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El Gobierno Nacional reglamentará el componente nacional al que deben someterse las entidades estatales, para garantizar la participación de las ofertas de bienes y servicios de origen nacional. </w:t>
      </w:r>
    </w:p>
    <w:p>
      <w:pPr>
        <w:jc w:val="both"/>
      </w:pPr>
      <w:rPr>
        <w:rFonts w:hAnsi="Arial"/>
        <w:rFonts w:ascii="Arial"/>
        <w:sz w:val="22"/>
        <w:color w:val="black"/>
      </w:rPr>
    </w:p>
    <w:p>
      <w:pPr>
        <w:jc w:val="both"/>
      </w:pPr>
      <w:r>
        <w:rPr>
          <w:rFonts w:hAnsi="Arial"/>
          <w:rFonts w:ascii="Arial"/>
          <w:sz w:val="24"/>
          <w:vanish/>
          <w:color w:val="black"/>
        </w:rPr>
        <w:t>&amp;$</w:t>
      </w:r>
      <w:bookmarkStart w:id="132833" w:name="22"/>
      <w:r>
        <w:rPr>
          <w:rFonts w:hAnsi="Arial"/>
          <w:rFonts w:ascii="Arial"/>
          <w:sz w:val="24"/>
          <w:color w:val="navy"/>
        </w:rPr>
        <w:t xml:space="preserve">ARTÍCULO 22. DE LOS REGISTROS DE PROPONENTES.</w:t>
      </w:r>
      <w:bookmarkEnd w:id="132833"/>
      <w:r>
        <w:rPr>
          <w:rFonts w:hAnsi="Arial"/>
          <w:rFonts w:ascii="Arial"/>
          <w:sz w:val="24"/>
          <w:color w:val="black"/>
        </w:rPr>
        <w:t xml:space="preserve"> &lt;Artículo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center"/>
      </w:pPr>
      <w:rPr>
        <w:rFonts w:hAnsi="Arial"/>
        <w:rFonts w:ascii="Arial"/>
        <w:sz w:val="24"/>
        <w:color w:val="gray"/>
      </w:rPr>
    </w:p>
    <w:p>
      <w:pPr>
        <w:jc w:val="center"/>
      </w:pPr>
      <w:r>
        <w:rPr>
          <w:rFonts w:hAnsi="Arial"/>
          <w:rFonts w:ascii="Arial"/>
          <w:sz w:val="24"/>
          <w:vanish/>
          <w:color w:val="gray"/>
        </w:rPr>
        <w:t>&amp;$</w:t>
      </w:r>
      <w:bookmarkStart w:id="132834" w:name="II"/>
      <w:r>
        <w:rPr>
          <w:rFonts w:hAnsi="Arial"/>
          <w:rFonts w:ascii="Arial"/>
          <w:sz w:val="24"/>
          <w:color w:val="navy"/>
        </w:rPr>
        <w:t xml:space="preserve">II. DE LOS PRINCIPIOS DE LA CONTRATACIÓN ESTATAL.</w:t>
      </w:r>
      <w:bookmarkEnd w:id="132834"/>
      <w:r>
        <w:rPr>
          <w:rFonts w:hAnsi="Arial"/>
          <w:rFonts w:ascii="Arial"/>
          <w:sz w:val="24"/>
          <w:color w:val="black"/>
        </w:rPr>
        <w:t xml:space="preserve"> </w:t>
      </w:r>
    </w:p>
    <w:p>
      <w:pPr>
        <w:jc w:val="center"/>
      </w:pPr>
      <w:rPr>
        <w:rFonts w:hAnsi="Arial"/>
        <w:rFonts w:ascii="Arial"/>
        <w:sz w:val="24"/>
        <w:color w:val="black"/>
      </w:rPr>
    </w:p>
    <w:p>
      <w:pPr>
        <w:jc w:val="both"/>
      </w:pPr>
      <w:r>
        <w:rPr>
          <w:rFonts w:hAnsi="Arial"/>
          <w:rFonts w:ascii="Arial"/>
          <w:sz w:val="24"/>
          <w:vanish/>
          <w:color w:val="black"/>
        </w:rPr>
        <w:t>&amp;$</w:t>
      </w:r>
      <w:bookmarkStart w:id="132835" w:name="23"/>
      <w:r>
        <w:rPr>
          <w:rFonts w:hAnsi="Arial"/>
          <w:rFonts w:ascii="Arial"/>
          <w:sz w:val="24"/>
          <w:color w:val="navy"/>
        </w:rPr>
        <w:t xml:space="preserve">ARTÍCULO 23. DE LOS PRINCIPIOS EN LAS ACTUACIONES CONTRACTUALES DE LAS ENTIDADES ESTATALES.</w:t>
      </w:r>
      <w:bookmarkEnd w:id="132835"/>
      <w:r>
        <w:rPr>
          <w:rFonts w:hAnsi="Arial"/>
          <w:rFonts w:ascii="Arial"/>
          <w:sz w:val="24"/>
          <w:color w:val="black"/>
        </w:rPr>
        <w:t xml:space="preserve"> 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 </w:t>
      </w:r>
    </w:p>
    <w:p>
      <w:rPr>
        <w:rFonts w:hAnsi="Arial"/>
        <w:rFonts w:ascii="Arial"/>
        <w:sz w:val="22"/>
        <w:color w:val="black"/>
      </w:rPr>
    </w:p>
    <w:p>
      <w:pPr>
        <w:jc w:val="both"/>
      </w:pPr>
      <w:r>
        <w:rPr>
          <w:rFonts w:hAnsi="Arial"/>
          <w:rFonts w:ascii="Arial"/>
          <w:sz w:val="24"/>
          <w:vanish/>
          <w:color w:val="black"/>
        </w:rPr>
        <w:t>&amp;$</w:t>
      </w:r>
      <w:bookmarkStart w:id="132836" w:name="24"/>
      <w:r>
        <w:rPr>
          <w:rFonts w:hAnsi="Arial"/>
          <w:rFonts w:ascii="Arial"/>
          <w:sz w:val="24"/>
          <w:color w:val="navy"/>
        </w:rPr>
        <w:t xml:space="preserve">ARTÍCULO 24. DEL PRINCIPIO DE TRANSPARENCIA.</w:t>
      </w:r>
      <w:bookmarkEnd w:id="132836"/>
      <w:r>
        <w:rPr>
          <w:rFonts w:hAnsi="Arial"/>
          <w:rFonts w:ascii="Arial"/>
          <w:sz w:val="24"/>
          <w:color w:val="black"/>
        </w:rPr>
        <w:t xml:space="preserve"> En virtud de este principio: </w:t>
      </w:r>
    </w:p>
    <w:p>
      <w:pPr>
        <w:jc w:val="both"/>
      </w:pPr>
      <w:rPr>
        <w:rFonts w:hAnsi="Arial"/>
        <w:rFonts w:ascii="Arial"/>
        <w:sz w:val="24"/>
        <w:color w:val="black"/>
      </w:rPr>
    </w:p>
    <w:p>
      <w:pPr>
        <w:jc w:val="both"/>
      </w:pPr>
      <w:r>
        <w:rPr>
          <w:rFonts w:hAnsi="Arial"/>
          <w:rFonts w:ascii="Arial"/>
          <w:sz w:val="24"/>
          <w:color w:val="black"/>
        </w:rPr>
        <w:t xml:space="preserve">1o. &lt;Numeral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4"/>
        <w:color w:val="black"/>
      </w:rPr>
    </w:p>
    <w:p>
      <w:pPr>
        <w:jc w:val="both"/>
      </w:pPr>
      <w:r>
        <w:rPr>
          <w:rFonts w:hAnsi="Arial"/>
          <w:rFonts w:ascii="Arial"/>
          <w:sz w:val="24"/>
          <w:color w:val="black"/>
        </w:rPr>
        <w:t xml:space="preserve">2o. En los procesos contractuales los interesados tendrán oportunidad de conocer y controvertir los informes, conceptos y decisiones que se rindan o adopten, para lo cual se establecerán etapas que permitan el conocimiento de dichas actuaciones y otorguen la posibilidad de expresar observaciones. </w:t>
      </w:r>
    </w:p>
    <w:p>
      <w:pPr>
        <w:jc w:val="both"/>
      </w:pPr>
      <w:rPr>
        <w:rFonts w:hAnsi="Arial"/>
        <w:rFonts w:ascii="Arial"/>
        <w:sz w:val="22"/>
        <w:color w:val="black"/>
      </w:rPr>
    </w:p>
    <w:p>
      <w:pPr>
        <w:jc w:val="both"/>
      </w:pPr>
      <w:r>
        <w:rPr>
          <w:rFonts w:hAnsi="Arial"/>
          <w:rFonts w:ascii="Arial"/>
          <w:sz w:val="24"/>
          <w:color w:val="black"/>
        </w:rPr>
        <w:t xml:space="preserve">3o. Las actuaciones de las autoridades serán públicas y los expedientes que las contengan estarán abiertos al público, permitiendo en el caso de licitación el ejercicio del derecho de que trata el artículo </w:t>
      </w:r>
      <w:r>
        <w:fldChar w:fldCharType="begin"/>
      </w:r>
      <w:r>
        <w:instrText>HYPERLINK "http://www.redjurista.com/document.aspx?ajcode=cons_p91&amp;arts=273"</w:instrText>
      </w:r>
      <w:r>
        <w:fldChar w:fldCharType="separate"/>
      </w:r>
      <w:r>
        <w:rPr>
          <w:rFonts w:hAnsi="Arial"/>
          <w:rFonts w:ascii="Arial"/>
          <w:sz w:val="24"/>
          <w:u w:val="single"/>
          <w:color w:val="black"/>
        </w:rPr>
        <w:t>273</w:t>
      </w:r>
      <w:r>
        <w:fldChar w:fldCharType="end"/>
      </w:r>
      <w:r>
        <w:rPr>
          <w:rFonts w:hAnsi="Arial"/>
          <w:rFonts w:ascii="Arial"/>
          <w:sz w:val="24"/>
          <w:u w:val="none"/>
          <w:color w:val="black"/>
        </w:rPr>
        <w:t xml:space="preserve"> de la Constitución Política. </w:t>
      </w:r>
    </w:p>
    <w:p>
      <w:pPr>
        <w:jc w:val="both"/>
      </w:pPr>
      <w:rPr>
        <w:rFonts w:hAnsi="Arial"/>
        <w:rFonts w:ascii="Arial"/>
        <w:sz w:val="22"/>
        <w:color w:val="black"/>
      </w:rPr>
    </w:p>
    <w:p>
      <w:pPr>
        <w:jc w:val="both"/>
      </w:pPr>
      <w:r>
        <w:rPr>
          <w:rFonts w:hAnsi="Arial"/>
          <w:rFonts w:ascii="Arial"/>
          <w:sz w:val="24"/>
          <w:color w:val="black"/>
        </w:rPr>
        <w:t xml:space="preserve">4o. Las autoridades expedirán a costa de aquellas personas que demuestren interés legítimo, copias de las actuaciones y propuestas recibidas, respetando la reserva de que gocen legalmente las patentes, procedimientos y privilegios. </w:t>
      </w:r>
    </w:p>
    <w:p>
      <w:pPr>
        <w:jc w:val="both"/>
      </w:pPr>
      <w:rPr>
        <w:rFonts w:hAnsi="Arial"/>
        <w:rFonts w:ascii="Arial"/>
        <w:sz w:val="22"/>
        <w:color w:val="black"/>
      </w:rPr>
    </w:p>
    <w:p>
      <w:pPr>
        <w:jc w:val="both"/>
      </w:pPr>
      <w:r>
        <w:rPr>
          <w:rFonts w:hAnsi="Arial"/>
          <w:rFonts w:ascii="Arial"/>
          <w:sz w:val="24"/>
          <w:color w:val="black"/>
        </w:rPr>
        <w:t xml:space="preserve">5o.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En los pliegos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a) </w:t>
      </w:r>
      <w:r>
        <w:rPr>
          <w:rFonts w:hAnsi="Arial"/>
          <w:rFonts w:ascii="Arial"/>
          <w:sz w:val="24"/>
          <w:u w:val="single"/>
          <w:color w:val="black"/>
        </w:rPr>
        <w:t xml:space="preserve">Se indicarán los requisitos objetivos necesarios para participar en el correspondiente proceso de selección. </w:t>
      </w:r>
    </w:p>
    <w:p>
      <w:pPr>
        <w:jc w:val="both"/>
      </w:pPr>
      <w:rPr>
        <w:rFonts w:hAnsi="Arial"/>
        <w:rFonts w:ascii="Arial"/>
        <w:sz w:val="22"/>
        <w:color w:val="black"/>
      </w:rPr>
    </w:p>
    <w:p>
      <w:pPr>
        <w:jc w:val="both"/>
      </w:pPr>
      <w:r>
        <w:rPr>
          <w:rFonts w:hAnsi="Arial"/>
          <w:rFonts w:ascii="Arial"/>
          <w:sz w:val="24"/>
          <w:color w:val="black"/>
        </w:rPr>
        <w:t xml:space="preserve">b) &lt;Literal CONDICIONALMENTE exequible&gt;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Se definirán reglas objetivas, justas, claras y completas que permitan la confección de ofrecimientos de la misma índole, aseguren una escogencia objetiva y eviten la declaratoria de desierta de la licitación o </w:t>
      </w:r>
      <w:r>
        <w:rPr>
          <w:rFonts w:hAnsi="Arial"/>
          <w:rFonts w:ascii="Arial"/>
          <w:sz w:val="24"/>
          <w:strike w:val="1"/>
          <w:u w:val="none"/>
          <w:color w:val="red"/>
        </w:rPr>
        <w:t>concurso</w:t>
      </w:r>
      <w:r>
        <w:rPr>
          <w:rFonts w:hAnsi="Arial"/>
          <w:rFonts w:ascii="Arial"/>
          <w:sz w:val="24"/>
          <w:u w:val="none"/>
          <w:color w:val="black"/>
        </w:rPr>
        <w:t>.</w:t>
      </w:r>
    </w:p>
    <w:p>
      <w:pPr>
        <w:jc w:val="both"/>
      </w:pPr>
      <w:rPr>
        <w:rFonts w:hAnsi="Arial"/>
        <w:rFonts w:ascii="Arial"/>
        <w:sz w:val="22"/>
        <w:color w:val="black"/>
      </w:rPr>
    </w:p>
    <w:p>
      <w:pPr>
        <w:jc w:val="both"/>
      </w:pPr>
      <w:r>
        <w:rPr>
          <w:rFonts w:hAnsi="Arial"/>
          <w:rFonts w:ascii="Arial"/>
          <w:sz w:val="24"/>
          <w:color w:val="black"/>
        </w:rPr>
        <w:t xml:space="preserve">c) Se definirán con precisión las condiciones de costo y calidad de los bienes, obras o servicios necesarios para la ejecución del objeto del contrato. </w:t>
      </w:r>
    </w:p>
    <w:p>
      <w:pPr>
        <w:jc w:val="both"/>
      </w:pPr>
      <w:rPr>
        <w:rFonts w:hAnsi="Arial"/>
        <w:rFonts w:ascii="Arial"/>
        <w:sz w:val="22"/>
        <w:color w:val="black"/>
      </w:rPr>
    </w:p>
    <w:p>
      <w:pPr>
        <w:jc w:val="both"/>
      </w:pPr>
      <w:r>
        <w:rPr>
          <w:rFonts w:hAnsi="Arial"/>
          <w:rFonts w:ascii="Arial"/>
          <w:sz w:val="24"/>
          <w:color w:val="black"/>
        </w:rPr>
        <w:t xml:space="preserve">d) No se incluirán condiciones y exigencias de imposible cumplimiento, ni exenciones de la responsabilidad derivada de los datos, informes y documentos que se suministren. </w:t>
      </w:r>
    </w:p>
    <w:p>
      <w:pPr>
        <w:jc w:val="both"/>
      </w:pPr>
      <w:rPr>
        <w:rFonts w:hAnsi="Arial"/>
        <w:rFonts w:ascii="Arial"/>
        <w:sz w:val="24"/>
        <w:color w:val="black"/>
      </w:rPr>
    </w:p>
    <w:p>
      <w:pPr>
        <w:jc w:val="both"/>
      </w:pPr>
      <w:r>
        <w:rPr>
          <w:rFonts w:hAnsi="Arial"/>
          <w:rFonts w:ascii="Arial"/>
          <w:sz w:val="24"/>
          <w:color w:val="black"/>
        </w:rPr>
        <w:t xml:space="preserve">e) Se definirán reglas que no induzcan a error a los proponentes y contratistas y que impidan la formulación de ofrecimientos de extensión ilimitada o que dependan de la voluntad exclusiva de la entidad. </w:t>
      </w:r>
    </w:p>
    <w:p>
      <w:pPr>
        <w:jc w:val="both"/>
      </w:pPr>
      <w:rPr>
        <w:rFonts w:hAnsi="Arial"/>
        <w:rFonts w:ascii="Arial"/>
        <w:sz w:val="24"/>
        <w:color w:val="black"/>
      </w:rPr>
    </w:p>
    <w:p>
      <w:pPr>
        <w:jc w:val="both"/>
      </w:pPr>
      <w:r>
        <w:rPr>
          <w:rFonts w:hAnsi="Arial"/>
          <w:rFonts w:ascii="Arial"/>
          <w:sz w:val="24"/>
          <w:color w:val="black"/>
        </w:rPr>
        <w:t xml:space="preserve">f) Se definirá el plazo para la liquidación del contrato, cuando a ello hubiere lugar, teniendo en cuenta su objeto, naturaleza y cuantía. </w:t>
      </w:r>
    </w:p>
    <w:p>
      <w:pPr>
        <w:jc w:val="both"/>
      </w:pPr>
      <w:rPr>
        <w:rFonts w:hAnsi="Arial"/>
        <w:rFonts w:ascii="Arial"/>
        <w:sz w:val="22"/>
        <w:color w:val="black"/>
      </w:rPr>
    </w:p>
    <w:p>
      <w:pPr>
        <w:jc w:val="both"/>
      </w:pPr>
      <w:r>
        <w:rPr>
          <w:rFonts w:hAnsi="Arial"/>
          <w:rFonts w:ascii="Arial"/>
          <w:sz w:val="24"/>
          <w:color w:val="black"/>
        </w:rPr>
        <w:t xml:space="preserve">&lt;Aparte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Serán ineficaces de pleno derecho las estipulaciones de los pliegos </w:t>
      </w:r>
      <w:r>
        <w:rPr>
          <w:rFonts w:hAnsi="Arial"/>
          <w:rFonts w:ascii="Arial"/>
          <w:sz w:val="24"/>
          <w:strike w:val="1"/>
          <w:u w:val="none"/>
          <w:color w:val="red"/>
        </w:rPr>
        <w:t xml:space="preserve">o términos de referencia</w:t>
      </w:r>
      <w:r>
        <w:rPr>
          <w:rFonts w:hAnsi="Arial"/>
          <w:rFonts w:ascii="Arial"/>
          <w:sz w:val="24"/>
          <w:u w:val="none"/>
          <w:color w:val="black"/>
        </w:rPr>
        <w:t xml:space="preserve"> y de los contratos que contravengan lo dispuesto en este numeral, o dispongan renuncias a reclamaciones por la ocurrencia de los hechos aquí enunciados. </w:t>
      </w:r>
    </w:p>
    <w:p>
      <w:pPr>
        <w:jc w:val="both"/>
      </w:pPr>
      <w:rPr>
        <w:rFonts w:hAnsi="Arial"/>
        <w:rFonts w:ascii="Arial"/>
        <w:sz w:val="22"/>
        <w:color w:val="black"/>
      </w:rPr>
    </w:p>
    <w:p>
      <w:pPr>
        <w:jc w:val="both"/>
      </w:pPr>
      <w:r>
        <w:rPr>
          <w:rFonts w:hAnsi="Arial"/>
          <w:rFonts w:ascii="Arial"/>
          <w:sz w:val="24"/>
          <w:color w:val="black"/>
        </w:rPr>
        <w:t xml:space="preserve">6o.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En los avisos de publicación de apertura de la licitación </w:t>
      </w:r>
      <w:r>
        <w:rPr>
          <w:rFonts w:hAnsi="Arial"/>
          <w:rFonts w:ascii="Arial"/>
          <w:sz w:val="24"/>
          <w:strike w:val="1"/>
          <w:u w:val="none"/>
          <w:color w:val="red"/>
        </w:rPr>
        <w:t xml:space="preserve">o concurso</w:t>
      </w:r>
      <w:r>
        <w:rPr>
          <w:rFonts w:hAnsi="Arial"/>
          <w:rFonts w:ascii="Arial"/>
          <w:sz w:val="24"/>
          <w:u w:val="none"/>
          <w:color w:val="black"/>
        </w:rPr>
        <w:t xml:space="preserve"> y en los pliegos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se señalaran las reglas de adjudicación del contrato. </w:t>
      </w:r>
    </w:p>
    <w:p>
      <w:pPr>
        <w:jc w:val="both"/>
      </w:pPr>
      <w:rPr>
        <w:rFonts w:hAnsi="Arial"/>
        <w:rFonts w:ascii="Arial"/>
        <w:sz w:val="22"/>
        <w:color w:val="black"/>
      </w:rPr>
    </w:p>
    <w:p>
      <w:pPr>
        <w:jc w:val="both"/>
      </w:pPr>
      <w:r>
        <w:rPr>
          <w:rFonts w:hAnsi="Arial"/>
          <w:rFonts w:ascii="Arial"/>
          <w:sz w:val="24"/>
          <w:color w:val="black"/>
        </w:rPr>
        <w:t xml:space="preserve">7o. Los actos administrativos que se expidan en la actividad contractual o con ocasión de ella, salvo los de mero trámite, se motivarán en forma detallada y precisa e igualmente lo serán los informes de evaluación, el acto de adjudicación y la declaratoria de desierto del proceso de escogencia. </w:t>
      </w:r>
    </w:p>
    <w:p>
      <w:rPr>
        <w:rFonts w:hAnsi="Arial"/>
        <w:rFonts w:ascii="Arial"/>
        <w:sz w:val="22"/>
        <w:color w:val="black"/>
      </w:rPr>
    </w:p>
    <w:p>
      <w:pPr>
        <w:jc w:val="both"/>
      </w:pPr>
      <w:r>
        <w:rPr>
          <w:rFonts w:hAnsi="Arial"/>
          <w:rFonts w:ascii="Arial"/>
          <w:sz w:val="24"/>
          <w:color w:val="black"/>
        </w:rPr>
        <w:t xml:space="preserve">8o. Las autoridades no actuarán con desviación o abuso de poder y ejercerán sus competencias exclusivamente para los fines previstos en la ley. Igualmente, les será prohibido eludir los procedimientos de selección objetiva y los demás requisitos previstos en el presente estatuto. </w:t>
      </w:r>
    </w:p>
    <w:p>
      <w:pPr>
        <w:jc w:val="both"/>
      </w:pPr>
      <w:rPr>
        <w:rFonts w:hAnsi="Arial"/>
        <w:rFonts w:ascii="Arial"/>
        <w:sz w:val="24"/>
        <w:color w:val="black"/>
      </w:rPr>
    </w:p>
    <w:p>
      <w:pPr>
        <w:jc w:val="both"/>
      </w:pPr>
      <w:r>
        <w:rPr>
          <w:rFonts w:hAnsi="Arial"/>
          <w:rFonts w:ascii="Arial"/>
          <w:sz w:val="24"/>
          <w:color w:val="black"/>
        </w:rPr>
        <w:t xml:space="preserve">9o. Los avisos de cualquier clase a través de los cuales se informe o anuncie la celebración o ejecución de contratos por parte de las entidades estatales, no podrán incluir referencia alguna al nombre o cargo de ningún servidor público. </w:t>
      </w:r>
    </w:p>
    <w:p>
      <w:pPr>
        <w:jc w:val="both"/>
      </w:pPr>
      <w:rPr>
        <w:rFonts w:hAnsi="Arial"/>
        <w:rFonts w:ascii="Arial"/>
        <w:sz w:val="24"/>
        <w:color w:val="navy"/>
      </w:rPr>
    </w:p>
    <w:p>
      <w:pPr>
        <w:jc w:val="both"/>
      </w:pPr>
      <w:r>
        <w:rPr>
          <w:rFonts w:hAnsi="Arial"/>
          <w:rFonts w:ascii="Arial"/>
          <w:sz w:val="24"/>
          <w:color w:val="navy"/>
        </w:rPr>
        <w:t xml:space="preserve">PARÁGRAFO 1o.</w:t>
      </w:r>
      <w:r>
        <w:rPr>
          <w:rFonts w:hAnsi="Arial"/>
          <w:rFonts w:ascii="Arial"/>
          <w:sz w:val="24"/>
          <w:color w:val="black"/>
        </w:rPr>
        <w:t xml:space="preserve"> &lt;Parágrafo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4"/>
        <w:color w:val="navy"/>
      </w:rPr>
    </w:p>
    <w:p>
      <w:pPr>
        <w:jc w:val="both"/>
      </w:pPr>
      <w:r>
        <w:rPr>
          <w:rFonts w:hAnsi="Arial"/>
          <w:rFonts w:ascii="Arial"/>
          <w:sz w:val="24"/>
          <w:color w:val="navy"/>
        </w:rPr>
        <w:t xml:space="preserve">PARÁGRAFO 2o.</w:t>
      </w:r>
      <w:r>
        <w:rPr>
          <w:rFonts w:hAnsi="Arial"/>
          <w:rFonts w:ascii="Arial"/>
          <w:sz w:val="24"/>
          <w:color w:val="black"/>
        </w:rPr>
        <w:t xml:space="preserve"> El Gobierno Nacional expedirá, dentro de los seis (6) meses siguientes a la promulgación de esta ley, un reglamento de contratación directa, cuyas disposiciones garanticen y desarrollen los principios de economía, transparencia y selección objetiva previstos en ella. </w:t>
      </w:r>
    </w:p>
    <w:p>
      <w:pPr>
        <w:jc w:val="both"/>
      </w:pPr>
      <w:rPr>
        <w:rFonts w:hAnsi="Arial"/>
        <w:rFonts w:ascii="Arial"/>
        <w:sz w:val="24"/>
        <w:color w:val="black"/>
      </w:rPr>
    </w:p>
    <w:p>
      <w:pPr>
        <w:jc w:val="both"/>
      </w:pPr>
      <w:r>
        <w:rPr>
          <w:rFonts w:hAnsi="Arial"/>
          <w:rFonts w:ascii="Arial"/>
          <w:sz w:val="24"/>
          <w:color w:val="black"/>
        </w:rPr>
        <w:t xml:space="preserve">Si el Gobierno no expidiere el reglamento respectivo, no podrá celebrarse directamente contrato alguno por ninguna entidad estatal, so pena de su nulidad. </w:t>
      </w:r>
    </w:p>
    <w:p>
      <w:pPr>
        <w:jc w:val="both"/>
      </w:pPr>
      <w:rPr>
        <w:rFonts w:hAnsi="Arial"/>
        <w:rFonts w:ascii="Arial"/>
        <w:sz w:val="24"/>
        <w:color w:val="navy"/>
      </w:rPr>
    </w:p>
    <w:p>
      <w:pPr>
        <w:jc w:val="both"/>
      </w:pPr>
      <w:r>
        <w:rPr>
          <w:rFonts w:hAnsi="Arial"/>
          <w:rFonts w:ascii="Arial"/>
          <w:sz w:val="24"/>
          <w:color w:val="navy"/>
        </w:rPr>
        <w:t xml:space="preserve">PARÁGRAFO 3o.</w:t>
      </w:r>
      <w:r>
        <w:rPr>
          <w:rFonts w:hAnsi="Arial"/>
          <w:rFonts w:ascii="Arial"/>
          <w:sz w:val="24"/>
          <w:color w:val="black"/>
        </w:rPr>
        <w:t xml:space="preserve"> &lt;Ver Notas del Editor en relación con lo dispuesto por el Artículo 2o. Numeral 2o. Literal e) de la Ley 1150 de 2007&gt; &lt;Ver Notas de Vigencia en relación con la referencia a la Superintendencia Bancaria&gt; Cuando la venta de los bienes de las entidades estatales deba efectuarse por el sistema de martillo, se hará a través del procedimiento de subasta que realicen las entidades financieras debidamente autorizadas para el efecto y vigiladas por la Superintendencia Bancaria.</w:t>
      </w:r>
    </w:p>
    <w:p>
      <w:rPr>
        <w:rFonts w:hAnsi="Arial"/>
        <w:rFonts w:ascii="Arial"/>
        <w:sz w:val="22"/>
        <w:color w:val="black"/>
      </w:rPr>
    </w:p>
    <w:p>
      <w:pPr>
        <w:jc w:val="both"/>
      </w:pPr>
      <w:r>
        <w:rPr>
          <w:rFonts w:hAnsi="Arial"/>
          <w:rFonts w:ascii="Arial"/>
          <w:sz w:val="24"/>
          <w:color w:val="black"/>
        </w:rPr>
        <w:t xml:space="preserve">La selección de la entidad vendedora la hará la respectiva entidad estatal, de acuerdo con los principios de transparencia, economía, responsabilidad y selección objetiva y teniendo en cuenta la capacidad administrativa que pueda emplear cada entidad financiera para realizar los remates. </w:t>
      </w:r>
    </w:p>
    <w:p>
      <w:rPr>
        <w:rFonts w:hAnsi="Arial"/>
        <w:rFonts w:ascii="Arial"/>
        <w:sz w:val="22"/>
        <w:color w:val="black"/>
      </w:rPr>
    </w:p>
    <w:p>
      <w:pPr>
        <w:jc w:val="both"/>
      </w:pPr>
      <w:r>
        <w:rPr>
          <w:rFonts w:hAnsi="Arial"/>
          <w:rFonts w:ascii="Arial"/>
          <w:sz w:val="24"/>
          <w:vanish/>
          <w:color w:val="black"/>
        </w:rPr>
        <w:t>&amp;$</w:t>
      </w:r>
      <w:bookmarkStart w:id="132837" w:name="25"/>
      <w:r>
        <w:rPr>
          <w:rFonts w:hAnsi="Arial"/>
          <w:rFonts w:ascii="Arial"/>
          <w:sz w:val="24"/>
          <w:color w:val="navy"/>
        </w:rPr>
        <w:t xml:space="preserve">ARTÍCULO 25. DEL PRINCIPIO DE ECONOMÍA.</w:t>
      </w:r>
      <w:bookmarkEnd w:id="132837"/>
      <w:r>
        <w:rPr>
          <w:rFonts w:hAnsi="Arial"/>
          <w:rFonts w:ascii="Arial"/>
          <w:sz w:val="24"/>
          <w:color w:val="black"/>
        </w:rPr>
        <w:t xml:space="preserve"> En virtud de este principio: </w:t>
      </w:r>
    </w:p>
    <w:p>
      <w:pPr>
        <w:jc w:val="both"/>
      </w:pPr>
      <w:rPr>
        <w:rFonts w:hAnsi="Arial"/>
        <w:rFonts w:ascii="Arial"/>
        <w:sz w:val="24"/>
        <w:color w:val="black"/>
      </w:rPr>
    </w:p>
    <w:p>
      <w:pPr>
        <w:jc w:val="both"/>
      </w:pPr>
      <w:r>
        <w:rPr>
          <w:rFonts w:hAnsi="Arial"/>
          <w:rFonts w:ascii="Arial"/>
          <w:sz w:val="24"/>
          <w:color w:val="black"/>
        </w:rPr>
        <w:t xml:space="preserve">1o.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r>
        <w:rPr>
          <w:rFonts w:hAnsi="Arial"/>
          <w:rFonts w:ascii="Arial"/>
          <w:sz w:val="24"/>
          <w:u w:val="single"/>
          <w:color w:val="black"/>
        </w:rPr>
        <w:t xml:space="preserve">En las normas de selección y en los pliegos de condiciones </w:t>
      </w:r>
      <w:r>
        <w:rPr>
          <w:rFonts w:hAnsi="Arial"/>
          <w:rFonts w:ascii="Arial"/>
          <w:sz w:val="24"/>
          <w:strike w:val="1"/>
          <w:u w:val="single"/>
          <w:color w:val="red"/>
        </w:rPr>
        <w:t xml:space="preserve">o </w:t>
      </w:r>
      <w:r>
        <w:rPr>
          <w:rFonts w:hAnsi="Arial"/>
          <w:rFonts w:ascii="Arial"/>
          <w:sz w:val="24"/>
          <w:strike w:val="1"/>
          <w:u w:val="none"/>
          <w:color w:val="red"/>
        </w:rPr>
        <w:t xml:space="preserve">términos de referencia</w:t>
      </w:r>
      <w:r>
        <w:rPr>
          <w:rFonts w:hAnsi="Arial"/>
          <w:rFonts w:ascii="Arial"/>
          <w:sz w:val="24"/>
          <w:u w:val="single"/>
          <w:color w:val="black"/>
        </w:rPr>
        <w:t xml:space="preserve"> para la escogencia de contratistas</w:t>
      </w:r>
      <w:r>
        <w:rPr>
          <w:rFonts w:hAnsi="Arial"/>
          <w:rFonts w:ascii="Arial"/>
          <w:sz w:val="24"/>
          <w:u w:val="none"/>
          <w:color w:val="black"/>
        </w:rPr>
        <w:t xml:space="preserve">, se cumplirán y establecerán los procedimientos y etapas estrictamente necesarios para asegurar la selección objetiva de la propuesta más favorable. Para este propósito, se señalarán términos preclusivos y perentorios para las diferentes etapas de la selección y las autoridades darán impulso oficioso a las actuaciones. </w:t>
      </w:r>
    </w:p>
    <w:p>
      <w:rPr>
        <w:rFonts w:hAnsi="Arial"/>
        <w:rFonts w:ascii="Arial"/>
        <w:sz w:val="22"/>
        <w:color w:val="black"/>
      </w:rPr>
    </w:p>
    <w:p>
      <w:pPr>
        <w:jc w:val="both"/>
      </w:pPr>
      <w:r>
        <w:rPr>
          <w:rFonts w:hAnsi="Arial"/>
          <w:rFonts w:ascii="Arial"/>
          <w:sz w:val="24"/>
          <w:color w:val="black"/>
        </w:rPr>
        <w:t xml:space="preserve">2o. Las normas de los procedimientos contractuales se interpretarán de tal manera que no den ocasión a seguir trámites distintos y adicionales a los expresamente previstos o que permitan valerse de los defectos de forma o de la inobservancia de requisitos para no decidir o proferir providencias inhibitorias. </w:t>
      </w:r>
    </w:p>
    <w:p>
      <w:rPr>
        <w:rFonts w:hAnsi="Arial"/>
        <w:rFonts w:ascii="Arial"/>
        <w:sz w:val="22"/>
        <w:color w:val="black"/>
      </w:rPr>
    </w:p>
    <w:p>
      <w:pPr>
        <w:jc w:val="both"/>
      </w:pPr>
      <w:r>
        <w:rPr>
          <w:rFonts w:hAnsi="Arial"/>
          <w:rFonts w:ascii="Arial"/>
          <w:sz w:val="24"/>
          <w:color w:val="black"/>
        </w:rPr>
        <w:t xml:space="preserve">3o. Se tendrá en consideración que las reglas y procedimientos constituyen mecanismos de la actividad contractual que buscan servir a los fines estatales, a la adecuada, continua y eficiente prestación de los servicios públicos y a la protección y garantía de los derechos de los administrados. </w:t>
      </w:r>
    </w:p>
    <w:p>
      <w:rPr>
        <w:rFonts w:hAnsi="Arial"/>
        <w:rFonts w:ascii="Arial"/>
        <w:sz w:val="22"/>
        <w:color w:val="black"/>
      </w:rPr>
    </w:p>
    <w:p>
      <w:pPr>
        <w:jc w:val="both"/>
      </w:pPr>
      <w:r>
        <w:rPr>
          <w:rFonts w:hAnsi="Arial"/>
          <w:rFonts w:ascii="Arial"/>
          <w:sz w:val="24"/>
          <w:color w:val="black"/>
        </w:rPr>
        <w:t xml:space="preserve">4o. Los trámites se adelantarán con austeridad de tiempo, medios y gastos y se impedirán las dilaciones y los retardos en la ejecución del contrato. </w:t>
      </w:r>
    </w:p>
    <w:p>
      <w:pPr>
        <w:jc w:val="both"/>
      </w:pPr>
      <w:rPr>
        <w:rFonts w:hAnsi="Arial"/>
        <w:rFonts w:ascii="Arial"/>
        <w:sz w:val="24"/>
        <w:color w:val="black"/>
      </w:rPr>
    </w:p>
    <w:p>
      <w:pPr>
        <w:jc w:val="both"/>
      </w:pPr>
      <w:r>
        <w:rPr>
          <w:rFonts w:hAnsi="Arial"/>
          <w:rFonts w:ascii="Arial"/>
          <w:sz w:val="24"/>
          <w:color w:val="black"/>
        </w:rPr>
        <w:t xml:space="preserve">5o. Se adoptarán procedimientos que garanticen la pronta solución de las diferencias y controversias que con motivo de la celebración y ejecución del contrato se presenten. </w:t>
      </w:r>
    </w:p>
    <w:p>
      <w:pPr>
        <w:jc w:val="both"/>
      </w:pPr>
      <w:rPr>
        <w:rFonts w:hAnsi="Arial"/>
        <w:rFonts w:ascii="Arial"/>
        <w:sz w:val="24"/>
        <w:color w:val="black"/>
      </w:rPr>
    </w:p>
    <w:p>
      <w:pPr>
        <w:jc w:val="both"/>
      </w:pPr>
      <w:r>
        <w:rPr>
          <w:rFonts w:hAnsi="Arial"/>
          <w:rFonts w:ascii="Arial"/>
          <w:sz w:val="24"/>
          <w:color w:val="black"/>
        </w:rPr>
        <w:t xml:space="preserve">6o.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Las entidades estatales abrirán licitaciones o </w:t>
      </w:r>
      <w:r>
        <w:rPr>
          <w:rFonts w:hAnsi="Arial"/>
          <w:rFonts w:ascii="Arial"/>
          <w:sz w:val="24"/>
          <w:strike w:val="1"/>
          <w:u w:val="none"/>
          <w:color w:val="red"/>
        </w:rPr>
        <w:t xml:space="preserve">concursos </w:t>
      </w:r>
      <w:r>
        <w:rPr>
          <w:rFonts w:hAnsi="Arial"/>
          <w:rFonts w:ascii="Arial"/>
          <w:sz w:val="24"/>
          <w:u w:val="none"/>
          <w:color w:val="black"/>
        </w:rPr>
        <w:t xml:space="preserve">e iniciarán procesos de suscripción de contratos, cuando existan las respectivas partidas o disponibilidades presupuestales. </w:t>
      </w:r>
    </w:p>
    <w:p>
      <w:rPr>
        <w:rFonts w:hAnsi="Arial"/>
        <w:rFonts w:ascii="Arial"/>
        <w:sz w:val="22"/>
        <w:color w:val="black"/>
      </w:rPr>
    </w:p>
    <w:p>
      <w:pPr>
        <w:jc w:val="both"/>
      </w:pPr>
      <w:r>
        <w:rPr>
          <w:rFonts w:hAnsi="Arial"/>
          <w:rFonts w:ascii="Arial"/>
          <w:sz w:val="24"/>
          <w:color w:val="black"/>
        </w:rPr>
        <w:t xml:space="preserve">7o. La conveniencia o inconveniencia del objeto a contratar y las autorizaciones y aprobaciones para ello, se analizarán o impartirán con antelación al inicio del proceso de selección del contratista o al de la firma del contrato, según el caso. </w:t>
      </w:r>
    </w:p>
    <w:p>
      <w:pPr>
        <w:jc w:val="both"/>
      </w:pPr>
      <w:rPr>
        <w:rFonts w:hAnsi="Arial"/>
        <w:rFonts w:ascii="Arial"/>
        <w:sz w:val="22"/>
        <w:color w:val="black"/>
      </w:rPr>
    </w:p>
    <w:p>
      <w:pPr>
        <w:jc w:val="both"/>
      </w:pPr>
      <w:r>
        <w:rPr>
          <w:rFonts w:hAnsi="Arial"/>
          <w:rFonts w:ascii="Arial"/>
          <w:sz w:val="24"/>
          <w:color w:val="black"/>
        </w:rPr>
        <w:t xml:space="preserve">8o. El acto de adjudicación y el contrato no se someterán a aprobaciones o revisiones administrativas posteriores, ni a cualquier otra clase de exigencias o requisitos, diferentes de los previstos en este estatuto. </w:t>
      </w:r>
    </w:p>
    <w:p>
      <w:pPr>
        <w:jc w:val="both"/>
      </w:pPr>
      <w:rPr>
        <w:rFonts w:hAnsi="Arial"/>
        <w:rFonts w:ascii="Arial"/>
        <w:sz w:val="22"/>
        <w:color w:val="black"/>
      </w:rPr>
    </w:p>
    <w:p>
      <w:pPr>
        <w:jc w:val="both"/>
      </w:pPr>
      <w:r>
        <w:rPr>
          <w:rFonts w:hAnsi="Arial"/>
          <w:rFonts w:ascii="Arial"/>
          <w:sz w:val="24"/>
          <w:color w:val="black"/>
        </w:rPr>
        <w:t xml:space="preserve">9o. En los procesos de contratación intervendrán el jefe y las unidades asesoras y ejecutoras de la entidad que se señalen en las correspondientes normas sobre su organización y funcionamiento. </w:t>
      </w:r>
    </w:p>
    <w:p>
      <w:pPr>
        <w:jc w:val="both"/>
      </w:pPr>
      <w:rPr>
        <w:rFonts w:hAnsi="Arial"/>
        <w:rFonts w:ascii="Arial"/>
        <w:sz w:val="22"/>
        <w:color w:val="black"/>
      </w:rPr>
    </w:p>
    <w:p>
      <w:pPr>
        <w:jc w:val="both"/>
      </w:pPr>
      <w:r>
        <w:rPr>
          <w:rFonts w:hAnsi="Arial"/>
          <w:rFonts w:ascii="Arial"/>
          <w:sz w:val="24"/>
          <w:color w:val="black"/>
        </w:rPr>
        <w:t xml:space="preserve">10. Los jefes o representantes de las entidades a las que se aplica la presente ley, podrán delegar la facultad para celebrar contratos en los términos previstos en el artículo </w:t>
      </w:r>
      <w:r>
        <w:fldChar w:fldCharType="begin"/>
      </w:r>
      <w:r>
        <w:instrText>HYPERLINK "http://www.redjurista.com/document.aspx?ajcode=l0080_93&amp;arts=12"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esta ley y con sujeción a las cuantías que señalen sus respectivas juntas o consejos directivos. En los demás casos, dichas cuantías las fijará el reglamento. </w:t>
      </w:r>
    </w:p>
    <w:p>
      <w:pPr>
        <w:jc w:val="both"/>
      </w:pPr>
      <w:rPr>
        <w:rFonts w:hAnsi="Arial"/>
        <w:rFonts w:ascii="Arial"/>
        <w:sz w:val="24"/>
        <w:color w:val="black"/>
      </w:rPr>
    </w:p>
    <w:p>
      <w:pPr>
        <w:jc w:val="both"/>
      </w:pPr>
      <w:r>
        <w:rPr>
          <w:rFonts w:hAnsi="Arial"/>
          <w:rFonts w:ascii="Arial"/>
          <w:sz w:val="24"/>
          <w:color w:val="black"/>
        </w:rPr>
        <w:t xml:space="preserve">11. Las corporaciones de elección popular </w:t>
      </w:r>
      <w:r>
        <w:rPr>
          <w:rFonts w:hAnsi="Arial"/>
          <w:rFonts w:ascii="Arial"/>
          <w:sz w:val="24"/>
          <w:u w:val="single"/>
          <w:color w:val="black"/>
        </w:rPr>
        <w:t xml:space="preserve">y los organismos de control y vigilancia</w:t>
      </w:r>
      <w:r>
        <w:rPr>
          <w:rFonts w:hAnsi="Arial"/>
          <w:rFonts w:ascii="Arial"/>
          <w:sz w:val="24"/>
          <w:u w:val="none"/>
          <w:color w:val="black"/>
        </w:rPr>
        <w:t xml:space="preserve"> no intervendrán en los procesos de contratación, salvo en lo relacionado con la solicitud de audiencia pública para la adjudicación en caso de licitación. </w:t>
      </w:r>
    </w:p>
    <w:p>
      <w:pPr>
        <w:jc w:val="both"/>
      </w:pPr>
      <w:rPr>
        <w:rFonts w:hAnsi="Arial"/>
        <w:rFonts w:ascii="Arial"/>
        <w:sz w:val="24"/>
        <w:color w:val="black"/>
      </w:rPr>
    </w:p>
    <w:p>
      <w:pPr>
        <w:jc w:val="both"/>
      </w:pPr>
      <w:r>
        <w:rPr>
          <w:rFonts w:hAnsi="Arial"/>
          <w:rFonts w:ascii="Arial"/>
          <w:sz w:val="24"/>
          <w:color w:val="black"/>
        </w:rPr>
        <w:t xml:space="preserve">De conformidad con lo previsto en los artículos </w:t>
      </w:r>
      <w:r>
        <w:fldChar w:fldCharType="begin"/>
      </w:r>
      <w:r>
        <w:instrText>HYPERLINK "http://www.redjurista.com/document.aspx?ajcode=cons_p91&amp;arts=300"</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numeral 9o., y </w:t>
      </w:r>
      <w:r>
        <w:fldChar w:fldCharType="begin"/>
      </w:r>
      <w:r>
        <w:instrText>HYPERLINK "http://www.redjurista.com/document.aspx?ajcode=cons_p91&amp;arts=313"</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numeral 3o., de la Constitución Política, las asambleas departamentales y los concejos municipales autorizarán a los gobernadores y alcaldes, respectivamente, para la celebración de contratos.</w:t>
      </w:r>
    </w:p>
    <w:p>
      <w:pPr>
        <w:jc w:val="both"/>
      </w:pPr>
      <w:rPr>
        <w:rFonts w:hAnsi="Arial"/>
        <w:rFonts w:ascii="Arial"/>
        <w:sz w:val="22"/>
        <w:color w:val="black"/>
      </w:rPr>
    </w:p>
    <w:p>
      <w:pPr>
        <w:jc w:val="both"/>
      </w:pPr>
      <w:r>
        <w:rPr>
          <w:rFonts w:hAnsi="Arial"/>
          <w:rFonts w:ascii="Arial"/>
          <w:sz w:val="24"/>
          <w:color w:val="black"/>
        </w:rPr>
        <w:t xml:space="preserve">12. &lt;Numeral modificado por el artículo </w:t>
      </w:r>
      <w:r>
        <w:fldChar w:fldCharType="begin"/>
      </w:r>
      <w:r>
        <w:instrText>HYPERLINK "http://www.redjurista.com/document.aspx?ajcode=l1474011&amp;arts=87"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1474 de 2011. El nuevo texto es el siguiente:&gt; Previo a la apertura de un proceso de selección, o a la firma del contrato en el caso en que la modalidad de selección sea contratación directa, deberán elaborarse los estudios, diseños y proyectos requeridos, y los pliegos de condiciones, según corresponda. </w:t>
      </w:r>
    </w:p>
    <w:p>
      <w:pPr>
        <w:keepNext/>
      </w:pPr>
      <w:rPr>
        <w:rFonts w:hAnsi="Arial"/>
        <w:rFonts w:ascii="Arial"/>
        <w:sz w:val="22"/>
        <w:color w:val="black"/>
      </w:rPr>
    </w:p>
    <w:p>
      <w:pPr>
        <w:jc w:val="both"/>
        <w:keepNext/>
      </w:pPr>
      <w:r>
        <w:rPr>
          <w:rFonts w:hAnsi="Arial"/>
          <w:rFonts w:ascii="Arial"/>
          <w:sz w:val="24"/>
          <w:color w:val="black"/>
        </w:rPr>
        <w:t xml:space="preserve">Cuando el objeto de la contratación incluya la realización de una obra, en la misma oportunidad señalada en el inciso primero, la entidad contratante deberá contar con los estudios y diseños que permitan establecer la viabilidad del proyecto y su impacto social, económico y ambiental. Esta condición será aplicable incluso para los contratos que incluyan dentro del objeto el diseño. </w:t>
      </w:r>
    </w:p>
    <w:p>
      <w:pPr>
        <w:jc w:val="both"/>
      </w:pPr>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derogado por el artículo </w:t>
      </w:r>
      <w:r>
        <w:fldChar w:fldCharType="begin"/>
      </w:r>
      <w:r>
        <w:instrText>HYPERLINK "http://www.redjurista.com/document.aspx?ajcode=l1682013&amp;arts=73"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1682 de 2013&gt; </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derogado por el artículo </w:t>
      </w:r>
      <w:r>
        <w:fldChar w:fldCharType="begin"/>
      </w:r>
      <w:r>
        <w:instrText>HYPERLINK "http://www.redjurista.com/document.aspx?ajcode=l1682013&amp;arts=73"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1682 de 2013&gt; </w:t>
      </w:r>
    </w:p>
    <w:p>
      <w:pPr>
        <w:jc w:val="both"/>
      </w:pPr>
      <w:rPr>
        <w:rFonts w:hAnsi="Arial"/>
        <w:rFonts w:ascii="Arial"/>
        <w:sz w:val="22"/>
        <w:color w:val="black"/>
      </w:rPr>
    </w:p>
    <w:p>
      <w:pPr>
        <w:jc w:val="both"/>
      </w:pPr>
      <w:r>
        <w:rPr>
          <w:rFonts w:hAnsi="Arial"/>
          <w:rFonts w:ascii="Arial"/>
          <w:sz w:val="24"/>
          <w:color w:val="black"/>
        </w:rPr>
        <w:t xml:space="preserve">13. Las autoridades constituirán las reservas y compromisos presupuestales necesarios, tomando como base el valor de las prestaciones al momento de celebrar el contrato y el estimativo de los ajustes resultantes de la aplicación de la cláusula de actualización de precios. </w:t>
      </w:r>
    </w:p>
    <w:p>
      <w:pPr>
        <w:jc w:val="both"/>
      </w:pPr>
      <w:rPr>
        <w:rFonts w:hAnsi="Arial"/>
        <w:rFonts w:ascii="Arial"/>
        <w:sz w:val="24"/>
        <w:color w:val="black"/>
      </w:rPr>
    </w:p>
    <w:p>
      <w:pPr>
        <w:jc w:val="both"/>
      </w:pPr>
      <w:r>
        <w:rPr>
          <w:rFonts w:hAnsi="Arial"/>
          <w:rFonts w:ascii="Arial"/>
          <w:sz w:val="24"/>
          <w:color w:val="black"/>
        </w:rPr>
        <w:t xml:space="preserve">14. Las entidades incluirán en sus presupuestos anuales una apropiación global destinada a cubrir los costos imprevistos ocasionados por los retardos en los pagos, así como los que se originen en la revisión de los precios pactados por razón de los cambios o alteraciones en las condiciones iniciales de los contratos por ellas celebrados. </w:t>
      </w:r>
    </w:p>
    <w:p>
      <w:pPr>
        <w:jc w:val="both"/>
      </w:pPr>
      <w:rPr>
        <w:rFonts w:hAnsi="Arial"/>
        <w:rFonts w:ascii="Arial"/>
        <w:sz w:val="22"/>
        <w:color w:val="black"/>
      </w:rPr>
    </w:p>
    <w:p>
      <w:pPr>
        <w:jc w:val="both"/>
      </w:pPr>
      <w:r>
        <w:rPr>
          <w:rFonts w:hAnsi="Arial"/>
          <w:rFonts w:ascii="Arial"/>
          <w:sz w:val="24"/>
          <w:color w:val="black"/>
        </w:rPr>
        <w:t xml:space="preserve">15. 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pPr>
        <w:jc w:val="both"/>
      </w:pPr>
      <w:rPr>
        <w:rFonts w:hAnsi="Arial"/>
        <w:rFonts w:ascii="Arial"/>
        <w:sz w:val="22"/>
        <w:color w:val="black"/>
      </w:rPr>
    </w:p>
    <w:p>
      <w:pPr>
        <w:jc w:val="both"/>
      </w:pPr>
      <w:r>
        <w:rPr>
          <w:rFonts w:hAnsi="Arial"/>
          <w:rFonts w:ascii="Arial"/>
          <w:sz w:val="24"/>
          <w:color w:val="black"/>
        </w:rPr>
        <w:t xml:space="preserve">&lt;Ver Notas del Editor&gt; &lt;Inciso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2"/>
        <w:color w:val="black"/>
      </w:rPr>
    </w:p>
    <w:p>
      <w:pPr>
        <w:jc w:val="both"/>
      </w:pPr>
      <w:r>
        <w:rPr>
          <w:rFonts w:hAnsi="Arial"/>
          <w:rFonts w:ascii="Arial"/>
          <w:sz w:val="24"/>
          <w:color w:val="black"/>
        </w:rPr>
        <w:t xml:space="preserve">16. En las solicitudes que se presenten en el curso de la ejecución del contrato, si la entidad estatal no se pronuncia dentro del término de tres (3) meses siguientes, se entenderá que la decisión es favorable a las pretensiones del solicitante en virtud del silencio administrativo positivo. Pero el funcionario o funcionarios competentes para dar respuesta serán responsables en los términos de esta ley. </w:t>
      </w:r>
    </w:p>
    <w:p>
      <w:pPr>
        <w:jc w:val="both"/>
      </w:pPr>
      <w:rPr>
        <w:rFonts w:hAnsi="Arial"/>
        <w:rFonts w:ascii="Arial"/>
        <w:sz w:val="22"/>
        <w:color w:val="black"/>
      </w:rPr>
    </w:p>
    <w:p>
      <w:pPr>
        <w:jc w:val="both"/>
      </w:pPr>
      <w:r>
        <w:rPr>
          <w:rFonts w:hAnsi="Arial"/>
          <w:rFonts w:ascii="Arial"/>
          <w:sz w:val="24"/>
          <w:color w:val="black"/>
        </w:rPr>
        <w:t xml:space="preserve">17. Las entidades no rechazarán las solicitudes que se les formulen por escrito aduciendo la inobservancia por parte del peticionario de las formalidades establecidas por la entidad para su tramitación y oficiosamente procederán a corregirlas y a subsanar los defectos que se adviertan en ellas. Igualmente, estarán obligadas a radicar las actas o cuentas de cobro en la fecha en que sean presentadas por el contratista, procederán a corregirlas o ajustarlas oficiosamente si a ello hubiere lugar y, si esto no fuere posible, las devolverán a la mayor brevedad explicando por escrito los motivos en que se fundamente tal determinación. </w:t>
      </w:r>
    </w:p>
    <w:p>
      <w:pPr>
        <w:jc w:val="both"/>
      </w:pPr>
      <w:rPr>
        <w:rFonts w:hAnsi="Arial"/>
        <w:rFonts w:ascii="Arial"/>
        <w:sz w:val="24"/>
        <w:color w:val="black"/>
      </w:rPr>
    </w:p>
    <w:p>
      <w:pPr>
        <w:jc w:val="both"/>
      </w:pPr>
      <w:r>
        <w:rPr>
          <w:rFonts w:hAnsi="Arial"/>
          <w:rFonts w:ascii="Arial"/>
          <w:sz w:val="24"/>
          <w:color w:val="black"/>
        </w:rPr>
        <w:t xml:space="preserve">18.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 declaratoria de desierta de la licitación o </w:t>
      </w:r>
      <w:r>
        <w:rPr>
          <w:rFonts w:hAnsi="Arial"/>
          <w:rFonts w:ascii="Arial"/>
          <w:sz w:val="24"/>
          <w:strike w:val="1"/>
          <w:u w:val="none"/>
          <w:color w:val="red"/>
        </w:rPr>
        <w:t>concurso</w:t>
      </w:r>
      <w:r>
        <w:rPr>
          <w:rFonts w:hAnsi="Arial"/>
          <w:rFonts w:ascii="Arial"/>
          <w:sz w:val="24"/>
          <w:u w:val="none"/>
          <w:color w:val="black"/>
        </w:rPr>
        <w:t xml:space="preserve"> únicamente procederá por motivos o causas que impidan la escogencia objetiva y se declarará en acto administrativo en el que se señalarán en forma expresa y detallada las razones que han conducido a esa decisión. </w:t>
      </w:r>
    </w:p>
    <w:p>
      <w:pPr>
        <w:jc w:val="both"/>
      </w:pPr>
      <w:rPr>
        <w:rFonts w:hAnsi="Arial"/>
        <w:rFonts w:ascii="Arial"/>
        <w:sz w:val="22"/>
        <w:color w:val="black"/>
      </w:rPr>
    </w:p>
    <w:p>
      <w:pPr>
        <w:jc w:val="both"/>
      </w:pPr>
      <w:r>
        <w:rPr>
          <w:rFonts w:hAnsi="Arial"/>
          <w:rFonts w:ascii="Arial"/>
          <w:sz w:val="24"/>
          <w:color w:val="black"/>
        </w:rPr>
        <w:t xml:space="preserve">19. &lt;Numeral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2"/>
        <w:color w:val="black"/>
      </w:rPr>
    </w:p>
    <w:p>
      <w:pPr>
        <w:jc w:val="both"/>
      </w:pPr>
      <w:r>
        <w:rPr>
          <w:rFonts w:hAnsi="Arial"/>
          <w:rFonts w:ascii="Arial"/>
          <w:sz w:val="24"/>
          <w:color w:val="black"/>
        </w:rPr>
        <w:t xml:space="preserve">20. Los fondos destinados a la cancelación de obligaciones derivadas de contratos estatales podrán ser entregados en administración fiduciaria o bajo cualquier otra forma de manejo que permita la obtención de beneficios y ventajas financieras y el pago oportuno de lo adeudado. </w:t>
      </w:r>
    </w:p>
    <w:p>
      <w:rPr>
        <w:rFonts w:hAnsi="Arial"/>
        <w:rFonts w:ascii="Arial"/>
        <w:sz w:val="22"/>
        <w:color w:val="black"/>
      </w:rPr>
    </w:p>
    <w:p>
      <w:pPr>
        <w:jc w:val="both"/>
      </w:pPr>
      <w:r>
        <w:rPr>
          <w:rFonts w:hAnsi="Arial"/>
          <w:rFonts w:ascii="Arial"/>
          <w:sz w:val="24"/>
          <w:vanish/>
          <w:color w:val="black"/>
        </w:rPr>
        <w:t>&amp;$</w:t>
      </w:r>
      <w:bookmarkStart w:id="132838" w:name="26"/>
      <w:r>
        <w:rPr>
          <w:rFonts w:hAnsi="Arial"/>
          <w:rFonts w:ascii="Arial"/>
          <w:sz w:val="24"/>
          <w:color w:val="navy"/>
        </w:rPr>
        <w:t xml:space="preserve">ARTÍCULO 26. DEL PRINCIPIO DE RESPONSABILIDAD.</w:t>
      </w:r>
      <w:bookmarkEnd w:id="132838"/>
      <w:r>
        <w:rPr>
          <w:rFonts w:hAnsi="Arial"/>
          <w:rFonts w:ascii="Arial"/>
          <w:sz w:val="24"/>
          <w:color w:val="black"/>
        </w:rPr>
        <w:t xml:space="preserve"> En virtud de este principio: </w:t>
      </w:r>
    </w:p>
    <w:p>
      <w:pPr>
        <w:jc w:val="both"/>
      </w:pPr>
      <w:rPr>
        <w:rFonts w:hAnsi="Arial"/>
        <w:rFonts w:ascii="Arial"/>
        <w:sz w:val="24"/>
        <w:color w:val="black"/>
      </w:rPr>
    </w:p>
    <w:p>
      <w:pPr>
        <w:jc w:val="both"/>
      </w:pPr>
      <w:r>
        <w:rPr>
          <w:rFonts w:hAnsi="Arial"/>
          <w:rFonts w:ascii="Arial"/>
          <w:sz w:val="24"/>
          <w:color w:val="black"/>
        </w:rPr>
        <w:t xml:space="preserve">1o. Los servidores públicos están obligados a buscar el cumplimiento de los fines de la contratación, a vigilar la correcta ejecución del objeto contratado y a proteger los derechos de la entidad, del contratista y de los terceros que puedan verse afectados por la ejecución del contrato. </w:t>
      </w:r>
    </w:p>
    <w:p>
      <w:rPr>
        <w:rFonts w:hAnsi="Arial"/>
        <w:rFonts w:ascii="Arial"/>
        <w:sz w:val="22"/>
        <w:color w:val="black"/>
      </w:rPr>
    </w:p>
    <w:p>
      <w:pPr>
        <w:jc w:val="both"/>
      </w:pPr>
      <w:r>
        <w:rPr>
          <w:rFonts w:hAnsi="Arial"/>
          <w:rFonts w:ascii="Arial"/>
          <w:sz w:val="24"/>
          <w:color w:val="black"/>
        </w:rPr>
        <w:t xml:space="preserve">2o. Los servidores públicos responderán por sus actuaciones y omisiones antijurídicas y deberán indemnizar los daños que se causen por razón de ellas. </w:t>
      </w:r>
    </w:p>
    <w:p>
      <w:rPr>
        <w:rFonts w:hAnsi="Arial"/>
        <w:rFonts w:ascii="Arial"/>
        <w:sz w:val="22"/>
        <w:color w:val="black"/>
      </w:rPr>
    </w:p>
    <w:p>
      <w:pPr>
        <w:jc w:val="both"/>
      </w:pPr>
      <w:r>
        <w:rPr>
          <w:rFonts w:hAnsi="Arial"/>
          <w:rFonts w:ascii="Arial"/>
          <w:sz w:val="24"/>
          <w:color w:val="black"/>
        </w:rPr>
        <w:t xml:space="preserve">3o. &lt;Apartes tachados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Las entidades y los servidores públicos, responderán cuando hubieren abierto licitaciones </w:t>
      </w:r>
      <w:r>
        <w:rPr>
          <w:rFonts w:hAnsi="Arial"/>
          <w:rFonts w:ascii="Arial"/>
          <w:sz w:val="24"/>
          <w:strike w:val="1"/>
          <w:u w:val="none"/>
          <w:color w:val="red"/>
        </w:rPr>
        <w:t xml:space="preserve">o concursos</w:t>
      </w:r>
      <w:r>
        <w:rPr>
          <w:rFonts w:hAnsi="Arial"/>
          <w:rFonts w:ascii="Arial"/>
          <w:sz w:val="24"/>
          <w:u w:val="none"/>
          <w:color w:val="black"/>
        </w:rPr>
        <w:t xml:space="preserve"> sin haber elaborado previamente los correspondientes pliegos de condiciones, </w:t>
      </w:r>
      <w:r>
        <w:rPr>
          <w:rFonts w:hAnsi="Arial"/>
          <w:rFonts w:ascii="Arial"/>
          <w:sz w:val="24"/>
          <w:strike w:val="1"/>
          <w:u w:val="none"/>
          <w:color w:val="red"/>
        </w:rPr>
        <w:t xml:space="preserve">términos de referencia</w:t>
      </w:r>
      <w:r>
        <w:rPr>
          <w:rFonts w:hAnsi="Arial"/>
          <w:rFonts w:ascii="Arial"/>
          <w:sz w:val="24"/>
          <w:u w:val="none"/>
          <w:color w:val="black"/>
        </w:rPr>
        <w:t xml:space="preserve">, diseños, estudios, planos y evaluaciones que fueren necesarios, o cuando los pliegos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hayan sido elaborados en forma incompleta, ambigua o confusa que conduzcan a interpretaciones o decisiones de carácter subjetivo por parte de aquellos. </w:t>
      </w:r>
    </w:p>
    <w:p>
      <w:pPr>
        <w:jc w:val="both"/>
      </w:pPr>
      <w:rPr>
        <w:rFonts w:hAnsi="Arial"/>
        <w:rFonts w:ascii="Arial"/>
        <w:sz w:val="22"/>
        <w:color w:val="black"/>
      </w:rPr>
    </w:p>
    <w:p>
      <w:pPr>
        <w:jc w:val="both"/>
      </w:pPr>
      <w:r>
        <w:rPr>
          <w:rFonts w:hAnsi="Arial"/>
          <w:rFonts w:ascii="Arial"/>
          <w:sz w:val="24"/>
          <w:color w:val="black"/>
        </w:rPr>
        <w:t xml:space="preserve">4o. Las actuaciones de los servidores públicos estarán presididas por las reglas sobre administración de bienes ajenos y por los mandatos y postulados que gobiernan una conducta ajustada a la ética y a la justicia. </w:t>
      </w:r>
    </w:p>
    <w:p>
      <w:pPr>
        <w:jc w:val="both"/>
      </w:pPr>
      <w:rPr>
        <w:rFonts w:hAnsi="Arial"/>
        <w:rFonts w:ascii="Arial"/>
        <w:sz w:val="24"/>
        <w:color w:val="black"/>
      </w:rPr>
    </w:p>
    <w:p>
      <w:pPr>
        <w:jc w:val="both"/>
      </w:pPr>
      <w:r>
        <w:rPr>
          <w:rFonts w:hAnsi="Arial"/>
          <w:rFonts w:ascii="Arial"/>
          <w:sz w:val="24"/>
          <w:color w:val="black"/>
        </w:rPr>
        <w:t xml:space="preserve">5o. La responsabilidad de la dirección y manejo de la actividad contractual y la de los procesos de selección será del jefe o representante de la entidad estatal, quien no podrá trasladarla a las juntas o consejos directivos de la entidad, ni a las corporaciones de elección popular, a los comités asesores, ni a los organismos de control y vigilancia de la misma. </w:t>
      </w:r>
    </w:p>
    <w:p>
      <w:rPr>
        <w:rFonts w:hAnsi="Arial"/>
        <w:rFonts w:ascii="Arial"/>
        <w:sz w:val="22"/>
        <w:color w:val="black"/>
      </w:rPr>
    </w:p>
    <w:p>
      <w:pPr>
        <w:jc w:val="both"/>
      </w:pPr>
      <w:r>
        <w:rPr>
          <w:rFonts w:hAnsi="Arial"/>
          <w:rFonts w:ascii="Arial"/>
          <w:sz w:val="24"/>
          <w:color w:val="black"/>
        </w:rPr>
        <w:t xml:space="preserve">6o. Los contratistas responderán cuando formulen propuestas en las que se fijen condiciones económicas y de contratación artificialmente bajas con el propósito de obtener la adjudicación del contrato. </w:t>
      </w:r>
    </w:p>
    <w:p>
      <w:pPr>
        <w:jc w:val="both"/>
      </w:pPr>
      <w:rPr>
        <w:rFonts w:hAnsi="Arial"/>
        <w:rFonts w:ascii="Arial"/>
        <w:sz w:val="24"/>
        <w:color w:val="black"/>
      </w:rPr>
    </w:p>
    <w:p>
      <w:pPr>
        <w:jc w:val="both"/>
      </w:pPr>
      <w:r>
        <w:rPr>
          <w:rFonts w:hAnsi="Arial"/>
          <w:rFonts w:ascii="Arial"/>
          <w:sz w:val="24"/>
          <w:color w:val="black"/>
        </w:rPr>
        <w:t xml:space="preserve">7o. Los contratistas responderán por haber ocultado al contratar, inhabilidades, incompatibilidades o prohibiciones, o por haber suministrado información falsa. </w:t>
      </w:r>
    </w:p>
    <w:p>
      <w:pPr>
        <w:jc w:val="both"/>
      </w:pPr>
      <w:rPr>
        <w:rFonts w:hAnsi="Arial"/>
        <w:rFonts w:ascii="Arial"/>
        <w:sz w:val="24"/>
        <w:color w:val="black"/>
      </w:rPr>
    </w:p>
    <w:p>
      <w:pPr>
        <w:jc w:val="both"/>
      </w:pPr>
      <w:r>
        <w:rPr>
          <w:rFonts w:hAnsi="Arial"/>
          <w:rFonts w:ascii="Arial"/>
          <w:sz w:val="24"/>
          <w:color w:val="black"/>
        </w:rPr>
        <w:t xml:space="preserve">8o. Los contratistas responderán y la entidad velará por la buena calidad del objeto contratado. </w:t>
      </w:r>
    </w:p>
    <w:p>
      <w:rPr>
        <w:rFonts w:hAnsi="Arial"/>
        <w:rFonts w:ascii="Arial"/>
        <w:sz w:val="22"/>
        <w:color w:val="black"/>
      </w:rPr>
    </w:p>
    <w:p>
      <w:pPr>
        <w:jc w:val="both"/>
      </w:pPr>
      <w:r>
        <w:rPr>
          <w:rFonts w:hAnsi="Arial"/>
          <w:rFonts w:ascii="Arial"/>
          <w:sz w:val="24"/>
          <w:vanish/>
          <w:color w:val="black"/>
        </w:rPr>
        <w:t>&amp;$</w:t>
      </w:r>
      <w:bookmarkStart w:id="132839" w:name="27"/>
      <w:r>
        <w:rPr>
          <w:rFonts w:hAnsi="Arial"/>
          <w:rFonts w:ascii="Arial"/>
          <w:sz w:val="24"/>
          <w:color w:val="navy"/>
        </w:rPr>
        <w:t xml:space="preserve">ARTÍCULO 27. DE LA ECUACIÓN CONTRACTUAL.</w:t>
      </w:r>
      <w:bookmarkEnd w:id="132839"/>
      <w:r>
        <w:rPr>
          <w:rFonts w:hAnsi="Arial"/>
          <w:rFonts w:ascii="Arial"/>
          <w:sz w:val="24"/>
          <w:color w:val="black"/>
        </w:rPr>
        <w:t xml:space="preserve"> En los contratos estatales se mantendrá la igualdad o equivalencia entre derechos y obligaciones </w:t>
      </w:r>
      <w:r>
        <w:rPr>
          <w:rFonts w:hAnsi="Arial"/>
          <w:rFonts w:ascii="Arial"/>
          <w:sz w:val="24"/>
          <w:u w:val="single"/>
          <w:color w:val="black"/>
        </w:rPr>
        <w:t xml:space="preserve">surgidos al momento de proponer o de contratar</w:t>
      </w:r>
      <w:r>
        <w:rPr>
          <w:rFonts w:hAnsi="Arial"/>
          <w:rFonts w:ascii="Arial"/>
          <w:sz w:val="24"/>
          <w:u w:val="none"/>
          <w:color w:val="black"/>
        </w:rPr>
        <w:t xml:space="preserve">, según el caso. Si dicha igualdad o equivalencia se rompe por causas no imputables a quien resulte afectado, las partes adoptarán en el menor tiempo posible las medidas necesarias para su restablecimiento. </w:t>
      </w:r>
    </w:p>
    <w:p>
      <w:rPr>
        <w:rFonts w:hAnsi="Arial"/>
        <w:rFonts w:ascii="Arial"/>
        <w:sz w:val="22"/>
        <w:color w:val="black"/>
      </w:rPr>
    </w:p>
    <w:p>
      <w:pPr>
        <w:jc w:val="both"/>
      </w:pPr>
      <w:r>
        <w:rPr>
          <w:rFonts w:hAnsi="Arial"/>
          <w:rFonts w:ascii="Arial"/>
          <w:sz w:val="24"/>
          <w:color w:val="black"/>
        </w:rPr>
        <w:t xml:space="preserve">Para tales efectos, las partes suscribirán los acuerdos y pactos necesarios sobre cuantía, condiciones y forma de pago de gastos adicionales, </w:t>
      </w:r>
      <w:r>
        <w:rPr>
          <w:rFonts w:hAnsi="Arial"/>
          <w:rFonts w:ascii="Arial"/>
          <w:sz w:val="24"/>
          <w:u w:val="single"/>
          <w:color w:val="black"/>
        </w:rPr>
        <w:t xml:space="preserve">reconocimiento de costos financieros e intereses</w:t>
      </w:r>
      <w:r>
        <w:rPr>
          <w:rFonts w:hAnsi="Arial"/>
          <w:rFonts w:ascii="Arial"/>
          <w:sz w:val="24"/>
          <w:u w:val="none"/>
          <w:color w:val="black"/>
        </w:rPr>
        <w:t xml:space="preserve">, si a ello hubiere lugar, ajustando la cancelación a las disponibilidades de la apropiación de que trata el numeral 14 del artículo </w:t>
      </w:r>
      <w:r>
        <w:fldChar w:fldCharType="begin"/>
      </w:r>
      <w:r>
        <w:instrText>HYPERLINK "http://www.redjurista.com/document.aspx?ajcode=l0080_93&amp;arts=25"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En todo caso, las entidades deberán adoptar las medidas necesarias que aseguren la efectividad de estos pagos y reconocimientos al contratista en la misma o en la siguiente vigencia de que se trate. </w:t>
      </w:r>
    </w:p>
    <w:p>
      <w:rPr>
        <w:rFonts w:hAnsi="Arial"/>
        <w:rFonts w:ascii="Arial"/>
        <w:sz w:val="22"/>
        <w:color w:val="black"/>
      </w:rPr>
    </w:p>
    <w:p>
      <w:pPr>
        <w:jc w:val="both"/>
      </w:pPr>
      <w:r>
        <w:rPr>
          <w:rFonts w:hAnsi="Arial"/>
          <w:rFonts w:ascii="Arial"/>
          <w:sz w:val="24"/>
          <w:vanish/>
          <w:color w:val="black"/>
        </w:rPr>
        <w:t>&amp;$</w:t>
      </w:r>
      <w:bookmarkStart w:id="132840" w:name="28"/>
      <w:r>
        <w:rPr>
          <w:rFonts w:hAnsi="Arial"/>
          <w:rFonts w:ascii="Arial"/>
          <w:sz w:val="24"/>
          <w:color w:val="navy"/>
        </w:rPr>
        <w:t xml:space="preserve">ARTÍCULO 28. DE LA INTERPRETACIÓN DE LAS REGLAS CONTRACTUALES.</w:t>
      </w:r>
      <w:bookmarkEnd w:id="132840"/>
      <w:r>
        <w:rPr>
          <w:rFonts w:hAnsi="Arial"/>
          <w:rFonts w:ascii="Arial"/>
          <w:sz w:val="24"/>
          <w:color w:val="black"/>
        </w:rPr>
        <w:t xml:space="preserve"> En la interpretación de las normas sobre contratos estatales, </w:t>
      </w:r>
      <w:r>
        <w:rPr>
          <w:rFonts w:hAnsi="Arial"/>
          <w:rFonts w:ascii="Arial"/>
          <w:sz w:val="24"/>
          <w:u w:val="single"/>
          <w:color w:val="black"/>
        </w:rPr>
        <w:t xml:space="preserve">relativas a procedimientos de selección y escogencia de contratistas</w:t>
      </w:r>
      <w:r>
        <w:rPr>
          <w:rFonts w:hAnsi="Arial"/>
          <w:rFonts w:ascii="Arial"/>
          <w:sz w:val="24"/>
          <w:u w:val="none"/>
          <w:color w:val="black"/>
        </w:rPr>
        <w:t xml:space="preserve"> y en la de las cláusulas y estipulaciones de los contratos, se tendrá en consideración los fines y los principios de que trata esta ley, los mandatos de la buena fe y la igualdad y equilibrio entre prestaciones y derechos que caracteriza a los contratos conmutativos. </w:t>
      </w:r>
    </w:p>
    <w:p>
      <w:pPr>
        <w:jc w:val="both"/>
      </w:pPr>
      <w:rPr>
        <w:rFonts w:hAnsi="Arial"/>
        <w:rFonts w:ascii="Arial"/>
        <w:sz w:val="22"/>
        <w:color w:val="black"/>
      </w:rPr>
    </w:p>
    <w:p>
      <w:pPr>
        <w:jc w:val="both"/>
      </w:pPr>
      <w:r>
        <w:rPr>
          <w:rFonts w:hAnsi="Arial"/>
          <w:rFonts w:ascii="Arial"/>
          <w:sz w:val="24"/>
          <w:vanish/>
          <w:color w:val="black"/>
        </w:rPr>
        <w:t>&amp;$</w:t>
      </w:r>
      <w:bookmarkStart w:id="132841" w:name="29"/>
      <w:r>
        <w:rPr>
          <w:rFonts w:hAnsi="Arial"/>
          <w:rFonts w:ascii="Arial"/>
          <w:sz w:val="24"/>
          <w:color w:val="navy"/>
        </w:rPr>
        <w:t xml:space="preserve">ARTÍCULO 29. DEL DEBER DE SELECCIÓN OBJETIVA.</w:t>
      </w:r>
      <w:bookmarkEnd w:id="132841"/>
      <w:r>
        <w:rPr>
          <w:rFonts w:hAnsi="Arial"/>
          <w:rFonts w:ascii="Arial"/>
          <w:sz w:val="24"/>
          <w:color w:val="black"/>
        </w:rPr>
        <w:t xml:space="preserve"> &lt;Artículo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4"/>
        <w:color w:val="black"/>
      </w:rPr>
    </w:p>
    <w:p>
      <w:pPr>
        <w:jc w:val="both"/>
      </w:pPr>
      <w:r>
        <w:rPr>
          <w:rFonts w:hAnsi="Arial"/>
          <w:rFonts w:ascii="Arial"/>
          <w:sz w:val="24"/>
          <w:vanish/>
          <w:color w:val="black"/>
        </w:rPr>
        <w:t>&amp;$</w:t>
      </w:r>
      <w:bookmarkStart w:id="132842" w:name="30"/>
      <w:r>
        <w:rPr>
          <w:rFonts w:hAnsi="Arial"/>
          <w:rFonts w:ascii="Arial"/>
          <w:sz w:val="24"/>
          <w:color w:val="navy"/>
        </w:rPr>
        <w:t xml:space="preserve">ARTÍCULO 30. DE LA ESTRUCTURA DE LOS PROCEDIMIENTOS DE SELECCIÓN. </w:t>
      </w:r>
      <w:bookmarkEnd w:id="132842"/>
      <w:r>
        <w:rPr>
          <w:rFonts w:hAnsi="Arial"/>
          <w:rFonts w:ascii="Arial"/>
          <w:sz w:val="24"/>
          <w:color w:val="black"/>
        </w:rPr>
        <w:t xml:space="preserve">&lt;Aparte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 licitación o </w:t>
      </w:r>
      <w:r>
        <w:rPr>
          <w:rFonts w:hAnsi="Arial"/>
          <w:rFonts w:ascii="Arial"/>
          <w:sz w:val="24"/>
          <w:strike w:val="1"/>
          <w:u w:val="none"/>
          <w:color w:val="red"/>
        </w:rPr>
        <w:t>concurso</w:t>
      </w:r>
      <w:r>
        <w:rPr>
          <w:rFonts w:hAnsi="Arial"/>
          <w:rFonts w:ascii="Arial"/>
          <w:sz w:val="24"/>
          <w:u w:val="none"/>
          <w:color w:val="black"/>
        </w:rPr>
        <w:t xml:space="preserve"> se efectuará conforme a las siguientes reglas: </w:t>
      </w:r>
    </w:p>
    <w:p>
      <w:pPr>
        <w:jc w:val="both"/>
      </w:pPr>
      <w:rPr>
        <w:rFonts w:hAnsi="Arial"/>
        <w:rFonts w:ascii="Arial"/>
        <w:sz w:val="24"/>
        <w:color w:val="black"/>
      </w:rPr>
    </w:p>
    <w:p>
      <w:pPr>
        <w:jc w:val="both"/>
      </w:pPr>
      <w:r>
        <w:rPr>
          <w:rFonts w:hAnsi="Arial"/>
          <w:rFonts w:ascii="Arial"/>
          <w:sz w:val="24"/>
          <w:color w:val="black"/>
        </w:rPr>
        <w:t xml:space="preserve">1o. El jefe o representante de la entidad estatal ordenará su apertura por medio de acto administrativo motivado. </w:t>
      </w:r>
    </w:p>
    <w:p>
      <w:pPr>
        <w:jc w:val="both"/>
      </w:pPr>
      <w:rPr>
        <w:rFonts w:hAnsi="Arial"/>
        <w:rFonts w:ascii="Arial"/>
        <w:sz w:val="24"/>
        <w:color w:val="black"/>
      </w:rPr>
    </w:p>
    <w:p>
      <w:pPr>
        <w:jc w:val="both"/>
      </w:pPr>
      <w:r>
        <w:rPr>
          <w:rFonts w:hAnsi="Arial"/>
          <w:rFonts w:ascii="Arial"/>
          <w:sz w:val="24"/>
          <w:color w:val="black"/>
        </w:rPr>
        <w:t xml:space="preserve">De conformidad con lo previsto en el numeral 12 del artículo </w:t>
      </w:r>
      <w:r>
        <w:fldChar w:fldCharType="begin"/>
      </w:r>
      <w:r>
        <w:instrText>HYPERLINK "http://www.redjurista.com/document.aspx?ajcode=l0080_93&amp;arts=25"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esta ley, la resolución de apertura debe estar precedida de un estudio realizado por la entidad respectiva en el cual se analice la conveniencia y oportunidad del contrato y su adecuación a los planes de inversión, de adquisición o compras, presupuesto y ley de apropiaciones, según el caso. Cuando sea necesario, el estudio deberá estar acompañado, además, de los diseños, planos y evaluaciones de prefactibilidad o factibilidad. </w:t>
      </w:r>
    </w:p>
    <w:p>
      <w:rPr>
        <w:rFonts w:hAnsi="Arial"/>
        <w:rFonts w:ascii="Arial"/>
        <w:sz w:val="22"/>
        <w:color w:val="black"/>
      </w:rPr>
    </w:p>
    <w:p>
      <w:pPr>
        <w:jc w:val="both"/>
      </w:pPr>
      <w:r>
        <w:rPr>
          <w:rFonts w:hAnsi="Arial"/>
          <w:rFonts w:ascii="Arial"/>
          <w:sz w:val="24"/>
          <w:color w:val="black"/>
        </w:rPr>
        <w:t xml:space="preserve">2o.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 entidad interesada elaborará los correspondientes pliegos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de conformidad con lo previsto en el numeral 5o. del artículo </w:t>
      </w:r>
      <w:r>
        <w:fldChar w:fldCharType="begin"/>
      </w:r>
      <w:r>
        <w:instrText>HYPERLINK "http://www.redjurista.com/document.aspx?ajcode=l0080_93&amp;arts=24"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esta ley, en los cuales se detallarán especialmente los aspectos relativos al objeto del contrato, su regulación jurídica, los derechos y obligaciones de las partes, la determinación y ponderación de los factores objetivos de selección y todas las demás circunstancias de tiempo, modo y lugar que se consideren necesarias para garantizar reglas objetivas, claras y completas. </w:t>
      </w:r>
    </w:p>
    <w:p>
      <w:rPr>
        <w:rFonts w:hAnsi="Arial"/>
        <w:rFonts w:ascii="Arial"/>
        <w:sz w:val="22"/>
        <w:color w:val="black"/>
      </w:rPr>
    </w:p>
    <w:p>
      <w:pPr>
        <w:jc w:val="both"/>
      </w:pPr>
      <w:r>
        <w:rPr>
          <w:rFonts w:hAnsi="Arial"/>
          <w:rFonts w:ascii="Arial"/>
          <w:sz w:val="24"/>
          <w:color w:val="black"/>
        </w:rPr>
        <w:t xml:space="preserve">3o. &lt;Numeral modificado por el artículo </w:t>
      </w:r>
      <w:r>
        <w:fldChar w:fldCharType="begin"/>
      </w:r>
      <w:r>
        <w:instrText>HYPERLINK "http://www.redjurista.com/document.aspx?ajcode=d0019012&amp;arts=224"</w:instrText>
      </w:r>
      <w:r>
        <w:fldChar w:fldCharType="separate"/>
      </w:r>
      <w:r>
        <w:rPr>
          <w:rFonts w:hAnsi="Arial"/>
          <w:rFonts w:ascii="Arial"/>
          <w:sz w:val="24"/>
          <w:u w:val="single"/>
          <w:color w:val="black"/>
        </w:rPr>
        <w:t>224</w:t>
      </w:r>
      <w:r>
        <w:fldChar w:fldCharType="end"/>
      </w:r>
      <w:r>
        <w:rPr>
          <w:rFonts w:hAnsi="Arial"/>
          <w:rFonts w:ascii="Arial"/>
          <w:sz w:val="24"/>
          <w:u w:val="none"/>
          <w:color w:val="black"/>
        </w:rPr>
        <w:t xml:space="preserve"> del Decreto 19 de 2012. El nuevo texto es el siguiente:&gt; Dentro de los diez (10) a veinte (20) días calendario anteriores a Ia apertura de Ia licitación se publicarán hasta tres (3) avisos con intervalos entre dos (2) y cinco (5) días calendario, según Io exija Ia naturaleza, objeto y cuantía del contrato, en Ia página Web de Ia entidad contratante y en el Sistema Electrónico para Ia Contratación Publica -SECOP.</w:t>
      </w:r>
    </w:p>
    <w:p>
      <w:pPr>
        <w:jc w:val="both"/>
      </w:pPr>
      <w:rPr>
        <w:rFonts w:hAnsi="Arial"/>
        <w:rFonts w:ascii="Arial"/>
        <w:sz w:val="24"/>
        <w:color w:val="black"/>
      </w:rPr>
    </w:p>
    <w:p>
      <w:pPr>
        <w:jc w:val="both"/>
      </w:pPr>
      <w:r>
        <w:rPr>
          <w:rFonts w:hAnsi="Arial"/>
          <w:rFonts w:ascii="Arial"/>
          <w:sz w:val="24"/>
          <w:color w:val="black"/>
        </w:rPr>
        <w:t xml:space="preserve">En defecto de dichos medios de comunicación, en los pequeños poblados, de acuerdo con los criterios que disponga el reglamento, se leerán por bando y se fijarán por avisos en los principales lugares públicos por el término de siete (7) días calendario, entre los cuales deberá incluir uno de los días de mercado en Ia respectiva población.</w:t>
      </w:r>
    </w:p>
    <w:p>
      <w:pPr>
        <w:jc w:val="both"/>
      </w:pPr>
      <w:rPr>
        <w:rFonts w:hAnsi="Arial"/>
        <w:rFonts w:ascii="Arial"/>
        <w:sz w:val="24"/>
        <w:color w:val="black"/>
      </w:rPr>
    </w:p>
    <w:p>
      <w:pPr>
        <w:jc w:val="both"/>
      </w:pPr>
      <w:r>
        <w:rPr>
          <w:rFonts w:hAnsi="Arial"/>
          <w:rFonts w:ascii="Arial"/>
          <w:sz w:val="24"/>
          <w:color w:val="black"/>
        </w:rPr>
        <w:t xml:space="preserve">Los avisos contendrán información sobre el objeto y características esenciales de Ia respectiva licitación.</w:t>
      </w:r>
    </w:p>
    <w:p>
      <w:pPr>
        <w:jc w:val="both"/>
      </w:pPr>
      <w:rPr>
        <w:rFonts w:hAnsi="Arial"/>
        <w:rFonts w:ascii="Arial"/>
        <w:sz w:val="22"/>
      </w:rPr>
    </w:p>
    <w:p>
      <w:pPr>
        <w:jc w:val="both"/>
      </w:pPr>
      <w:r>
        <w:rPr>
          <w:rFonts w:hAnsi="Arial"/>
          <w:rFonts w:ascii="Arial"/>
          <w:sz w:val="24"/>
          <w:color w:val="black"/>
        </w:rPr>
        <w:t xml:space="preserve">4o. &lt;Numeral modificado por el artículo </w:t>
      </w:r>
      <w:r>
        <w:fldChar w:fldCharType="begin"/>
      </w:r>
      <w:r>
        <w:instrText>HYPERLINK "http://www.redjurista.com/document.aspx?ajcode=d0019012&amp;arts=220"</w:instrText>
      </w:r>
      <w:r>
        <w:fldChar w:fldCharType="separate"/>
      </w:r>
      <w:r>
        <w:rPr>
          <w:rFonts w:hAnsi="Arial"/>
          <w:rFonts w:ascii="Arial"/>
          <w:sz w:val="24"/>
          <w:u w:val="single"/>
          <w:color w:val="black"/>
        </w:rPr>
        <w:t>220</w:t>
      </w:r>
      <w:r>
        <w:fldChar w:fldCharType="end"/>
      </w:r>
      <w:r>
        <w:rPr>
          <w:rFonts w:hAnsi="Arial"/>
          <w:rFonts w:ascii="Arial"/>
          <w:sz w:val="24"/>
          <w:u w:val="none"/>
          <w:color w:val="black"/>
        </w:rPr>
        <w:t xml:space="preserve"> del Decreto 19 de 2012. El nuevo texto es el siguiente:&gt; Dentro de los tres (3) días hábiles siguientes al inicio del plazo para Ia presentación de propuestas y a solicitud de cualquiera de las personas interesadas en el proceso se celebrará una audiencia con el objeto de precisar el contenido y alcance de los pliegos de condiciones, de lo cual se levantará un acta suscrita por los intervinientes. En Ia misma audiencia se revisará Ia asignación de riesgos que trata el artículo </w:t>
      </w:r>
      <w:r>
        <w:fldChar w:fldCharType="begin"/>
      </w:r>
      <w:r>
        <w:instrText>HYPERLINK "http://www.redjurista.com/document.aspx?ajcode=l1150007&amp;arts=4"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Ia Ley 1150 de 2007 con el fin de establecer su tipificación, estimación y asignación definitiva.</w:t>
      </w:r>
    </w:p>
    <w:p>
      <w:pPr>
        <w:jc w:val="both"/>
      </w:pPr>
      <w:rPr>
        <w:rFonts w:hAnsi="Arial"/>
        <w:rFonts w:ascii="Arial"/>
        <w:sz w:val="24"/>
        <w:color w:val="black"/>
      </w:rPr>
    </w:p>
    <w:p>
      <w:pPr>
        <w:jc w:val="both"/>
      </w:pPr>
      <w:r>
        <w:rPr>
          <w:rFonts w:hAnsi="Arial"/>
          <w:rFonts w:ascii="Arial"/>
          <w:sz w:val="24"/>
          <w:color w:val="black"/>
        </w:rPr>
        <w:t xml:space="preserve">Como resultado de lo debatido en Ia audiencia y cuando resulte conveniente, el jefe o representante de Ia entidad expedirá las modificaciones pertinentes a dichos documentos y prorrogará, si fuere necesario, el plazo de Ia licitación o concurso* hasta por seis (6) días hábiles.</w:t>
      </w:r>
    </w:p>
    <w:p>
      <w:rPr>
        <w:rFonts w:hAnsi="Arial"/>
        <w:rFonts w:ascii="Arial"/>
        <w:sz w:val="22"/>
        <w:color w:val="black"/>
      </w:rPr>
    </w:p>
    <w:p>
      <w:pPr>
        <w:jc w:val="both"/>
      </w:pPr>
      <w:r>
        <w:rPr>
          <w:rFonts w:hAnsi="Arial"/>
          <w:rFonts w:ascii="Arial"/>
          <w:sz w:val="24"/>
          <w:color w:val="black"/>
        </w:rPr>
        <w:t xml:space="preserve">Lo anterior no impide que dentro del plazo de Ia licitación, cualquier interesado pueda solicitar aclaraciones adicionales que Ia entidad contratante responderá mediante comunicación escrita, Ia cual remitirá al interesado y publicará en el SECOP para conocimiento público.</w:t>
      </w:r>
    </w:p>
    <w:p>
      <w:pPr>
        <w:jc w:val="both"/>
      </w:pPr>
      <w:rPr>
        <w:rFonts w:hAnsi="Arial"/>
        <w:rFonts w:ascii="Arial"/>
        <w:sz w:val="22"/>
      </w:rPr>
    </w:p>
    <w:p>
      <w:pPr>
        <w:jc w:val="both"/>
      </w:pPr>
      <w:r>
        <w:rPr>
          <w:rFonts w:hAnsi="Arial"/>
          <w:rFonts w:ascii="Arial"/>
          <w:sz w:val="24"/>
          <w:color w:val="black"/>
        </w:rPr>
        <w:t xml:space="preserve">5o. &lt;Apartes tachados derogados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El plazo de la licitación </w:t>
      </w:r>
      <w:r>
        <w:rPr>
          <w:rFonts w:hAnsi="Arial"/>
          <w:rFonts w:ascii="Arial"/>
          <w:sz w:val="24"/>
          <w:strike w:val="1"/>
          <w:u w:val="none"/>
          <w:color w:val="red"/>
        </w:rPr>
        <w:t xml:space="preserve">o concurso</w:t>
      </w:r>
      <w:r>
        <w:rPr>
          <w:rFonts w:hAnsi="Arial"/>
          <w:rFonts w:ascii="Arial"/>
          <w:sz w:val="24"/>
          <w:u w:val="none"/>
          <w:color w:val="black"/>
        </w:rPr>
        <w:t xml:space="preserve">, entendido como el término que debe transcurrir entre la fecha a partir de la cual se pueden presentar propuestas y la de su cierre, se señalará en los pliegos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de acuerdo con la naturaleza, objeto y cuantía del contrato. </w:t>
      </w:r>
    </w:p>
    <w:p>
      <w:pPr>
        <w:jc w:val="both"/>
      </w:pPr>
      <w:rPr>
        <w:rFonts w:hAnsi="Arial"/>
        <w:rFonts w:ascii="Arial"/>
        <w:sz w:val="24"/>
        <w:color w:val="black"/>
      </w:rPr>
    </w:p>
    <w:p>
      <w:pPr>
        <w:jc w:val="both"/>
      </w:pPr>
      <w:r>
        <w:rPr>
          <w:rFonts w:hAnsi="Arial"/>
          <w:rFonts w:ascii="Arial"/>
          <w:sz w:val="24"/>
          <w:color w:val="black"/>
        </w:rPr>
        <w:t xml:space="preserve">&lt;Iniciso 2o. modificado por el artículo </w:t>
      </w:r>
      <w:r>
        <w:fldChar w:fldCharType="begin"/>
      </w:r>
      <w:r>
        <w:instrText>HYPERLINK "http://www.redjurista.com/document.aspx?ajcode=l0474011&amp;arts=89"</w:instrText>
      </w:r>
      <w:r>
        <w:fldChar w:fldCharType="separate"/>
      </w:r>
      <w:r>
        <w:rPr>
          <w:rFonts w:hAnsi="Arial"/>
          <w:rFonts w:ascii="Arial"/>
          <w:sz w:val="24"/>
          <w:u w:val="single"/>
          <w:color w:val="black"/>
        </w:rPr>
        <w:t>89</w:t>
      </w:r>
      <w:r>
        <w:fldChar w:fldCharType="end"/>
      </w:r>
      <w:r>
        <w:rPr>
          <w:rFonts w:hAnsi="Arial"/>
          <w:rFonts w:ascii="Arial"/>
          <w:sz w:val="24"/>
          <w:u w:val="none"/>
          <w:color w:val="black"/>
        </w:rPr>
        <w:t xml:space="preserve"> de la Ley 1474 de 2011. El nuevo texto es el siguiente:&gt; Cuando lo estime conveniente la entidad interesada, de oficio o a solicitud de un número plural de posibles oferentes, dicho plazo se podrá prorrogar antes de su vencimiento, por un término no superior a la mitad del inicialmente fijado. En todo caso no podrán expedirse adendas dentro de los tres (3) días anteriores en que se tiene previsto el cierre del proceso de selección, ni siquiera para extender el término del mismo. La publicación de estas adendas sólo se podrá realizar en días hábiles y horarios laborales.</w:t>
      </w:r>
    </w:p>
    <w:p>
      <w:pPr>
        <w:jc w:val="both"/>
      </w:pPr>
      <w:rPr>
        <w:rFonts w:hAnsi="Arial"/>
        <w:rFonts w:ascii="Arial"/>
        <w:sz w:val="22"/>
        <w:color w:val="black"/>
      </w:rPr>
    </w:p>
    <w:p>
      <w:pPr>
        <w:jc w:val="both"/>
      </w:pPr>
      <w:r>
        <w:rPr>
          <w:rFonts w:hAnsi="Arial"/>
          <w:rFonts w:ascii="Arial"/>
          <w:sz w:val="24"/>
          <w:color w:val="black"/>
        </w:rPr>
        <w:t xml:space="preserve">6o.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Las propuestas deben referirse y sujetarse a todos y cada uno de los puntos contenidos en el pliego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Los proponentes pueden presentar alternativas y excepciones técnicas o económicas siempre y cuando ellas no signifiquen condicionamientos para la adjudicación. </w:t>
      </w:r>
    </w:p>
    <w:p>
      <w:pPr>
        <w:jc w:val="both"/>
      </w:pPr>
      <w:rPr>
        <w:rFonts w:hAnsi="Arial"/>
        <w:rFonts w:ascii="Arial"/>
        <w:sz w:val="24"/>
        <w:color w:val="black"/>
      </w:rPr>
    </w:p>
    <w:p>
      <w:pPr>
        <w:jc w:val="both"/>
      </w:pPr>
      <w:r>
        <w:rPr>
          <w:rFonts w:hAnsi="Arial"/>
          <w:rFonts w:ascii="Arial"/>
          <w:sz w:val="24"/>
          <w:color w:val="black"/>
        </w:rPr>
        <w:t xml:space="preserve">7o.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De acuerdo con la naturaleza, objeto y cuantía del contrato, en los pliegos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pPr>
        <w:jc w:val="both"/>
      </w:pPr>
      <w:rPr>
        <w:rFonts w:hAnsi="Arial"/>
        <w:rFonts w:ascii="Arial"/>
        <w:sz w:val="22"/>
        <w:color w:val="black"/>
      </w:rPr>
    </w:p>
    <w:p>
      <w:pPr>
        <w:jc w:val="both"/>
      </w:pPr>
      <w:r>
        <w:rPr>
          <w:rFonts w:hAnsi="Arial"/>
          <w:rFonts w:ascii="Arial"/>
          <w:sz w:val="24"/>
          <w:color w:val="black"/>
        </w:rPr>
        <w:t xml:space="preserve">8o.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 </w:t>
      </w:r>
    </w:p>
    <w:p>
      <w:pPr>
        <w:jc w:val="both"/>
      </w:pPr>
      <w:rPr>
        <w:rFonts w:hAnsi="Arial"/>
        <w:rFonts w:ascii="Arial"/>
        <w:sz w:val="22"/>
        <w:color w:val="black"/>
      </w:rPr>
    </w:p>
    <w:p>
      <w:pPr>
        <w:jc w:val="both"/>
      </w:pPr>
      <w:r>
        <w:rPr>
          <w:rFonts w:hAnsi="Arial"/>
          <w:rFonts w:ascii="Arial"/>
          <w:sz w:val="24"/>
          <w:color w:val="black"/>
        </w:rPr>
        <w:t xml:space="preserve">9o. &lt;Apartes tachados derogados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Los plazos para efectuar la adjudicación y para la firma del contrato se señalarán en los pliegos de condiciones </w:t>
      </w:r>
      <w:r>
        <w:rPr>
          <w:rFonts w:hAnsi="Arial"/>
          <w:rFonts w:ascii="Arial"/>
          <w:sz w:val="24"/>
          <w:strike w:val="1"/>
          <w:u w:val="none"/>
          <w:color w:val="red"/>
        </w:rPr>
        <w:t xml:space="preserve">o términos de referencia</w:t>
      </w:r>
      <w:r>
        <w:rPr>
          <w:rFonts w:hAnsi="Arial"/>
          <w:rFonts w:ascii="Arial"/>
          <w:sz w:val="24"/>
          <w:u w:val="none"/>
          <w:color w:val="black"/>
        </w:rPr>
        <w:t xml:space="preserve">, teniendo en cuenta su naturaleza, objeto y cuantía. </w:t>
      </w:r>
    </w:p>
    <w:p>
      <w:pPr>
        <w:jc w:val="both"/>
      </w:pPr>
      <w:rPr>
        <w:rFonts w:hAnsi="Arial"/>
        <w:rFonts w:ascii="Arial"/>
        <w:sz w:val="24"/>
        <w:color w:val="black"/>
      </w:rPr>
    </w:p>
    <w:p>
      <w:pPr>
        <w:jc w:val="both"/>
      </w:pPr>
      <w:r>
        <w:rPr>
          <w:rFonts w:hAnsi="Arial"/>
          <w:rFonts w:ascii="Arial"/>
          <w:sz w:val="24"/>
          <w:color w:val="black"/>
        </w:rPr>
        <w:t xml:space="preserve">El jefe o representante de la entidad podrá prorrogar dichos plazos antes de su vencimiento y por un término total no mayor a la mitad del inicialmente fijado, siempre que las necesidades de la administración así lo exijan. </w:t>
      </w:r>
    </w:p>
    <w:p>
      <w:pPr>
        <w:jc w:val="both"/>
      </w:pPr>
      <w:rPr>
        <w:rFonts w:hAnsi="Arial"/>
        <w:rFonts w:ascii="Arial"/>
        <w:sz w:val="24"/>
        <w:color w:val="black"/>
      </w:rPr>
    </w:p>
    <w:p>
      <w:pPr>
        <w:jc w:val="both"/>
      </w:pPr>
      <w:r>
        <w:rPr>
          <w:rFonts w:hAnsi="Arial"/>
          <w:rFonts w:ascii="Arial"/>
          <w:sz w:val="24"/>
          <w:color w:val="black"/>
        </w:rPr>
        <w:t xml:space="preserve">Dentro del mismo término de adjudicación, podrá declararse desierta la licitación </w:t>
      </w:r>
      <w:r>
        <w:rPr>
          <w:rFonts w:hAnsi="Arial"/>
          <w:rFonts w:ascii="Arial"/>
          <w:sz w:val="24"/>
          <w:strike w:val="1"/>
          <w:color w:val="red"/>
        </w:rPr>
        <w:t>o</w:t>
      </w:r>
      <w:r>
        <w:rPr>
          <w:rFonts w:hAnsi="Arial"/>
          <w:rFonts w:ascii="Arial"/>
          <w:sz w:val="24"/>
          <w:color w:val="black"/>
        </w:rPr>
        <w:t xml:space="preserve"> </w:t>
      </w:r>
      <w:r>
        <w:rPr>
          <w:rFonts w:hAnsi="Arial"/>
          <w:rFonts w:ascii="Arial"/>
          <w:sz w:val="24"/>
          <w:strike w:val="1"/>
          <w:color w:val="red"/>
        </w:rPr>
        <w:t>concurso</w:t>
      </w:r>
      <w:r>
        <w:rPr>
          <w:rFonts w:hAnsi="Arial"/>
          <w:rFonts w:ascii="Arial"/>
          <w:sz w:val="24"/>
          <w:color w:val="black"/>
        </w:rPr>
        <w:t xml:space="preserve"> conforme a lo previsto en este estatuto. </w:t>
      </w:r>
    </w:p>
    <w:p>
      <w:rPr>
        <w:rFonts w:hAnsi="Arial"/>
        <w:rFonts w:ascii="Arial"/>
        <w:sz w:val="22"/>
        <w:color w:val="black"/>
      </w:rPr>
    </w:p>
    <w:p>
      <w:pPr>
        <w:jc w:val="both"/>
      </w:pPr>
      <w:r>
        <w:rPr>
          <w:rFonts w:hAnsi="Arial"/>
          <w:rFonts w:ascii="Arial"/>
          <w:sz w:val="24"/>
          <w:color w:val="black"/>
        </w:rPr>
        <w:t xml:space="preserve">10. En el evento previsto en el artículo </w:t>
      </w:r>
      <w:r>
        <w:fldChar w:fldCharType="begin"/>
      </w:r>
      <w:r>
        <w:instrText>HYPERLINK "http://www.redjurista.com/document.aspx?ajcode=cons_p91&amp;arts=273"</w:instrText>
      </w:r>
      <w:r>
        <w:fldChar w:fldCharType="separate"/>
      </w:r>
      <w:r>
        <w:rPr>
          <w:rFonts w:hAnsi="Arial"/>
          <w:rFonts w:ascii="Arial"/>
          <w:sz w:val="24"/>
          <w:u w:val="single"/>
          <w:color w:val="black"/>
        </w:rPr>
        <w:t>273</w:t>
      </w:r>
      <w:r>
        <w:fldChar w:fldCharType="end"/>
      </w:r>
      <w:r>
        <w:rPr>
          <w:rFonts w:hAnsi="Arial"/>
          <w:rFonts w:ascii="Arial"/>
          <w:sz w:val="24"/>
          <w:u w:val="none"/>
          <w:color w:val="black"/>
        </w:rPr>
        <w:t xml:space="preserve"> de la Constitución Política, la adjudicación se hará en audiencia pública. En dicha audiencia participarán el jefe de la entidad o la persona en quien, conforme a la ley, se haya delegado la facultad de adjudicar y, además, podrán intervenir en ella los servidores públicos que hayan elaborado los estudios y evaluaciones, los proponentes y las demás personas que deseen asistir. </w:t>
      </w:r>
    </w:p>
    <w:p>
      <w:pPr>
        <w:jc w:val="both"/>
      </w:pPr>
      <w:rPr>
        <w:rFonts w:hAnsi="Arial"/>
        <w:rFonts w:ascii="Arial"/>
        <w:sz w:val="24"/>
        <w:color w:val="black"/>
      </w:rPr>
    </w:p>
    <w:p>
      <w:pPr>
        <w:jc w:val="both"/>
      </w:pPr>
      <w:r>
        <w:rPr>
          <w:rFonts w:hAnsi="Arial"/>
          <w:rFonts w:ascii="Arial"/>
          <w:sz w:val="24"/>
          <w:color w:val="black"/>
        </w:rPr>
        <w:t xml:space="preserve">De la audiencia se levantará un acta en la que se dejará constancia de las deliberaciones y decisiones que en el desarrollo de la misma se hubieren producido. </w:t>
      </w:r>
    </w:p>
    <w:p>
      <w:pPr>
        <w:jc w:val="both"/>
      </w:pPr>
      <w:rPr>
        <w:rFonts w:hAnsi="Arial"/>
        <w:rFonts w:ascii="Arial"/>
        <w:sz w:val="24"/>
        <w:color w:val="black"/>
      </w:rPr>
    </w:p>
    <w:p>
      <w:pPr>
        <w:jc w:val="both"/>
      </w:pPr>
      <w:r>
        <w:rPr>
          <w:rFonts w:hAnsi="Arial"/>
          <w:rFonts w:ascii="Arial"/>
          <w:sz w:val="24"/>
          <w:color w:val="black"/>
        </w:rPr>
        <w:t xml:space="preserve">11. &lt;Numeral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4"/>
        <w:color w:val="black"/>
      </w:rPr>
    </w:p>
    <w:p>
      <w:pPr>
        <w:jc w:val="both"/>
      </w:pPr>
      <w:r>
        <w:rPr>
          <w:rFonts w:hAnsi="Arial"/>
          <w:rFonts w:ascii="Arial"/>
          <w:sz w:val="24"/>
          <w:color w:val="black"/>
        </w:rPr>
        <w:t xml:space="preserve">12. Si el adjudicatario no suscribe el contrato correspondiente dentro del término que se haya señalado, quedará a favor de la entidad contratante, en calidad de sanción, el valor del depósito o garantía constituidos para responder por la seriedad de la propuesta, sin menoscabo de las acciones legales conducentes al reconocimiento de perjuicios causados y no cubiertos por el valor de los citados depósito o garantía. </w:t>
      </w:r>
    </w:p>
    <w:p>
      <w:rPr>
        <w:rFonts w:hAnsi="Arial"/>
        <w:rFonts w:ascii="Arial"/>
        <w:sz w:val="22"/>
        <w:color w:val="black"/>
      </w:rPr>
    </w:p>
    <w:p>
      <w:pPr>
        <w:jc w:val="both"/>
      </w:pPr>
      <w:r>
        <w:rPr>
          <w:rFonts w:hAnsi="Arial"/>
          <w:rFonts w:ascii="Arial"/>
          <w:sz w:val="24"/>
          <w:color w:val="black"/>
        </w:rPr>
        <w:t xml:space="preserve">En este evento, la entidad estatal, mediante acto administrativo debidamente motivado, podrá adjudicar el contrato, dentro de los quince (15) días siguientes, al proponente calificado en segundo lugar, siempre y cuando su propuesta sea igualmente favorable para la entidad. </w:t>
      </w:r>
    </w:p>
    <w:p>
      <w:pPr>
        <w:jc w:val="both"/>
      </w:pPr>
      <w:rPr>
        <w:rFonts w:hAnsi="Arial"/>
        <w:rFonts w:ascii="Arial"/>
        <w:sz w:val="20"/>
        <w:color w:val="black"/>
      </w:rPr>
    </w:p>
    <w:p>
      <w:pPr>
        <w:jc w:val="both"/>
      </w:pPr>
      <w:r>
        <w:rPr>
          <w:rFonts w:hAnsi="Arial"/>
          <w:rFonts w:ascii="Arial"/>
          <w:sz w:val="24"/>
          <w:color w:val="navy"/>
        </w:rPr>
        <w:t xml:space="preserve">PARÁGRAFO. </w:t>
      </w:r>
      <w:r>
        <w:rPr>
          <w:rFonts w:hAnsi="Arial"/>
          <w:rFonts w:ascii="Arial"/>
          <w:sz w:val="24"/>
          <w:color w:val="black"/>
        </w:rPr>
        <w:t xml:space="preserve">&lt;Parágrafo CONDICIONALMENTE exequible&gt;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Para los efectos de la presente ley se entiende por licitación pública el procedimiento mediante el cual la entidad estatal formula públicamente una convocatoria para que, en igualdad de oportunidades, los interesados presenten sus ofertas y seleccione entre ellas la más favorable. </w:t>
      </w:r>
      <w:r>
        <w:rPr>
          <w:rFonts w:hAnsi="Arial"/>
          <w:rFonts w:ascii="Arial"/>
          <w:sz w:val="24"/>
          <w:strike w:val="1"/>
          <w:u w:val="none"/>
          <w:color w:val="red"/>
        </w:rPr>
        <w:t xml:space="preserve">Cuando el objeto del contrato consista en estudios o trabajos técnicos, intelectuales o especializados, el proceso de selección se llamará concurso y se efectuará también mediante invitación pública. </w:t>
      </w:r>
    </w:p>
    <w:p>
      <w:rPr>
        <w:rFonts w:hAnsi="Arial"/>
        <w:rFonts w:ascii="Arial"/>
        <w:sz w:val="22"/>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"http://www.redjurista.com/document.aspx?ajcode=l1882018&amp;arts=1"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1882 de 2018. El nuevo texto es el siguiente:&gt; En los procesos de licitación pública para seleccionar contratistas de obra, la oferta estará conformada por dos sobres, un primer sobre en el cual se deberán incluir los documentos relacionados con el cumplimiento de los requisitos habilitantes, así como los requisitos y documentos a los que se les asigne puntaje diferentes a la oferta económica. </w:t>
      </w:r>
    </w:p>
    <w:p>
      <w:pPr>
        <w:jc w:val="both"/>
        <w:outlineLvl w:val="1"/>
      </w:pPr>
      <w:rPr>
        <w:rFonts w:hAnsi="Arial"/>
        <w:rFonts w:ascii="Arial"/>
        <w:sz w:val="24"/>
        <w:color w:val="black"/>
      </w:rPr>
    </w:p>
    <w:p>
      <w:pPr>
        <w:jc w:val="both"/>
        <w:outlineLvl w:val="1"/>
      </w:pPr>
      <w:r>
        <w:rPr>
          <w:rFonts w:hAnsi="Arial"/>
          <w:rFonts w:ascii="Arial"/>
          <w:sz w:val="24"/>
          <w:color w:val="black"/>
        </w:rPr>
        <w:t xml:space="preserve">El segundo sobre deberá incluir únicamente la propuesta económica de conformidad con todos los requisitos exigidos en el pliego de condiciones. </w:t>
      </w:r>
    </w:p>
    <w:p>
      <w:pPr>
        <w:jc w:val="both"/>
      </w:pPr>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adicionado por el artículo </w:t>
      </w:r>
      <w:r>
        <w:fldChar w:fldCharType="begin"/>
      </w:r>
      <w:r>
        <w:instrText>HYPERLINK "http://www.redjurista.com/document.aspx?ajcode=l1882018&amp;arts=1"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Ley 1882 de 2018. El nuevo texto es el siguiente:&gt;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 </w:t>
      </w:r>
    </w:p>
    <w:p>
      <w:pPr>
        <w:jc w:val="both"/>
        <w:outlineLvl w:val="1"/>
      </w:pPr>
      <w:rPr>
        <w:rFonts w:hAnsi="Arial"/>
        <w:rFonts w:ascii="Arial"/>
        <w:sz w:val="24"/>
        <w:color w:val="black"/>
      </w:rPr>
    </w:p>
    <w:p>
      <w:pPr>
        <w:jc w:val="both"/>
        <w:outlineLvl w:val="1"/>
      </w:pPr>
      <w:r>
        <w:rPr>
          <w:rFonts w:hAnsi="Arial"/>
          <w:rFonts w:ascii="Arial"/>
          <w:sz w:val="24"/>
          <w:color w:val="black"/>
        </w:rPr>
        <w:t xml:space="preserve">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 </w:t>
      </w:r>
    </w:p>
    <w:p>
      <w:pPr>
        <w:jc w:val="both"/>
        <w:outlineLvl w:val="1"/>
      </w:pPr>
      <w:rPr>
        <w:rFonts w:hAnsi="Arial"/>
        <w:rFonts w:ascii="Arial"/>
        <w:sz w:val="24"/>
        <w:color w:val="black"/>
      </w:rPr>
    </w:p>
    <w:p>
      <w:pPr>
        <w:jc w:val="both"/>
        <w:outlineLvl w:val="1"/>
      </w:pPr>
      <w:r>
        <w:rPr>
          <w:rFonts w:hAnsi="Arial"/>
          <w:rFonts w:ascii="Arial"/>
          <w:sz w:val="24"/>
          <w:color w:val="black"/>
        </w:rPr>
        <w:t xml:space="preserve">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evaluará la oferta económica a través del mecanismo escogido mediante el método aleatorio que se establezca en los pliegos de condiciones, corriendo traslado a los proponentes habilitados en la misma diligencia solo para la revisión del aspecto económico y se establecerá el orden de elegibilidad.</w:t>
      </w:r>
    </w:p>
    <w:p>
      <w:rPr>
        <w:rFonts w:hAnsi="Arial"/>
        <w:rFonts w:ascii="Arial"/>
        <w:sz w:val="22"/>
        <w:color w:val="black"/>
      </w:rPr>
    </w:p>
    <w:p>
      <w:pPr>
        <w:jc w:val="both"/>
      </w:pPr>
      <w:r>
        <w:rPr>
          <w:rFonts w:hAnsi="Arial"/>
          <w:rFonts w:ascii="Arial"/>
          <w:sz w:val="24"/>
          <w:vanish/>
          <w:color w:val="black"/>
        </w:rPr>
        <w:t>&amp;$</w:t>
      </w:r>
      <w:bookmarkStart w:id="132843" w:name="31"/>
      <w:r>
        <w:rPr>
          <w:rFonts w:hAnsi="Arial"/>
          <w:rFonts w:ascii="Arial"/>
          <w:sz w:val="24"/>
          <w:color w:val="navy"/>
        </w:rPr>
        <w:t xml:space="preserve">ARTÍCULO 31. DE LA PUBLICACIÓN DE LOS ACTOS Y SENTENCIAS SANCIONATORIAS.</w:t>
      </w:r>
      <w:bookmarkEnd w:id="132843"/>
      <w:r>
        <w:rPr>
          <w:rFonts w:hAnsi="Arial"/>
          <w:rFonts w:ascii="Arial"/>
          <w:sz w:val="24"/>
          <w:color w:val="black"/>
        </w:rPr>
        <w:t xml:space="preserve"> &lt;Artículo modificado por el artículo </w:t>
      </w:r>
      <w:r>
        <w:fldChar w:fldCharType="begin"/>
      </w:r>
      <w:r>
        <w:instrText>HYPERLINK "http://www.redjurista.com/document.aspx?ajcode=d0019012&amp;arts=218"</w:instrText>
      </w:r>
      <w:r>
        <w:fldChar w:fldCharType="separate"/>
      </w:r>
      <w:r>
        <w:rPr>
          <w:rFonts w:hAnsi="Arial"/>
          <w:rFonts w:ascii="Arial"/>
          <w:sz w:val="24"/>
          <w:u w:val="single"/>
          <w:color w:val="black"/>
        </w:rPr>
        <w:t>218</w:t>
      </w:r>
      <w:r>
        <w:fldChar w:fldCharType="end"/>
      </w:r>
      <w:r>
        <w:rPr>
          <w:rFonts w:hAnsi="Arial"/>
          <w:rFonts w:ascii="Arial"/>
          <w:sz w:val="24"/>
          <w:u w:val="none"/>
          <w:color w:val="black"/>
        </w:rPr>
        <w:t xml:space="preserve"> del Decreto 19 de 2012. El nuevo texto es el siguiente:&gt; La parte resolutiva de los actos que declaren Ia caducidad, impongan multas, sanciones o declaren el incumplimiento, una vez ejecutoriados, se publicarán en el SECOP y se comunicarán a Ia cámara de comercio en que se encuentre inscrito el contratista respectivo. También se comunicarán a Ia Procuraduría General de Ia Nación.</w:t>
      </w:r>
    </w:p>
    <w:p>
      <w:pPr>
        <w:jc w:val="center"/>
      </w:pPr>
      <w:rPr>
        <w:rFonts w:hAnsi="Arial"/>
        <w:rFonts w:ascii="Arial"/>
        <w:sz w:val="24"/>
        <w:color w:val="gray"/>
      </w:rPr>
    </w:p>
    <w:p>
      <w:pPr>
        <w:jc w:val="center"/>
      </w:pPr>
      <w:r>
        <w:rPr>
          <w:rFonts w:hAnsi="Arial"/>
          <w:rFonts w:ascii="Arial"/>
          <w:sz w:val="24"/>
          <w:vanish/>
          <w:color w:val="gray"/>
        </w:rPr>
        <w:t>&amp;$</w:t>
      </w:r>
      <w:bookmarkStart w:id="132844" w:name="III"/>
      <w:r>
        <w:rPr>
          <w:rFonts w:hAnsi="Arial"/>
          <w:rFonts w:ascii="Arial"/>
          <w:sz w:val="24"/>
          <w:color w:val="navy"/>
        </w:rPr>
        <w:t xml:space="preserve">III. DEL CONTRATO ESTATAL.</w:t>
      </w:r>
      <w:bookmarkEnd w:id="132844"/>
      <w:r>
        <w:rPr>
          <w:rFonts w:hAnsi="Arial"/>
          <w:rFonts w:ascii="Arial"/>
          <w:sz w:val="24"/>
          <w:color w:val="black"/>
        </w:rPr>
        <w:t xml:space="preserve"> </w:t>
      </w:r>
    </w:p>
    <w:p>
      <w:pPr>
        <w:jc w:val="center"/>
      </w:pPr>
      <w:rPr>
        <w:rFonts w:hAnsi="Arial"/>
        <w:rFonts w:ascii="Arial"/>
        <w:sz w:val="24"/>
        <w:color w:val="black"/>
      </w:rPr>
    </w:p>
    <w:p>
      <w:pPr>
        <w:jc w:val="both"/>
      </w:pPr>
      <w:r>
        <w:rPr>
          <w:rFonts w:hAnsi="Arial"/>
          <w:rFonts w:ascii="Arial"/>
          <w:sz w:val="24"/>
          <w:vanish/>
          <w:color w:val="black"/>
        </w:rPr>
        <w:t>&amp;$</w:t>
      </w:r>
      <w:bookmarkStart w:id="132845" w:name="32"/>
      <w:r>
        <w:rPr>
          <w:rFonts w:hAnsi="Arial"/>
          <w:rFonts w:ascii="Arial"/>
          <w:sz w:val="24"/>
          <w:color w:val="navy"/>
        </w:rPr>
        <w:t xml:space="preserve">ARTÍCULO 32. DE LOS CONTRATOS ESTATALES. </w:t>
      </w:r>
      <w:bookmarkEnd w:id="132845"/>
      <w:r>
        <w:rPr>
          <w:rFonts w:hAnsi="Arial"/>
          <w:rFonts w:ascii="Arial"/>
          <w:sz w:val="24"/>
          <w:color w:val="black"/>
        </w:rPr>
        <w:t xml:space="preserve">&lt;Ver Notas del Editor&gt; 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p>
      <w:rPr>
        <w:rFonts w:hAnsi="Arial"/>
        <w:rFonts w:ascii="Arial"/>
        <w:sz w:val="22"/>
        <w:color w:val="black"/>
      </w:rPr>
    </w:p>
    <w:p>
      <w:pPr>
        <w:jc w:val="both"/>
      </w:pPr>
      <w:r>
        <w:rPr>
          <w:rFonts w:hAnsi="Arial"/>
          <w:rFonts w:ascii="Arial"/>
          <w:sz w:val="24"/>
          <w:b/>
          <w:color w:val="black"/>
        </w:rPr>
        <w:t xml:space="preserve">1o. Contrato de Obra.</w:t>
      </w:r>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Son contratos de obra los que celebren las entidades estatales para la construcción, mantenimiento, instalación y, en general, para la realización de cualquier otro trabajo material sobre bienes inmuebles, cualquiera que sea la modalidad de ejecución y pago. </w:t>
      </w:r>
    </w:p>
    <w:p>
      <w:pPr>
        <w:jc w:val="both"/>
      </w:pPr>
      <w:rPr>
        <w:rFonts w:hAnsi="Arial"/>
        <w:rFonts w:ascii="Arial"/>
        <w:sz w:val="24"/>
        <w:color w:val="black"/>
      </w:rPr>
    </w:p>
    <w:p>
      <w:pPr>
        <w:jc w:val="both"/>
      </w:pPr>
      <w:r>
        <w:rPr>
          <w:rFonts w:hAnsi="Arial"/>
          <w:rFonts w:ascii="Arial"/>
          <w:sz w:val="24"/>
          <w:color w:val="black"/>
        </w:rPr>
        <w:t xml:space="preserve">&lt;Aparte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En los contratos de obra que hayan sido celebrados como resultado de un proceso de licitación o </w:t>
      </w:r>
      <w:r>
        <w:rPr>
          <w:rFonts w:hAnsi="Arial"/>
          <w:rFonts w:ascii="Arial"/>
          <w:sz w:val="24"/>
          <w:strike w:val="1"/>
          <w:u w:val="none"/>
          <w:color w:val="red"/>
        </w:rPr>
        <w:t>concurso</w:t>
      </w:r>
      <w:r>
        <w:rPr>
          <w:rFonts w:hAnsi="Arial"/>
          <w:rFonts w:ascii="Arial"/>
          <w:sz w:val="24"/>
          <w:u w:val="none"/>
          <w:color w:val="black"/>
        </w:rPr>
        <w:t xml:space="preserve"> públicos, la interventoría deberá ser contratada con una persona independiente de la entidad contratante y del contratista, quien responderá por los hechos y omisiones que le fueren imputables en los términos previstos en el artículo </w:t>
      </w:r>
      <w:r>
        <w:fldChar w:fldCharType="begin"/>
      </w:r>
      <w:r>
        <w:instrText>HYPERLINK "http://www.redjurista.com/document.aspx?ajcode=l0080_93&amp;arts=53"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del presente estatuto.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25000-23-37-000-2014-00721-01(</w:t>
      </w:r>
      <w:r>
        <w:fldChar w:fldCharType="begin"/>
      </w:r>
      <w:r>
        <w:instrText>HYPERLINK "http://www.redjurista.com/document.aspx?ajcode=25000-23-37-000-2014-00721-01(22473)(ij)&amp;arts=inicio"</w:instrText>
      </w:r>
      <w:r>
        <w:fldChar w:fldCharType="separate"/>
      </w:r>
      <w:r>
        <w:rPr>
          <w:rFonts w:hAnsi="Arial"/>
          <w:rFonts w:ascii="Arial"/>
          <w:sz w:val="22"/>
          <w:u w:val="single"/>
          <w:color w:val="black"/>
        </w:rPr>
        <w:t>22473</w:t>
      </w:r>
      <w:r>
        <w:fldChar w:fldCharType="end"/>
      </w:r>
      <w:r>
        <w:rPr>
          <w:rFonts w:hAnsi="Arial"/>
          <w:rFonts w:ascii="Arial"/>
          <w:sz w:val="22"/>
          <w:u w:val="none"/>
          <w:color w:val="black"/>
        </w:rPr>
        <w:t xml:space="preserve">)(IJ) de 25 de febrero 2020, C.P. Dr. William Hernández Gómez.</w:t>
      </w:r>
    </w:p>
    <w:p>
      <w:rPr>
        <w:rFonts w:hAnsi="Arial"/>
        <w:rFonts w:ascii="Arial"/>
        <w:sz w:val="22"/>
        <w:color w:val="black"/>
      </w:rPr>
    </w:p>
    <w:p>
      <w:pPr>
        <w:jc w:val="both"/>
      </w:pPr>
      <w:r>
        <w:rPr>
          <w:rFonts w:hAnsi="Arial"/>
          <w:rFonts w:ascii="Arial"/>
          <w:sz w:val="24"/>
          <w:b/>
          <w:color w:val="black"/>
        </w:rPr>
        <w:t xml:space="preserve">2o. Contrato de Consultoría.</w:t>
      </w:r>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Son contratos de consultoría los que celebren las entidades estatales referidos a los estudios necesarios para la ejecución de proyectos de inversión, estudios de diagnóstico, prefactibilidad o factibilidad para programas o proyectos específicos, así como a las asesorías técnicas de coordinación, control y supervisión. </w:t>
      </w:r>
    </w:p>
    <w:p>
      <w:pPr>
        <w:jc w:val="both"/>
      </w:pPr>
      <w:rPr>
        <w:rFonts w:hAnsi="Arial"/>
        <w:rFonts w:ascii="Arial"/>
        <w:sz w:val="24"/>
        <w:color w:val="black"/>
      </w:rPr>
    </w:p>
    <w:p>
      <w:pPr>
        <w:jc w:val="both"/>
      </w:pPr>
      <w:r>
        <w:rPr>
          <w:rFonts w:hAnsi="Arial"/>
          <w:rFonts w:ascii="Arial"/>
          <w:sz w:val="24"/>
          <w:color w:val="black"/>
        </w:rPr>
        <w:t xml:space="preserve">Son también contratos de consultoría los que tienen por objeto la interventoría, asesoría, gerencia de obra o de proyectos, dirección, programación y la ejecución de diseños, planos, anteproyectos y proyectos. </w:t>
      </w:r>
    </w:p>
    <w:p>
      <w:pPr>
        <w:jc w:val="both"/>
      </w:pPr>
      <w:rPr>
        <w:rFonts w:hAnsi="Arial"/>
        <w:rFonts w:ascii="Arial"/>
        <w:sz w:val="22"/>
        <w:color w:val="black"/>
      </w:rPr>
    </w:p>
    <w:p>
      <w:pPr>
        <w:jc w:val="both"/>
      </w:pPr>
      <w:r>
        <w:rPr>
          <w:rFonts w:hAnsi="Arial"/>
          <w:rFonts w:ascii="Arial"/>
          <w:sz w:val="24"/>
          <w:color w:val="black"/>
        </w:rPr>
        <w:t xml:space="preserve">Ninguna orden del interventor de una obra podrá darse verbalmente. Es obligatorio para el interventor entregar por escrito sus órdenes o sugerencias y ellas deben enmarcarse dentro de los términos del respectivo contrato. </w:t>
      </w:r>
    </w:p>
    <w:p>
      <w:rPr>
        <w:rFonts w:hAnsi="Arial"/>
        <w:rFonts w:ascii="Arial"/>
        <w:sz w:val="22"/>
        <w:color w:val="black"/>
      </w:rPr>
    </w:p>
    <w:p>
      <w:pPr>
        <w:jc w:val="both"/>
      </w:pPr>
      <w:r>
        <w:rPr>
          <w:rFonts w:hAnsi="Arial"/>
          <w:rFonts w:ascii="Arial"/>
          <w:sz w:val="24"/>
          <w:b/>
          <w:color w:val="black"/>
        </w:rPr>
        <w:t xml:space="preserve">3o. Contrato de Prestación de Servicios.</w:t>
      </w:r>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&lt;Apartes subrayados CONDICIONALMENTE EXEQUIBLES&gt; 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Pr>
          <w:rFonts w:hAnsi="Arial"/>
          <w:rFonts w:ascii="Arial"/>
          <w:sz w:val="24"/>
          <w:u w:val="single"/>
          <w:color w:val="black"/>
        </w:rPr>
        <w:t xml:space="preserve">no puedan realizarse con personal de planta</w:t>
      </w:r>
      <w:r>
        <w:rPr>
          <w:rFonts w:hAnsi="Arial"/>
          <w:rFonts w:ascii="Arial"/>
          <w:sz w:val="24"/>
          <w:u w:val="none"/>
          <w:color w:val="black"/>
        </w:rPr>
        <w:t xml:space="preserve"> o requieran conocimientos especializados. </w:t>
      </w:r>
    </w:p>
    <w:p>
      <w:pPr>
        <w:jc w:val="both"/>
      </w:pPr>
      <w:rPr>
        <w:rFonts w:hAnsi="Arial"/>
        <w:rFonts w:ascii="Arial"/>
        <w:sz w:val="24"/>
        <w:color w:val="black"/>
      </w:rPr>
    </w:p>
    <w:p>
      <w:pPr>
        <w:jc w:val="both"/>
      </w:pPr>
      <w:r>
        <w:rPr>
          <w:rFonts w:hAnsi="Arial"/>
          <w:rFonts w:ascii="Arial"/>
          <w:sz w:val="24"/>
          <w:u w:val="single"/>
          <w:color w:val="black"/>
        </w:rPr>
        <w:t xml:space="preserve">En ningún caso</w:t>
      </w:r>
      <w:r>
        <w:rPr>
          <w:rFonts w:hAnsi="Arial"/>
          <w:rFonts w:ascii="Arial"/>
          <w:sz w:val="24"/>
          <w:u w:val="none"/>
          <w:color w:val="black"/>
        </w:rPr>
        <w:t xml:space="preserve"> estos contratos</w:t>
      </w:r>
      <w:r>
        <w:rPr>
          <w:rFonts w:hAnsi="Arial"/>
          <w:rFonts w:ascii="Arial"/>
          <w:sz w:val="24"/>
          <w:u w:val="single"/>
          <w:color w:val="black"/>
        </w:rPr>
        <w:t xml:space="preserve"> generan relación laboral ni prestaciones sociales</w:t>
      </w:r>
      <w:r>
        <w:rPr>
          <w:rFonts w:hAnsi="Arial"/>
          <w:rFonts w:ascii="Arial"/>
          <w:sz w:val="24"/>
          <w:u w:val="none"/>
          <w:color w:val="black"/>
        </w:rPr>
        <w:t xml:space="preserve"> y se celebrarán por el término estrictamente indispensable.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Expediente No. 05001-23-33-000-2013-01143-01(1317-16)</w:t>
      </w:r>
      <w:r>
        <w:fldChar w:fldCharType="begin"/>
      </w:r>
      <w:r>
        <w:instrText>HYPERLINK "http://www.redjurista.com/document.aspx?ajcode=05001-23-33-000-2013-01143-01(1317-16)suj-025-ce-s2-2021&amp;arts=inicio"</w:instrText>
      </w:r>
      <w:r>
        <w:fldChar w:fldCharType="separate"/>
      </w:r>
      <w:r>
        <w:rPr>
          <w:rFonts w:hAnsi="Arial"/>
          <w:rFonts w:ascii="Arial"/>
          <w:sz w:val="22"/>
          <w:u w:val="single"/>
          <w:color w:val="black"/>
        </w:rPr>
        <w:t>SUJ-025-CE-S2-2021</w:t>
      </w:r>
      <w:r>
        <w:fldChar w:fldCharType="end"/>
      </w:r>
      <w:r>
        <w:rPr>
          <w:rFonts w:hAnsi="Arial"/>
          <w:rFonts w:ascii="Arial"/>
          <w:sz w:val="22"/>
          <w:u w:val="none"/>
          <w:color w:val="black"/>
        </w:rPr>
        <w:t xml:space="preserve"> de 9 de septiembre de 2021, C.P. Dra. Sandra Lisset Ibarra Vélez.</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Para la interpretación de este artículo se debe tener en cuenta la Unificación Jurisprudencial sentada por el Consejo de estado así: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b/>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b/>
          <w:i/>
          <w:color w:val="black"/>
        </w:rPr>
        <w:t xml:space="preserve">"(i)</w:t>
        <w:tab/>
        <w:t>La primera regla </w:t>
      </w:r>
      <w:r>
        <w:rPr>
          <w:rFonts w:hAnsi="Arial"/>
          <w:rFonts w:ascii="Arial"/>
          <w:sz w:val="22"/>
          <w:i/>
          <w:color w:val="black"/>
        </w:rPr>
        <w:t xml:space="preserve">define que el concepto de «término estrictamente indispensable», al que alude el numeral 3.º del artículo 32 de la Ley 80 de 1993, es el señalado en los estudios previos y en el objeto del contrato, el cual, de acuerdo con el principio de planeación, tiene que estar justificado en la necesidad de la prestación del servicio a favor de la Administración, de forma esencialmente temporal y, de ninguna manera, con ánimo de permanencia.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b/>
          <w:i/>
          <w:color w:val="black"/>
        </w:rPr>
        <w:t xml:space="preserve">(ii)</w:t>
        <w:tab/>
        <w:t>La segunda regla </w:t>
      </w:r>
      <w:r>
        <w:rPr>
          <w:rFonts w:hAnsi="Arial"/>
          <w:rFonts w:ascii="Arial"/>
          <w:sz w:val="22"/>
          <w:i/>
          <w:color w:val="black"/>
        </w:rPr>
        <w:t xml:space="preserve">establece un </w:t>
      </w:r>
      <w:r>
        <w:rPr>
          <w:rFonts w:hAnsi="Arial"/>
          <w:rFonts w:ascii="Arial"/>
          <w:sz w:val="22"/>
          <w:b/>
          <w:i/>
          <w:color w:val="black"/>
        </w:rPr>
        <w:t xml:space="preserve">periodo de treinta (30) días hábiles, entre la finalización de un contrato y la ejecución del siguiente, como término de la no solución de continuidad</w:t>
      </w:r>
      <w:r>
        <w:rPr>
          <w:rFonts w:hAnsi="Arial"/>
          <w:rFonts w:ascii="Arial"/>
          <w:sz w:val="22"/>
          <w:i/>
          <w:color w:val="black"/>
        </w:rPr>
        <w:t xml:space="preserve">, el cual, en los casos que se exceda, podrá flexibilizarse en atención a las especiales circunstancias que el juez encuentre probadas dentro del expediente.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b/>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b/>
          <w:i/>
          <w:color w:val="black"/>
        </w:rPr>
        <w:t xml:space="preserve">(iii)</w:t>
        <w:tab/>
        <w:t>La tercera regla </w:t>
      </w:r>
      <w:r>
        <w:rPr>
          <w:rFonts w:hAnsi="Arial"/>
          <w:rFonts w:ascii="Arial"/>
          <w:sz w:val="22"/>
          <w:i/>
          <w:color w:val="black"/>
        </w:rPr>
        <w:t xml:space="preserve">determina que frente a la no afiliación al sistema de la Seguridad Social en salud, por parte de la Administración, es improcedente la devolución de los valores que el contratista hubiese asumido de más, en tanto se recaudaron como recursos de naturaleza parafiscal".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"http://www.redjurista.com/document.aspx?ajcode=11001-03-26-000-2011-00039-00(41719)&amp;arts=inicio"</w:instrText>
      </w:r>
      <w:r>
        <w:fldChar w:fldCharType="separate"/>
      </w:r>
      <w:r>
        <w:rPr>
          <w:rFonts w:hAnsi="Arial"/>
          <w:rFonts w:ascii="Arial"/>
          <w:sz w:val="22"/>
          <w:u w:val="single"/>
          <w:color w:val="black"/>
        </w:rPr>
        <w:t>41719</w:t>
      </w:r>
      <w:r>
        <w:fldChar w:fldCharType="end"/>
      </w:r>
      <w:r>
        <w:rPr>
          <w:rFonts w:hAnsi="Arial"/>
          <w:rFonts w:ascii="Arial"/>
          <w:sz w:val="22"/>
          <w:u w:val="none"/>
          <w:color w:val="black"/>
        </w:rPr>
        <w:t xml:space="preserve">, Sentencia de 2 de diciembre de 2013, Consejero Ponente Dr. Jaime Orlando Santofimio Gamboa. </w:t>
      </w:r>
    </w:p>
    <w:p>
      <w:pPr>
        <w:jc w:val="both"/>
      </w:pPr>
      <w:rPr>
        <w:rFonts w:hAnsi="Arial"/>
        <w:rFonts w:ascii="Arial"/>
        <w:sz w:val="24"/>
        <w:b/>
        <w:color w:val="black"/>
      </w:rPr>
    </w:p>
    <w:p>
      <w:pPr>
        <w:jc w:val="both"/>
      </w:pPr>
      <w:r>
        <w:rPr>
          <w:rFonts w:hAnsi="Arial"/>
          <w:rFonts w:ascii="Arial"/>
          <w:sz w:val="24"/>
          <w:b/>
          <w:color w:val="black"/>
        </w:rPr>
        <w:t xml:space="preserve">4o. Contrato de Concesión.</w:t>
      </w:r>
      <w:r>
        <w:rPr>
          <w:rFonts w:hAnsi="Arial"/>
          <w:rFonts w:ascii="Arial"/>
          <w:sz w:val="24"/>
          <w:color w:val="black"/>
        </w:rPr>
        <w:t xml:space="preserve"> &lt;Ver Notas del Editor&gt;</w:t>
      </w:r>
    </w:p>
    <w:p>
      <w:pPr>
        <w:jc w:val="both"/>
      </w:pPr>
      <w:rPr>
        <w:rFonts w:hAnsi="Arial"/>
        <w:rFonts w:ascii="Arial"/>
        <w:sz w:val="24"/>
        <w:color w:val="black"/>
      </w:rPr>
    </w:p>
    <w:p>
      <w:pPr>
        <w:jc w:val="both"/>
      </w:pPr>
      <w:r>
        <w:rPr>
          <w:rFonts w:hAnsi="Arial"/>
          <w:rFonts w:ascii="Arial"/>
          <w:sz w:val="24"/>
          <w:color w:val="black"/>
        </w:rPr>
        <w:t xml:space="preserve">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 </w:t>
      </w:r>
    </w:p>
    <w:p>
      <w:rPr>
        <w:rFonts w:hAnsi="Arial"/>
        <w:rFonts w:ascii="Arial"/>
        <w:sz w:val="22"/>
        <w:color w:val="black"/>
      </w:rPr>
    </w:p>
    <w:p>
      <w:pPr>
        <w:jc w:val="both"/>
      </w:pPr>
      <w:r>
        <w:rPr>
          <w:rFonts w:hAnsi="Arial"/>
          <w:rFonts w:ascii="Arial"/>
          <w:sz w:val="24"/>
          <w:b/>
          <w:color w:val="black"/>
        </w:rPr>
        <w:t xml:space="preserve">5o. Encargos Fiduciarios y Fiducia Pública.</w:t>
      </w:r>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&lt;Inciso INEXEQUIBLE&gt;. </w:t>
      </w:r>
    </w:p>
    <w:p>
      <w:pPr>
        <w:jc w:val="both"/>
      </w:pPr>
      <w:rPr>
        <w:rFonts w:hAnsi="Arial"/>
        <w:rFonts w:ascii="Arial"/>
        <w:sz w:val="24"/>
        <w:u w:val="single"/>
        <w:color w:val="black"/>
      </w:rPr>
    </w:p>
    <w:p>
      <w:pPr>
        <w:jc w:val="both"/>
      </w:pPr>
      <w:r>
        <w:rPr>
          <w:rFonts w:hAnsi="Arial"/>
          <w:rFonts w:ascii="Arial"/>
          <w:sz w:val="24"/>
          <w:u w:val="single"/>
          <w:color w:val="black"/>
        </w:rPr>
        <w:t xml:space="preserve">Los encargos fiduciarios que celebren las entidades estatales con las sociedades fiduciarias autorizadas por la Superintendencia Bancaria, tendrán por objeto la administración o el manejo de los recursos vinculados a los contratos que tales entidades celebren. Lo anterior sin perjuicio de lo previsto en el numeral 20 del artículo </w:t>
      </w:r>
      <w:r>
        <w:fldChar w:fldCharType="begin"/>
      </w:r>
      <w:r>
        <w:instrText>HYPERLINK "http://www.redjurista.com/document.aspx?ajcode=l0080_93&amp;arts=25"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esta ley. </w:t>
      </w:r>
    </w:p>
    <w:p>
      <w:pPr>
        <w:jc w:val="both"/>
      </w:pPr>
      <w:rPr>
        <w:rFonts w:hAnsi="Arial"/>
        <w:rFonts w:ascii="Arial"/>
        <w:sz w:val="24"/>
        <w:u w:val="single"/>
        <w:color w:val="black"/>
      </w:rPr>
    </w:p>
    <w:p>
      <w:pPr>
        <w:jc w:val="both"/>
      </w:pPr>
      <w:r>
        <w:rPr>
          <w:rFonts w:hAnsi="Arial"/>
          <w:rFonts w:ascii="Arial"/>
          <w:sz w:val="24"/>
          <w:color w:val="black"/>
        </w:rPr>
        <w:t xml:space="preserve">Los encargos fiduciarios y los contratos de fiducia pública sólo podrán celebrarse por las entidades estatales con estricta sujeción a lo dispuesto en el presente estatuto, únicamente para objetos y con plazos precisamente determinados. </w:t>
      </w:r>
      <w:r>
        <w:rPr>
          <w:rFonts w:hAnsi="Arial"/>
          <w:rFonts w:ascii="Arial"/>
          <w:sz w:val="24"/>
          <w:u w:val="single"/>
          <w:color w:val="black"/>
        </w:rPr>
        <w:t xml:space="preserve">En ningún caso las entidades públicas fideicomitentes podrán delegar en las sociedades fiduciarias la adjudicación de los contratos que se celebren en desarrollo del encargo o de la fiducia pública, ni pactar su remuneración con cargo a los rendimientos del fideicomiso, salvo que éstos se encuentren presupuestados. </w:t>
      </w:r>
    </w:p>
    <w:p>
      <w:pPr>
        <w:jc w:val="both"/>
      </w:pPr>
      <w:rPr>
        <w:rFonts w:hAnsi="Arial"/>
        <w:rFonts w:ascii="Arial"/>
        <w:sz w:val="22"/>
        <w:color w:val="black"/>
      </w:rPr>
    </w:p>
    <w:p>
      <w:pPr>
        <w:jc w:val="both"/>
      </w:pPr>
      <w:r>
        <w:rPr>
          <w:rFonts w:hAnsi="Arial"/>
          <w:rFonts w:ascii="Arial"/>
          <w:sz w:val="24"/>
          <w:color w:val="black"/>
        </w:rPr>
        <w:t xml:space="preserve">Los encargos fiduciarios y los contratos de fiducia mercantil que a la fecha de promulgación de esta ley hayan sido suscritos por las entidades estatales, continuarán vigentes en los términos convenidos con las sociedades fiduciarias. </w:t>
      </w:r>
    </w:p>
    <w:p>
      <w:pPr>
        <w:jc w:val="both"/>
      </w:pPr>
      <w:rPr>
        <w:rFonts w:hAnsi="Arial"/>
        <w:rFonts w:ascii="Arial"/>
        <w:sz w:val="22"/>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"http://www.redjurista.com/document.aspx?ajcode=l1150007&amp;arts=25"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la Ley 1150 de 2007. El nuevo texto es el siguiente:&gt; La selección de las sociedades fiduciarias a contratar, sea pública o privada, se hará con rigurosa observancia del procedimiento de licitación o concurso previsto en esta ley. No obstante, los excedentes de tesorería de las entidades estatales, se podrán invertir directamente en fondos comunes ordinarios administrados por sociedades fiduciarias, sin necesidad de acudir a un proceso de licitación pública.</w:t>
      </w:r>
    </w:p>
    <w:p>
      <w:pPr>
        <w:jc w:val="both"/>
      </w:pPr>
      <w:rPr>
        <w:rFonts w:hAnsi="Arial"/>
        <w:rFonts w:ascii="Arial"/>
        <w:sz w:val="24"/>
        <w:u w:val="single"/>
        <w:color w:val="black"/>
      </w:rPr>
    </w:p>
    <w:p>
      <w:pPr>
        <w:jc w:val="both"/>
      </w:pPr>
      <w:r>
        <w:rPr>
          <w:rFonts w:hAnsi="Arial"/>
          <w:rFonts w:ascii="Arial"/>
          <w:sz w:val="24"/>
          <w:u w:val="single"/>
          <w:color w:val="black"/>
        </w:rPr>
        <w:t xml:space="preserve">Los actos y contratos que se realicen en desarrollo de un contrato de fiducia pública o encargo fiduciario cumplirán estrictamente con las normas previstas en este estatuto, así como con las disposiciones fiscales, presupuestales, de interventoría y de control a las cuales esté sujeta la entidad estatal fideicomitente. </w:t>
      </w:r>
    </w:p>
    <w:p>
      <w:pPr>
        <w:jc w:val="both"/>
      </w:pPr>
      <w:rPr>
        <w:rFonts w:hAnsi="Arial"/>
        <w:rFonts w:ascii="Arial"/>
        <w:sz w:val="24"/>
        <w:color w:val="black"/>
      </w:rPr>
    </w:p>
    <w:p>
      <w:pPr>
        <w:jc w:val="both"/>
      </w:pPr>
      <w:r>
        <w:rPr>
          <w:rFonts w:hAnsi="Arial"/>
          <w:rFonts w:ascii="Arial"/>
          <w:sz w:val="24"/>
          <w:color w:val="black"/>
        </w:rPr>
        <w:t xml:space="preserve">Sin perjuicio de la inspección y vigilancia que sobre las sociedades fiduciarias corresponde ejercer a la Superintendencia Bancaria y del control posterior que deben realizar la Contraloría General de la República y las Contralorías Departamentales, Distritales y Municipales sobre la administración de los recursos públicos por tales sociedades, las entidades estatales ejercerán un control sobre la actuación de la sociedad fiduciaria en desarrollo de los encargos fiduciarios o contratos de fiducia, de acuerdo con la Constitución Política y las normas vigentes sobre la materia. </w:t>
      </w:r>
    </w:p>
    <w:p>
      <w:pPr>
        <w:jc w:val="both"/>
      </w:pPr>
      <w:rPr>
        <w:rFonts w:hAnsi="Arial"/>
        <w:rFonts w:ascii="Arial"/>
        <w:sz w:val="24"/>
        <w:u w:val="single"/>
        <w:color w:val="black"/>
      </w:rPr>
    </w:p>
    <w:p>
      <w:pPr>
        <w:jc w:val="both"/>
      </w:pPr>
      <w:r>
        <w:rPr>
          <w:rFonts w:hAnsi="Arial"/>
          <w:rFonts w:ascii="Arial"/>
          <w:sz w:val="24"/>
          <w:u w:val="single"/>
          <w:color w:val="black"/>
        </w:rPr>
        <w:t xml:space="preserve">La fiducia que se autoriza para el sector público en esta ley, nunca implicará transferencia de dominio sobre bienes o recursos estatales, ni constituirá patrimonio autónomo del propio de la respectiva entidad oficial, sin perjuicio de las responsabilidades propias del ordenador del gasto. </w:t>
      </w:r>
    </w:p>
    <w:p>
      <w:pPr>
        <w:jc w:val="both"/>
      </w:pPr>
      <w:rPr>
        <w:rFonts w:hAnsi="Arial"/>
        <w:rFonts w:ascii="Arial"/>
        <w:sz w:val="22"/>
        <w:color w:val="black"/>
      </w:rPr>
    </w:p>
    <w:p>
      <w:pPr>
        <w:jc w:val="both"/>
      </w:pPr>
      <w:r>
        <w:rPr>
          <w:rFonts w:hAnsi="Arial"/>
          <w:rFonts w:ascii="Arial"/>
          <w:sz w:val="24"/>
          <w:color w:val="black"/>
        </w:rPr>
        <w:t xml:space="preserve">A la fiducia pública le serán aplicables las normas del Código de Comercio sobre fiducia mercantil, en cuanto sean compatibles con lo dispuesto en esta ley. </w:t>
      </w:r>
    </w:p>
    <w:p>
      <w:rPr>
        <w:rFonts w:hAnsi="Arial"/>
        <w:rFonts w:ascii="Arial"/>
        <w:sz w:val="22"/>
        <w:color w:val="black"/>
      </w:rPr>
    </w:p>
    <w:p>
      <w:pPr>
        <w:jc w:val="both"/>
      </w:pPr>
      <w:r>
        <w:rPr>
          <w:rFonts w:hAnsi="Arial"/>
          <w:rFonts w:ascii="Arial"/>
          <w:sz w:val="24"/>
          <w:color w:val="black"/>
        </w:rPr>
        <w:t xml:space="preserve">So pena de nulidad no podrán celebrarse contratos de fiducia o subcontratos en contravención del artículo </w:t>
      </w:r>
      <w:r>
        <w:fldChar w:fldCharType="begin"/>
      </w:r>
      <w:r>
        <w:instrText>HYPERLINK "http://www.redjurista.com/document.aspx?ajcode=cons_p91&amp;arts=355"</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de la Constitución Política. Si tal evento se diese, la entidad fideicomitente deberá repetir contra la persona, natural o jurídica, adjudicataria del respectivo contrato. </w:t>
      </w:r>
    </w:p>
    <w:p>
      <w:pPr>
        <w:jc w:val="both"/>
      </w:pPr>
      <w:rPr>
        <w:rFonts w:hAnsi="Arial"/>
        <w:rFonts w:ascii="Arial"/>
        <w:sz w:val="22"/>
        <w:color w:val="black"/>
      </w:rPr>
    </w:p>
    <w:p>
      <w:pPr>
        <w:jc w:val="both"/>
      </w:pPr>
      <w:r>
        <w:rPr>
          <w:rFonts w:hAnsi="Arial"/>
          <w:rFonts w:ascii="Arial"/>
          <w:sz w:val="24"/>
          <w:color w:val="navy"/>
        </w:rPr>
        <w:t xml:space="preserve">PARÁGRAFO 1o. </w:t>
      </w:r>
      <w:r>
        <w:rPr>
          <w:rFonts w:hAnsi="Arial"/>
          <w:rFonts w:ascii="Arial"/>
          <w:sz w:val="24"/>
          <w:color w:val="black"/>
        </w:rPr>
        <w:t xml:space="preserve">&lt;Parágrafo modificado por el artículo </w:t>
      </w:r>
      <w:r>
        <w:fldChar w:fldCharType="begin"/>
      </w:r>
      <w:r>
        <w:instrText>HYPERLINK "http://www.redjurista.com/document.aspx?ajcode=l1150007&amp;arts=15"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1150 de 2007. El nuevo texto es el siguiente:&gt; Los Contratos que celebren los Establecimientos de Crédito, las compañías de seguros y las demás entidades financieras de carácter estatal, no estarán sujetos a las disposiciones del Estatuto General de Contratación de la Administración Pública y se regirán por las disposiciones legales y reglamentarias aplicables a dichas actividades.</w:t>
      </w:r>
    </w:p>
    <w:p>
      <w:rPr>
        <w:rFonts w:hAnsi="Arial"/>
        <w:rFonts w:ascii="Arial"/>
        <w:sz w:val="22"/>
        <w:color w:val="222222"/>
      </w:rPr>
    </w:p>
    <w:p>
      <w:pPr>
        <w:jc w:val="both"/>
      </w:pPr>
      <w:r>
        <w:rPr>
          <w:rFonts w:hAnsi="Arial"/>
          <w:rFonts w:ascii="Arial"/>
          <w:sz w:val="24"/>
          <w:color w:val="black"/>
        </w:rPr>
        <w:t xml:space="preserve">En todo caso, su actividad contractual se someterá a lo dispuesto en el artículo </w:t>
      </w:r>
      <w:r>
        <w:fldChar w:fldCharType="begin"/>
      </w:r>
      <w:r>
        <w:instrText>HYPERLINK "http://www.redjurista.com/document.aspx?ajcode=l1150007&amp;arts=13"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presente ley.</w:t>
      </w:r>
    </w:p>
    <w:p>
      <w:pPr>
        <w:jc w:val="both"/>
      </w:pPr>
      <w:rPr>
        <w:rFonts w:hAnsi="Arial"/>
        <w:rFonts w:ascii="Arial"/>
        <w:sz w:val="22"/>
      </w:rPr>
    </w:p>
    <w:p>
      <w:pPr>
        <w:jc w:val="both"/>
      </w:pPr>
      <w:r>
        <w:rPr>
          <w:rFonts w:hAnsi="Arial"/>
          <w:rFonts w:ascii="Arial"/>
          <w:sz w:val="24"/>
          <w:color w:val="navy"/>
        </w:rPr>
        <w:t xml:space="preserve">PARÁGRAFO 2o.</w:t>
      </w:r>
      <w:r>
        <w:rPr>
          <w:rFonts w:hAnsi="Arial"/>
          <w:rFonts w:ascii="Arial"/>
          <w:sz w:val="24"/>
          <w:color w:val="black"/>
        </w:rPr>
        <w:t xml:space="preserve"> &lt;Parágrafo derogado por el artículo </w:t>
      </w:r>
      <w:r>
        <w:fldChar w:fldCharType="begin"/>
      </w:r>
      <w:r>
        <w:instrText>HYPERLINK "http://www.redjurista.com/document.aspx?ajcode=l1508012&amp;arts=39"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1508 de 2012&gt;</w:t>
      </w:r>
    </w:p>
    <w:p>
      <w:rPr>
        <w:rFonts w:hAnsi="Arial"/>
        <w:rFonts w:ascii="Arial"/>
        <w:sz w:val="22"/>
        <w:color w:val="black"/>
      </w:rPr>
    </w:p>
    <w:p>
      <w:pPr>
        <w:jc w:val="both"/>
      </w:pPr>
      <w:r>
        <w:rPr>
          <w:rFonts w:hAnsi="Arial"/>
          <w:rFonts w:ascii="Arial"/>
          <w:sz w:val="24"/>
          <w:vanish/>
          <w:color w:val="black"/>
        </w:rPr>
        <w:t>&amp;$</w:t>
      </w:r>
      <w:bookmarkStart w:id="132846" w:name="33"/>
      <w:r>
        <w:rPr>
          <w:rFonts w:hAnsi="Arial"/>
          <w:rFonts w:ascii="Arial"/>
          <w:sz w:val="24"/>
          <w:color w:val="navy"/>
        </w:rPr>
        <w:t xml:space="preserve">ARTÍCULO 33. DE LA CONCESIÓN DE LOS SERVICIOS Y DE LAS ACTIVIDADES DE TELECOMUNICACIONES.</w:t>
      </w:r>
      <w:bookmarkEnd w:id="132846"/>
      <w:r>
        <w:rPr>
          <w:rFonts w:hAnsi="Arial"/>
          <w:rFonts w:ascii="Arial"/>
          <w:sz w:val="24"/>
          <w:color w:val="black"/>
        </w:rPr>
        <w:t xml:space="preserve"> &lt;Ver Notas de Vigencia sobre los términos de la derogatoria de este artículo por la Ley </w:t>
      </w:r>
      <w:r>
        <w:fldChar w:fldCharType="begin"/>
      </w:r>
      <w:r>
        <w:instrText>HYPERLINK "http://www.redjurista.com/document.aspx?ajcode=l1341009&amp;arts=73"</w:instrText>
      </w:r>
      <w:r>
        <w:fldChar w:fldCharType="separate"/>
      </w:r>
      <w:r>
        <w:rPr>
          <w:rFonts w:hAnsi="Arial"/>
          <w:rFonts w:ascii="Arial"/>
          <w:sz w:val="24"/>
          <w:u w:val="single"/>
          <w:color w:val="black"/>
        </w:rPr>
        <w:t>1341</w:t>
      </w:r>
      <w:r>
        <w:fldChar w:fldCharType="end"/>
      </w:r>
      <w:r>
        <w:rPr>
          <w:rFonts w:hAnsi="Arial"/>
          <w:rFonts w:ascii="Arial"/>
          <w:sz w:val="24"/>
          <w:u w:val="none"/>
          <w:color w:val="black"/>
        </w:rPr>
        <w:t xml:space="preserve"> de 2009&gt; Se entiende por actividad de telecomunicaciones el establecimiento de una red de telecomunicaciones, para uso particular y exclusivo, a fin de satisfacer necesidades privadas de telecomunicaciones, y sin conexión a las redes conmutadas del Estado o a otras redes privadas de telecomunicaciones. Para todos los efectos legales las actividades de telecomunicaciones se asimilan a servicios privados. </w:t>
      </w:r>
    </w:p>
    <w:p>
      <w:pPr>
        <w:jc w:val="both"/>
      </w:pPr>
      <w:rPr>
        <w:rFonts w:hAnsi="Arial"/>
        <w:rFonts w:ascii="Arial"/>
        <w:sz w:val="24"/>
        <w:color w:val="black"/>
      </w:rPr>
    </w:p>
    <w:p>
      <w:pPr>
        <w:jc w:val="both"/>
      </w:pPr>
      <w:r>
        <w:rPr>
          <w:rFonts w:hAnsi="Arial"/>
          <w:rFonts w:ascii="Arial"/>
          <w:sz w:val="24"/>
          <w:color w:val="black"/>
        </w:rPr>
        <w:t xml:space="preserve">Se entiende por servicios de telecomunicaciones aquellos que son prestados por personas jurídicas, públicas o privadas, debidamente constituidas en Colombia, con o sin ánimo de lucro, con el fin de satisfacer necesidades específicas de telecomunicaciones a terceros, dentro del territorio nacional o en conexión con el exterior. </w:t>
      </w:r>
    </w:p>
    <w:p>
      <w:pPr>
        <w:jc w:val="both"/>
      </w:pPr>
      <w:rPr>
        <w:rFonts w:hAnsi="Arial"/>
        <w:rFonts w:ascii="Arial"/>
        <w:sz w:val="24"/>
        <w:color w:val="black"/>
      </w:rPr>
    </w:p>
    <w:p>
      <w:pPr>
        <w:jc w:val="both"/>
      </w:pPr>
      <w:r>
        <w:rPr>
          <w:rFonts w:hAnsi="Arial"/>
          <w:rFonts w:ascii="Arial"/>
          <w:sz w:val="24"/>
          <w:color w:val="black"/>
        </w:rPr>
        <w:t xml:space="preserve">Para efectos de la presente ley, la clasificación de servicios públicos y de las actividades de telecomunicaciones será la establecida en el Decreto ley </w:t>
      </w:r>
      <w:r>
        <w:fldChar w:fldCharType="begin"/>
      </w:r>
      <w:r>
        <w:instrText>HYPERLINK "http://www.redjurista.com/document.aspx?ajcode=d1900_90&amp;arts=Inicio"</w:instrText>
      </w:r>
      <w:r>
        <w:fldChar w:fldCharType="separate"/>
      </w:r>
      <w:r>
        <w:rPr>
          <w:rFonts w:hAnsi="Arial"/>
          <w:rFonts w:ascii="Arial"/>
          <w:sz w:val="24"/>
          <w:u w:val="single"/>
          <w:color w:val="black"/>
        </w:rPr>
        <w:t>1900</w:t>
      </w:r>
      <w:r>
        <w:fldChar w:fldCharType="end"/>
      </w:r>
      <w:r>
        <w:rPr>
          <w:rFonts w:hAnsi="Arial"/>
          <w:rFonts w:ascii="Arial"/>
          <w:sz w:val="24"/>
          <w:u w:val="none"/>
          <w:color w:val="black"/>
        </w:rPr>
        <w:t xml:space="preserve"> de 1990 o en las demás normas que lo aclaren, modifiquen o deroguen. </w:t>
      </w:r>
    </w:p>
    <w:p>
      <w:pPr>
        <w:jc w:val="both"/>
      </w:pPr>
      <w:rPr>
        <w:rFonts w:hAnsi="Arial"/>
        <w:rFonts w:ascii="Arial"/>
        <w:sz w:val="24"/>
        <w:color w:val="black"/>
      </w:rPr>
    </w:p>
    <w:p>
      <w:pPr>
        <w:jc w:val="both"/>
      </w:pPr>
      <w:r>
        <w:rPr>
          <w:rFonts w:hAnsi="Arial"/>
          <w:rFonts w:ascii="Arial"/>
          <w:sz w:val="24"/>
          <w:color w:val="black"/>
        </w:rPr>
        <w:t xml:space="preserve">&lt;Ver Notas del Editor&gt; Los servicios y las actividades de telecomunicación serán prestados mediante concesión otorgada </w:t>
      </w:r>
      <w:r>
        <w:rPr>
          <w:rFonts w:hAnsi="Arial"/>
          <w:rFonts w:ascii="Arial"/>
          <w:sz w:val="24"/>
          <w:u w:val="single"/>
          <w:color w:val="black"/>
        </w:rPr>
        <w:t xml:space="preserve">por contratación directa</w:t>
      </w:r>
      <w:r>
        <w:rPr>
          <w:rFonts w:hAnsi="Arial"/>
          <w:rFonts w:ascii="Arial"/>
          <w:sz w:val="24"/>
          <w:u w:val="none"/>
          <w:color w:val="black"/>
        </w:rPr>
        <w:t xml:space="preserve"> o a través de licencias por las entidades competentes, de acuerdo con lo dispuesto en el Decreto ley </w:t>
      </w:r>
      <w:r>
        <w:fldChar w:fldCharType="begin"/>
      </w:r>
      <w:r>
        <w:instrText>HYPERLINK "http://www.redjurista.com/document.aspx?ajcode=d1900_90&amp;arts=Inicio"</w:instrText>
      </w:r>
      <w:r>
        <w:fldChar w:fldCharType="separate"/>
      </w:r>
      <w:r>
        <w:rPr>
          <w:rFonts w:hAnsi="Arial"/>
          <w:rFonts w:ascii="Arial"/>
          <w:sz w:val="24"/>
          <w:u w:val="single"/>
          <w:color w:val="black"/>
        </w:rPr>
        <w:t>1900</w:t>
      </w:r>
      <w:r>
        <w:fldChar w:fldCharType="end"/>
      </w:r>
      <w:r>
        <w:rPr>
          <w:rFonts w:hAnsi="Arial"/>
          <w:rFonts w:ascii="Arial"/>
          <w:sz w:val="24"/>
          <w:u w:val="none"/>
          <w:color w:val="black"/>
        </w:rPr>
        <w:t xml:space="preserve"> de 1990 o en las normas que lo sustituyan, modifiquen o adicionen. </w:t>
      </w:r>
    </w:p>
    <w:p>
      <w:pPr>
        <w:jc w:val="both"/>
      </w:pPr>
      <w:rPr>
        <w:rFonts w:hAnsi="Arial"/>
        <w:rFonts w:ascii="Arial"/>
        <w:sz w:val="22"/>
        <w:color w:val="black"/>
      </w:rPr>
    </w:p>
    <w:p>
      <w:pPr>
        <w:jc w:val="both"/>
      </w:pPr>
      <w:r>
        <w:rPr>
          <w:rFonts w:hAnsi="Arial"/>
          <w:rFonts w:ascii="Arial"/>
          <w:sz w:val="24"/>
          <w:color w:val="black"/>
        </w:rPr>
        <w:t xml:space="preserve">Las calidades de las personas naturales o jurídicas, públicas o privadas, y los requisitos y condiciones, jurídicos y técnicos, que deben cumplir los concesionarios de los servicios y actividades de telecomunicaciones, serán los previstos en las normas y estatutos de telecomunicaciones vigentes. </w:t>
      </w:r>
    </w:p>
    <w:p>
      <w:pPr>
        <w:jc w:val="both"/>
      </w:pPr>
      <w:rPr>
        <w:rFonts w:hAnsi="Arial"/>
        <w:rFonts w:ascii="Arial"/>
        <w:sz w:val="24"/>
        <w:color w:val="black"/>
      </w:rPr>
    </w:p>
    <w:p>
      <w:pPr>
        <w:jc w:val="both"/>
      </w:pPr>
      <w:r>
        <w:rPr>
          <w:rFonts w:hAnsi="Arial"/>
          <w:rFonts w:ascii="Arial"/>
          <w:sz w:val="24"/>
          <w:color w:val="navy"/>
        </w:rPr>
        <w:t xml:space="preserve">PARÁGRAFO. </w:t>
      </w:r>
      <w:r>
        <w:rPr>
          <w:rFonts w:hAnsi="Arial"/>
          <w:rFonts w:ascii="Arial"/>
          <w:sz w:val="24"/>
          <w:color w:val="black"/>
        </w:rPr>
        <w:t xml:space="preserve">Los procedimientos, contratos, modalidades de asociación y adjudicación de servicios de telecomunicaciones de que trata la Ley </w:t>
      </w:r>
      <w:r>
        <w:fldChar w:fldCharType="begin"/>
      </w:r>
      <w:r>
        <w:instrText>HYPERLINK "http://www.redjurista.com/document.aspx?ajcode=l0037_93&amp;arts=1"</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1993, continuarán rigiéndose por lo previsto en dicha Ley y en las disposiciones que la desarrollen o complementen. Los servicios de televisión se concederán mediante contrato, de conformidad con las normas legales y disposiciones especiales sobre la materia. </w:t>
      </w:r>
    </w:p>
    <w:p>
      <w:rPr>
        <w:rFonts w:hAnsi="Arial"/>
        <w:rFonts w:ascii="Arial"/>
        <w:sz w:val="22"/>
        <w:color w:val="black"/>
      </w:rPr>
    </w:p>
    <w:p>
      <w:pPr>
        <w:jc w:val="both"/>
      </w:pPr>
      <w:r>
        <w:rPr>
          <w:rFonts w:hAnsi="Arial"/>
          <w:rFonts w:ascii="Arial"/>
          <w:sz w:val="24"/>
          <w:vanish/>
          <w:color w:val="black"/>
        </w:rPr>
        <w:t>&amp;$</w:t>
      </w:r>
      <w:bookmarkStart w:id="132847" w:name="34"/>
      <w:r>
        <w:rPr>
          <w:rFonts w:hAnsi="Arial"/>
          <w:rFonts w:ascii="Arial"/>
          <w:sz w:val="24"/>
          <w:color w:val="navy"/>
        </w:rPr>
        <w:t xml:space="preserve">ARTÍCULO 34. DE LA CONCESIÓN DEL SERVICIO DE TELEFONIA DE LARGA DISTANCIA NACIONAL E INTERNACIONAL.</w:t>
      </w:r>
      <w:bookmarkEnd w:id="132847"/>
      <w:r>
        <w:rPr>
          <w:rFonts w:hAnsi="Arial"/>
          <w:rFonts w:ascii="Arial"/>
          <w:sz w:val="24"/>
          <w:color w:val="black"/>
        </w:rPr>
        <w:t xml:space="preserve"> &lt;Ver Notas de Vigencia sobre los términos de la derogatoria de este artículo por la Ley </w:t>
      </w:r>
      <w:r>
        <w:fldChar w:fldCharType="begin"/>
      </w:r>
      <w:r>
        <w:instrText>HYPERLINK "http://www.redjurista.com/document.aspx?ajcode=l1341009&amp;arts=73"</w:instrText>
      </w:r>
      <w:r>
        <w:fldChar w:fldCharType="separate"/>
      </w:r>
      <w:r>
        <w:rPr>
          <w:rFonts w:hAnsi="Arial"/>
          <w:rFonts w:ascii="Arial"/>
          <w:sz w:val="24"/>
          <w:u w:val="single"/>
          <w:color w:val="black"/>
        </w:rPr>
        <w:t>1341</w:t>
      </w:r>
      <w:r>
        <w:fldChar w:fldCharType="end"/>
      </w:r>
      <w:r>
        <w:rPr>
          <w:rFonts w:hAnsi="Arial"/>
          <w:rFonts w:ascii="Arial"/>
          <w:sz w:val="24"/>
          <w:u w:val="none"/>
          <w:color w:val="black"/>
        </w:rPr>
        <w:t xml:space="preserve"> de 2009&gt; La concesión para la prestación de los servicios de telefonía básica fija conmutada de larga distancia nacional e internacional, se otorgará conforme a lo dispuesto por el Decreto 2122 de 1992. </w:t>
      </w:r>
    </w:p>
    <w:p>
      <w:pPr>
        <w:jc w:val="both"/>
      </w:pPr>
      <w:rPr>
        <w:rFonts w:hAnsi="Arial"/>
        <w:rFonts w:ascii="Arial"/>
        <w:sz w:val="24"/>
        <w:color w:val="black"/>
      </w:rPr>
    </w:p>
    <w:p>
      <w:pPr>
        <w:jc w:val="both"/>
      </w:pPr>
      <w:r>
        <w:rPr>
          <w:rFonts w:hAnsi="Arial"/>
          <w:rFonts w:ascii="Arial"/>
          <w:sz w:val="24"/>
          <w:vanish/>
          <w:color w:val="black"/>
        </w:rPr>
        <w:t>&amp;$</w:t>
      </w:r>
      <w:bookmarkStart w:id="132848" w:name="35"/>
      <w:r>
        <w:rPr>
          <w:rFonts w:hAnsi="Arial"/>
          <w:rFonts w:ascii="Arial"/>
          <w:sz w:val="24"/>
          <w:color w:val="navy"/>
        </w:rPr>
        <w:t xml:space="preserve">ARTÍCULO 35. DE LA RADIODIFUSIÓN SONORA.</w:t>
      </w:r>
      <w:bookmarkEnd w:id="132848"/>
      <w:r>
        <w:rPr>
          <w:rFonts w:hAnsi="Arial"/>
          <w:rFonts w:ascii="Arial"/>
          <w:sz w:val="24"/>
          <w:color w:val="black"/>
        </w:rPr>
        <w:t xml:space="preserve"> &lt;Artículo derogado por el artículo </w:t>
      </w:r>
      <w:r>
        <w:fldChar w:fldCharType="begin"/>
      </w:r>
      <w:r>
        <w:instrText>HYPERLINK "http://www.redjurista.com/document.aspx?ajcode=l1341009&amp;arts=73"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1341 de 2009. Ver artículo </w:t>
      </w:r>
      <w:r>
        <w:fldChar w:fldCharType="begin"/>
      </w:r>
      <w:r>
        <w:instrText>HYPERLINK "http://www.redjurista.com/document.aspx?ajcode=l1341009&amp;arts=57"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&gt; </w:t>
      </w:r>
    </w:p>
    <w:p>
      <w:pPr>
        <w:jc w:val="both"/>
      </w:pPr>
      <w:rPr>
        <w:rFonts w:hAnsi="Arial"/>
        <w:rFonts w:ascii="Arial"/>
        <w:sz w:val="24"/>
        <w:color w:val="black"/>
      </w:rPr>
    </w:p>
    <w:p>
      <w:pPr>
        <w:jc w:val="both"/>
      </w:pPr>
      <w:r>
        <w:rPr>
          <w:rFonts w:hAnsi="Arial"/>
          <w:rFonts w:ascii="Arial"/>
          <w:sz w:val="24"/>
          <w:vanish/>
          <w:color w:val="black"/>
        </w:rPr>
        <w:t>&amp;$</w:t>
      </w:r>
      <w:bookmarkStart w:id="132849" w:name="36"/>
      <w:r>
        <w:rPr>
          <w:rFonts w:hAnsi="Arial"/>
          <w:rFonts w:ascii="Arial"/>
          <w:sz w:val="24"/>
          <w:color w:val="navy"/>
        </w:rPr>
        <w:t xml:space="preserve">ARTÍCULO 36. DE LA DURACIÓN Y PRÓRROGA DE LA CONCESIÓN. </w:t>
      </w:r>
      <w:bookmarkEnd w:id="132849"/>
      <w:r>
        <w:rPr>
          <w:rFonts w:hAnsi="Arial"/>
          <w:rFonts w:ascii="Arial"/>
          <w:sz w:val="24"/>
          <w:color w:val="black"/>
        </w:rPr>
        <w:t xml:space="preserve">&lt;Artículo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4"/>
        <w:color w:val="black"/>
      </w:rPr>
    </w:p>
    <w:p>
      <w:pPr>
        <w:jc w:val="both"/>
      </w:pPr>
      <w:r>
        <w:rPr>
          <w:rFonts w:hAnsi="Arial"/>
          <w:rFonts w:ascii="Arial"/>
          <w:sz w:val="24"/>
          <w:vanish/>
          <w:color w:val="black"/>
        </w:rPr>
        <w:t>&amp;$</w:t>
      </w:r>
      <w:bookmarkStart w:id="132850" w:name="37"/>
      <w:r>
        <w:rPr>
          <w:rFonts w:hAnsi="Arial"/>
          <w:rFonts w:ascii="Arial"/>
          <w:sz w:val="24"/>
          <w:color w:val="navy"/>
        </w:rPr>
        <w:t xml:space="preserve">ARTÍCULO 37. DEL RÉGIMEN DE CONCESIONES Y LICENCIAS DE LOS SERVICIOS POSTALES. </w:t>
      </w:r>
      <w:bookmarkEnd w:id="132850"/>
      <w:r>
        <w:rPr>
          <w:rFonts w:hAnsi="Arial"/>
          <w:rFonts w:ascii="Arial"/>
          <w:sz w:val="24"/>
          <w:color w:val="black"/>
        </w:rPr>
        <w:t xml:space="preserve">&lt;Artículo derogado por el artículo </w:t>
      </w:r>
      <w:r>
        <w:fldChar w:fldCharType="begin"/>
      </w:r>
      <w:r>
        <w:instrText>HYPERLINK "http://www.redjurista.com/document.aspx?ajcode=l1369009&amp;arts=50"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1369 de 2009. Entra a regir a partir del 30 de diciembre de 2009, según lo ordena el artículo </w:t>
      </w:r>
      <w:r>
        <w:fldChar w:fldCharType="begin"/>
      </w:r>
      <w:r>
        <w:instrText>HYPERLINK "http://www.redjurista.com/document.aspx?ajcode=l1369009&amp;arts=53"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la misma Ley&gt;</w:t>
      </w:r>
    </w:p>
    <w:p>
      <w:pPr>
        <w:jc w:val="both"/>
      </w:pPr>
      <w:rPr>
        <w:rFonts w:hAnsi="Arial"/>
        <w:rFonts w:ascii="Arial"/>
        <w:sz w:val="22"/>
      </w:rPr>
    </w:p>
    <w:p>
      <w:pPr>
        <w:jc w:val="both"/>
      </w:pPr>
      <w:r>
        <w:rPr>
          <w:rFonts w:hAnsi="Arial"/>
          <w:rFonts w:ascii="Arial"/>
          <w:sz w:val="24"/>
          <w:vanish/>
          <w:color w:val="black"/>
        </w:rPr>
        <w:t>&amp;$</w:t>
      </w:r>
      <w:bookmarkStart w:id="132851" w:name="38"/>
      <w:r>
        <w:rPr>
          <w:rFonts w:hAnsi="Arial"/>
          <w:rFonts w:ascii="Arial"/>
          <w:sz w:val="24"/>
          <w:color w:val="navy"/>
        </w:rPr>
        <w:t xml:space="preserve">ARTÍCULO 38. DEL RÉGIMEN ESPECIAL PARA LAS ENTIDADES ESTATALES QUE PRESTAN EL SERVICIO DE TELECOMUNICACIONES.</w:t>
      </w:r>
      <w:bookmarkEnd w:id="132851"/>
      <w:r>
        <w:rPr>
          <w:rFonts w:hAnsi="Arial"/>
          <w:rFonts w:ascii="Arial"/>
          <w:sz w:val="24"/>
          <w:color w:val="black"/>
        </w:rPr>
        <w:t xml:space="preserve"> &lt;Ver Notas de Vigencia sobre los términos de la derogatoria de este artículo por la Ley </w:t>
      </w:r>
      <w:r>
        <w:fldChar w:fldCharType="begin"/>
      </w:r>
      <w:r>
        <w:instrText>HYPERLINK "http://www.redjurista.com/document.aspx?ajcode=l1341009&amp;arts=73"</w:instrText>
      </w:r>
      <w:r>
        <w:fldChar w:fldCharType="separate"/>
      </w:r>
      <w:r>
        <w:rPr>
          <w:rFonts w:hAnsi="Arial"/>
          <w:rFonts w:ascii="Arial"/>
          <w:sz w:val="24"/>
          <w:u w:val="single"/>
          <w:color w:val="black"/>
        </w:rPr>
        <w:t>1341</w:t>
      </w:r>
      <w:r>
        <w:fldChar w:fldCharType="end"/>
      </w:r>
      <w:r>
        <w:rPr>
          <w:rFonts w:hAnsi="Arial"/>
          <w:rFonts w:ascii="Arial"/>
          <w:sz w:val="24"/>
          <w:u w:val="none"/>
          <w:color w:val="black"/>
        </w:rPr>
        <w:t xml:space="preserve"> de 2009&gt; Las entidades estatales que tengan por objeto la prestación de servicios y actividades de telecomunicaciones, en los contratos que celebren para la adquisición y suministro de equipos, construcción, instalación y mantenimiento de redes y de los sitios donde se ubiquen, no estarán sujetos a los procedimientos de selección previstos en esta ley. </w:t>
      </w:r>
    </w:p>
    <w:p>
      <w:pPr>
        <w:jc w:val="both"/>
      </w:pPr>
      <w:rPr>
        <w:rFonts w:hAnsi="Arial"/>
        <w:rFonts w:ascii="Arial"/>
        <w:sz w:val="24"/>
        <w:color w:val="black"/>
      </w:rPr>
    </w:p>
    <w:p>
      <w:pPr>
        <w:jc w:val="both"/>
      </w:pPr>
      <w:r>
        <w:rPr>
          <w:rFonts w:hAnsi="Arial"/>
          <w:rFonts w:ascii="Arial"/>
          <w:sz w:val="24"/>
          <w:color w:val="black"/>
        </w:rPr>
        <w:t xml:space="preserve">Los estatutos internos de estas entidades determinarán las cláusulas excepcionales que podrán pactar en los contratos, de acuerdo con la naturaleza propia de cada uno de ellos, así como los procedimientos y las cuantías a los cuales deben sujetarse para su celebración. </w:t>
      </w:r>
    </w:p>
    <w:p>
      <w:pPr>
        <w:jc w:val="both"/>
      </w:pPr>
      <w:rPr>
        <w:rFonts w:hAnsi="Arial"/>
        <w:rFonts w:ascii="Arial"/>
        <w:sz w:val="24"/>
        <w:color w:val="black"/>
      </w:rPr>
    </w:p>
    <w:p>
      <w:pPr>
        <w:jc w:val="both"/>
      </w:pPr>
      <w:r>
        <w:rPr>
          <w:rFonts w:hAnsi="Arial"/>
          <w:rFonts w:ascii="Arial"/>
          <w:sz w:val="24"/>
          <w:color w:val="black"/>
        </w:rPr>
        <w:t xml:space="preserve">Los procedimientos que en cumplimiento de lo previsto en este artículo adopten las mencionadas entidades estatales, deberán desarrollar los principios de selección objetiva, transparencia, economía y responsabilidad establecidos en esta ley. </w:t>
      </w:r>
    </w:p>
    <w:p>
      <w:rPr>
        <w:rFonts w:hAnsi="Arial"/>
        <w:rFonts w:ascii="Arial"/>
        <w:sz w:val="22"/>
        <w:color w:val="black"/>
      </w:rPr>
    </w:p>
    <w:p>
      <w:pPr>
        <w:jc w:val="both"/>
      </w:pPr>
      <w:r>
        <w:rPr>
          <w:rFonts w:hAnsi="Arial"/>
          <w:rFonts w:ascii="Arial"/>
          <w:sz w:val="24"/>
          <w:vanish/>
          <w:color w:val="black"/>
        </w:rPr>
        <w:t>&amp;$</w:t>
      </w:r>
      <w:bookmarkStart w:id="132852" w:name="39"/>
      <w:r>
        <w:rPr>
          <w:rFonts w:hAnsi="Arial"/>
          <w:rFonts w:ascii="Arial"/>
          <w:sz w:val="24"/>
          <w:color w:val="navy"/>
        </w:rPr>
        <w:t xml:space="preserve">ARTÍCULO 39. DE LA FORMA DEL CONTRATO ESTATAL.</w:t>
      </w:r>
      <w:bookmarkEnd w:id="132852"/>
      <w:r>
        <w:rPr>
          <w:rFonts w:hAnsi="Arial"/>
          <w:rFonts w:ascii="Arial"/>
          <w:sz w:val="24"/>
          <w:color w:val="black"/>
        </w:rPr>
        <w:t xml:space="preserve"> Los contratos que celebren las entidades estatales constarán por escrito y no requerirán ser elevados a escritura pública, con excepción de aquellos que impliquen mutación del dominio o imposición de gravámenes y servidumbres sobre bienes inmuebles y, en general, aquellos que conforme a las normas legales vigentes deban cumplir con dicha formalidad. </w:t>
      </w:r>
    </w:p>
    <w:p>
      <w:rPr>
        <w:rFonts w:hAnsi="Arial"/>
        <w:rFonts w:ascii="Arial"/>
      </w:rPr>
      <w:pPr>
        <w:pStyle w:val="Texto_HLK"/>
        <w:jc w:val="both"/>
      </w:pPr>
      <w:r>
        <w:t xml:space="preserve">&lt;Jurisprudencia Unificación&gt;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Consejo de Estado:</w:t>
      </w:r>
      <w:r>
        <w:rPr>
          <w:rFonts w:hAnsi="Arial"/>
          <w:rFonts w:ascii="Arial"/>
          <w:sz w:val="22"/>
          <w:color w:val="black"/>
        </w:rPr>
        <w:t xml:space="preserve"> </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Jurisprudencial 85001-23-31-000-1998-00135-01(</w:t>
      </w:r>
      <w:r>
        <w:fldChar w:fldCharType="begin"/>
      </w:r>
      <w:r>
        <w:instrText>HYPERLINK "http://www.redjurista.com/document.aspx?ajcode=85001-23-31-000-1998-00135-01(17859)&amp;arts=inicio"</w:instrText>
      </w:r>
      <w:r>
        <w:fldChar w:fldCharType="separate"/>
      </w:r>
      <w:r>
        <w:rPr>
          <w:rFonts w:hAnsi="Arial"/>
          <w:rFonts w:ascii="Arial"/>
          <w:sz w:val="22"/>
          <w:u w:val="single"/>
          <w:color w:val="black"/>
        </w:rPr>
        <w:t>17859</w:t>
      </w:r>
      <w:r>
        <w:fldChar w:fldCharType="end"/>
      </w:r>
      <w:r>
        <w:rPr>
          <w:rFonts w:hAnsi="Arial"/>
          <w:rFonts w:ascii="Arial"/>
          <w:sz w:val="22"/>
          <w:u w:val="none"/>
          <w:color w:val="black"/>
        </w:rPr>
        <w:t xml:space="preserve">) de 18 de abril de 2013, C.P. Dr. Carlos Alberto Zambrano Barrera.</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"http://www.redjurista.com/document.aspx?ajcode=73001-23-31-000-2000-03075-01(24897)&amp;arts=INICIO"</w:instrText>
      </w:r>
      <w:r>
        <w:fldChar w:fldCharType="separate"/>
      </w:r>
      <w:r>
        <w:rPr>
          <w:rFonts w:hAnsi="Arial"/>
          <w:rFonts w:ascii="Arial"/>
          <w:sz w:val="22"/>
          <w:u w:val="single"/>
          <w:color w:val="black"/>
        </w:rPr>
        <w:t>24897</w:t>
      </w:r>
      <w:r>
        <w:fldChar w:fldCharType="end"/>
      </w:r>
      <w:r>
        <w:rPr>
          <w:rFonts w:hAnsi="Arial"/>
          <w:rFonts w:ascii="Arial"/>
          <w:sz w:val="22"/>
          <w:u w:val="none"/>
          <w:color w:val="black"/>
        </w:rPr>
        <w:t xml:space="preserve"> de 19 de noviembre de 2012, C.P. Dr. Jaime Orlando Santofimio Gamboa.</w:t>
      </w:r>
    </w:p>
    <w:p>
      <w:rPr>
        <w:rFonts w:hAnsi="Arial"/>
        <w:rFonts w:ascii="Arial"/>
        <w:sz w:val="22"/>
        <w:color w:val="black"/>
      </w:rPr>
    </w:p>
    <w:p>
      <w:pPr>
        <w:jc w:val="both"/>
      </w:pPr>
      <w:r>
        <w:rPr>
          <w:rFonts w:hAnsi="Arial"/>
          <w:rFonts w:ascii="Arial"/>
          <w:sz w:val="24"/>
          <w:color w:val="black"/>
        </w:rPr>
        <w:t xml:space="preserve">Las entidades estatales establecerán las medidas que demande la preservación, inmutabilidad y seguridad de los originales de los contratos estatales. </w:t>
      </w:r>
    </w:p>
    <w:p>
      <w:pPr>
        <w:jc w:val="both"/>
      </w:pPr>
      <w:rPr>
        <w:rFonts w:hAnsi="Arial"/>
        <w:rFonts w:ascii="Arial"/>
        <w:sz w:val="24"/>
        <w:color w:val="black"/>
      </w:rPr>
    </w:p>
    <w:p>
      <w:pPr>
        <w:jc w:val="both"/>
      </w:pPr>
      <w:r>
        <w:rPr>
          <w:rFonts w:hAnsi="Arial"/>
          <w:rFonts w:ascii="Arial"/>
          <w:sz w:val="24"/>
          <w:color w:val="navy"/>
        </w:rPr>
        <w:t xml:space="preserve">PARÁGRAFO. </w:t>
      </w:r>
      <w:r>
        <w:rPr>
          <w:rFonts w:hAnsi="Arial"/>
          <w:rFonts w:ascii="Arial"/>
          <w:sz w:val="24"/>
          <w:color w:val="black"/>
        </w:rPr>
        <w:t xml:space="preserve">&lt;Parágrafo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both"/>
      </w:pPr>
      <w:rPr>
        <w:rFonts w:hAnsi="Arial"/>
        <w:rFonts w:ascii="Arial"/>
        <w:sz w:val="24"/>
        <w:color w:val="blue"/>
      </w:rPr>
    </w:p>
    <w:p>
      <w:pPr>
        <w:jc w:val="both"/>
      </w:pPr>
      <w:r>
        <w:rPr>
          <w:rFonts w:hAnsi="Arial"/>
          <w:rFonts w:ascii="Arial"/>
          <w:sz w:val="24"/>
          <w:vanish/>
          <w:color w:val="black"/>
        </w:rPr>
        <w:t>&amp;$</w:t>
      </w:r>
      <w:bookmarkStart w:id="132853" w:name="40"/>
      <w:r>
        <w:rPr>
          <w:rFonts w:hAnsi="Arial"/>
          <w:rFonts w:ascii="Arial"/>
          <w:sz w:val="24"/>
          <w:color w:val="navy"/>
        </w:rPr>
        <w:t xml:space="preserve">ARTÍCULO 40. DEL CONTENIDO DEL CONTRATO ESTATAL.</w:t>
      </w:r>
      <w:bookmarkEnd w:id="132853"/>
      <w:r>
        <w:rPr>
          <w:rFonts w:hAnsi="Arial"/>
          <w:rFonts w:ascii="Arial"/>
          <w:sz w:val="24"/>
          <w:color w:val="black"/>
        </w:rPr>
        <w:t xml:space="preserve"> Las estipulaciones de los contratos serán las que de acuerdo con las normas civiles, comerciales y las previstas en esta ley, correspondan a su esencia y naturaleza. </w:t>
      </w:r>
    </w:p>
    <w:p>
      <w:rPr>
        <w:rFonts w:hAnsi="Arial"/>
        <w:rFonts w:ascii="Arial"/>
        <w:sz w:val="22"/>
        <w:color w:val="black"/>
      </w:rPr>
    </w:p>
    <w:p>
      <w:pPr>
        <w:jc w:val="both"/>
      </w:pPr>
      <w:r>
        <w:rPr>
          <w:rFonts w:hAnsi="Arial"/>
          <w:rFonts w:ascii="Arial"/>
          <w:sz w:val="24"/>
          <w:color w:val="black"/>
        </w:rPr>
        <w:t xml:space="preserve">Las entidades podrán celebrar los contratos y acuerdos que permitan la autonomía de la voluntad y requieran el cumplimiento de los fines estatales. </w:t>
      </w:r>
    </w:p>
    <w:p>
      <w:pPr>
        <w:jc w:val="both"/>
      </w:pPr>
      <w:rPr>
        <w:rFonts w:hAnsi="Arial"/>
        <w:rFonts w:ascii="Arial"/>
        <w:sz w:val="22"/>
        <w:color w:val="black"/>
      </w:rPr>
    </w:p>
    <w:p>
      <w:pPr>
        <w:jc w:val="both"/>
      </w:pPr>
      <w:r>
        <w:rPr>
          <w:rFonts w:hAnsi="Arial"/>
          <w:rFonts w:ascii="Arial"/>
          <w:sz w:val="24"/>
          <w:color w:val="black"/>
        </w:rPr>
        <w:t xml:space="preserve">En los contratos que celebren las entidades estatales podrán incluirse las modalidades, condiciones y, en general, las cláusulas o estipulaciones que las partes consideren necesarias y convenientes, siempre que no sean contrarias a la Constitución, la ley, el orden público y a los principios y finalidades de esta ley y a los de la buena administración. </w:t>
      </w:r>
    </w:p>
    <w:p>
      <w:pPr>
        <w:jc w:val="both"/>
      </w:pPr>
      <w:rPr>
        <w:rFonts w:hAnsi="Arial"/>
        <w:rFonts w:ascii="Arial"/>
        <w:sz w:val="24"/>
        <w:color w:val="black"/>
      </w:rPr>
    </w:p>
    <w:p>
      <w:pPr>
        <w:jc w:val="both"/>
      </w:pPr>
      <w:r>
        <w:rPr>
          <w:rFonts w:hAnsi="Arial"/>
          <w:rFonts w:ascii="Arial"/>
          <w:sz w:val="24"/>
          <w:color w:val="black"/>
        </w:rPr>
        <w:t xml:space="preserve">En los contratos de empréstito o cualquier otra forma de financiación de organismos multilaterales, podrán incluirse las previsiones y particularidades contempladas en los reglamentos de tales entidades, que no sean contrarias a la Constitución o a la ley. </w:t>
      </w:r>
    </w:p>
    <w:p>
      <w:pPr>
        <w:jc w:val="both"/>
      </w:pPr>
      <w:rPr>
        <w:rFonts w:hAnsi="Arial"/>
        <w:rFonts w:ascii="Arial"/>
        <w:sz w:val="24"/>
        <w:color w:val="navy"/>
      </w:rPr>
    </w:p>
    <w:p>
      <w:pPr>
        <w:jc w:val="both"/>
      </w:pPr>
      <w:r>
        <w:rPr>
          <w:rFonts w:hAnsi="Arial"/>
          <w:rFonts w:ascii="Arial"/>
          <w:sz w:val="24"/>
          <w:color w:val="navy"/>
        </w:rPr>
        <w:t xml:space="preserve">PARÁGRAFO. </w:t>
      </w:r>
      <w:r>
        <w:rPr>
          <w:rFonts w:hAnsi="Arial"/>
          <w:rFonts w:ascii="Arial"/>
          <w:sz w:val="24"/>
          <w:color w:val="black"/>
        </w:rPr>
        <w:t xml:space="preserve">En los contratos que celebren las entidades estatales se podrá pactar el pago anticipado y la entrega de anticipos, pero su monto no podrá exceder del cincuenta por ciento (50%) del valor del respectivo contrato. </w:t>
      </w:r>
    </w:p>
    <w:p>
      <w:rPr>
        <w:rFonts w:hAnsi="Arial"/>
        <w:rFonts w:ascii="Arial"/>
        <w:sz w:val="22"/>
        <w:color w:val="black"/>
      </w:rPr>
    </w:p>
    <w:p>
      <w:pPr>
        <w:jc w:val="both"/>
      </w:pPr>
      <w:r>
        <w:rPr>
          <w:rFonts w:hAnsi="Arial"/>
          <w:rFonts w:ascii="Arial"/>
          <w:sz w:val="24"/>
          <w:color w:val="black"/>
        </w:rPr>
        <w:t xml:space="preserve">Los contratos no podrán adicionarse en más del cincuenta por ciento (50%) de su valor inicial, expresado éste en salarios mínimos legales mensuales. </w:t>
      </w:r>
    </w:p>
    <w:p>
      <w:rPr>
        <w:rFonts w:hAnsi="Arial"/>
        <w:rFonts w:ascii="Arial"/>
        <w:sz w:val="22"/>
        <w:color w:val="black"/>
      </w:rPr>
    </w:p>
    <w:p>
      <w:pPr>
        <w:jc w:val="both"/>
      </w:pPr>
      <w:r>
        <w:rPr>
          <w:rFonts w:hAnsi="Arial"/>
          <w:rFonts w:ascii="Arial"/>
          <w:sz w:val="24"/>
          <w:color w:val="black"/>
        </w:rPr>
        <w:t xml:space="preserve">&lt;Texto adicionado por el artículo </w:t>
      </w:r>
      <w:r>
        <w:fldChar w:fldCharType="begin"/>
      </w:r>
      <w:r>
        <w:instrText>HYPERLINK "http://www.redjurista.com/document.aspx?ajcode=d0537020&amp;arts=8"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Legislativo 537 de 2020. Perdida de fuerza ejecutoria por terminación de la emergencia sanitaria&gt; </w:t>
      </w:r>
    </w:p>
    <w:p>
      <w:rPr>
        <w:rFonts w:hAnsi="Arial"/>
        <w:rFonts w:ascii="Arial"/>
        <w:sz w:val="22"/>
        <w:color w:val="black"/>
      </w:rPr>
    </w:p>
    <w:p>
      <w:pPr>
        <w:jc w:val="both"/>
      </w:pPr>
      <w:r>
        <w:rPr>
          <w:rFonts w:hAnsi="Arial"/>
          <w:rFonts w:ascii="Arial"/>
          <w:sz w:val="24"/>
          <w:vanish/>
          <w:color w:val="navy"/>
        </w:rPr>
        <w:t>&amp;$</w:t>
      </w:r>
      <w:bookmarkStart w:id="132854" w:name="41"/>
      <w:r>
        <w:rPr>
          <w:rFonts w:hAnsi="Arial"/>
          <w:rFonts w:ascii="Arial"/>
          <w:sz w:val="24"/>
          <w:color w:val="navy"/>
        </w:rPr>
        <w:t xml:space="preserve">ARTÍCULO 41. DEL PERFECCIONAMIENTO DEL CONTRATO.</w:t>
      </w:r>
      <w:bookmarkEnd w:id="132854"/>
      <w:r>
        <w:rPr>
          <w:rFonts w:hAnsi="Arial"/>
          <w:rFonts w:ascii="Arial"/>
          <w:sz w:val="24"/>
          <w:color w:val="black"/>
        </w:rPr>
        <w:t xml:space="preserve"> Los contratos del Estado se perfeccionan cuando se logre acuerdo sobre el objeto y la contraprestación y éste se eleve a escrito. </w:t>
      </w:r>
    </w:p>
    <w:p>
      <w:rPr>
        <w:rFonts w:hAnsi="Arial"/>
        <w:rFonts w:ascii="Arial"/>
        <w:sz w:val="22"/>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"http://www.redjurista.com/document.aspx?ajcode=l1150007&amp;arts=23"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1150 de 2007. El nuevo texto es el siguiente:&gt; Para la ejecución se requerirá de la aprobación de la garantía y de la existencia de las disponibilidades presupuestales correspondientes, salvo que se trate de la contratación con recursos de vigencias fiscales futuras de conformidad con lo previsto en la ley orgánica del presupuesto. El proponente y el contratista deberán acreditar que se encuentran al día en el pago de aportes parafiscales relativos al Sistema de Seguridad Social Integral, así como los propios del Sena, ICBF y Cajas de Compensación Familiar, cuando corresponda.</w:t>
      </w:r>
    </w:p>
    <w:p>
      <w:pPr>
        <w:jc w:val="both"/>
      </w:pPr>
      <w:rPr>
        <w:rFonts w:hAnsi="Arial"/>
        <w:rFonts w:ascii="Arial"/>
        <w:sz w:val="24"/>
        <w:color w:val="black"/>
      </w:rPr>
    </w:p>
    <w:p>
      <w:pPr>
        <w:jc w:val="both"/>
      </w:pPr>
      <w:r>
        <w:rPr>
          <w:rFonts w:hAnsi="Arial"/>
          <w:rFonts w:ascii="Arial"/>
          <w:sz w:val="24"/>
          <w:color w:val="black"/>
        </w:rPr>
        <w:t xml:space="preserve">Los contratos estatales son intuito personae &lt;sic&gt; y, en consecuencia, una vez celebrados no podrán cederse sin previa autorización escrita de la entidad contratante. </w:t>
      </w:r>
    </w:p>
    <w:p>
      <w:pPr>
        <w:jc w:val="both"/>
      </w:pPr>
      <w:rPr>
        <w:rFonts w:hAnsi="Arial"/>
        <w:rFonts w:ascii="Arial"/>
        <w:sz w:val="22"/>
        <w:color w:val="black"/>
      </w:rPr>
    </w:p>
    <w:p>
      <w:pPr>
        <w:jc w:val="both"/>
      </w:pPr>
      <w:r>
        <w:rPr>
          <w:rFonts w:hAnsi="Arial"/>
          <w:rFonts w:ascii="Arial"/>
          <w:sz w:val="24"/>
          <w:color w:val="black"/>
        </w:rPr>
        <w:t xml:space="preserve">En caso de situaciones de urgencia manifiesta a que se refiere el artículo </w:t>
      </w:r>
      <w:r>
        <w:fldChar w:fldCharType="begin"/>
      </w:r>
      <w:r>
        <w:instrText>HYPERLINK "http://www.redjurista.com/document.aspx?ajcode=l0080_93&amp;arts=42"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esta ley que no permitan la suscripción de contrato escrito, se prescindirá de éste y aún del acuerdo acerca de la remuneración, no obstante, deberá dejarse constancia escrita de la autorización impartida por la entidad estatal contratante. </w:t>
      </w:r>
    </w:p>
    <w:p>
      <w:pPr>
        <w:jc w:val="both"/>
      </w:pPr>
      <w:rPr>
        <w:rFonts w:hAnsi="Arial"/>
        <w:rFonts w:ascii="Arial"/>
        <w:sz w:val="22"/>
        <w:color w:val="black"/>
      </w:rPr>
    </w:p>
    <w:p>
      <w:pPr>
        <w:jc w:val="both"/>
      </w:pPr>
      <w:r>
        <w:rPr>
          <w:rFonts w:hAnsi="Arial"/>
          <w:rFonts w:ascii="Arial"/>
          <w:sz w:val="24"/>
          <w:color w:val="black"/>
        </w:rPr>
        <w:t xml:space="preserve">A falta de acuerdo previo sobre la remuneración de que trata el inciso anterior, la contraprestación económica se acordará con posterioridad al inicio de la ejecución de lo contratado. Si no se lograre el acuerdo, la contraprestación será determinada por el justiprecio objetivo de la entidad u organismo respectivo que tenga el carácter de cuerpo consultivo del Gobierno y, a falta de éste, por un perito designado por las partes. </w:t>
      </w:r>
    </w:p>
    <w:p>
      <w:pPr>
        <w:jc w:val="both"/>
      </w:pPr>
      <w:rPr>
        <w:rFonts w:hAnsi="Arial"/>
        <w:rFonts w:ascii="Arial"/>
        <w:sz w:val="22"/>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"http://www.redjurista.com/document.aspx?ajcode=l1150007&amp;arts=23"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1150 de 2007. El nuevo texto es el siguiente:&gt; El requisito establecido en la parte final del inciso segundo de este artículo, deberá acreditarse para la realización de cada pago derivado del contrato estatal.</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servidor público que sin justa causa no verifique el pago de los aportes a que se refiere el presente artículo, incurrirá en causal de mala conducta, que será sancionada con arreglo al régimen disciplinario vigente.</w:t>
      </w:r>
    </w:p>
    <w:p>
      <w:pPr>
        <w:jc w:val="both"/>
      </w:pPr>
      <w:rPr>
        <w:rFonts w:hAnsi="Arial"/>
        <w:rFonts w:ascii="Arial"/>
        <w:sz w:val="24"/>
        <w:color w:val="navy"/>
      </w:rPr>
    </w:p>
    <w:p>
      <w:pPr>
        <w:jc w:val="both"/>
      </w:pPr>
      <w:r>
        <w:rPr>
          <w:rFonts w:hAnsi="Arial"/>
          <w:rFonts w:ascii="Arial"/>
          <w:sz w:val="24"/>
          <w:color w:val="navy"/>
        </w:rPr>
        <w:t xml:space="preserve">PARÁGRAFO 2o. OPERACIONES DE CREDITO PÚBLICO. </w:t>
      </w:r>
      <w:r>
        <w:rPr>
          <w:rFonts w:hAnsi="Arial"/>
          <w:rFonts w:ascii="Arial"/>
          <w:sz w:val="24"/>
          <w:color w:val="black"/>
        </w:rPr>
        <w:t xml:space="preserve">Sin perjuicio de lo previsto en leyes especiales, para efectos de la presente ley se consideran operaciones de crédito público las que tienen por objeto dotar a la entidad de recursos con plazo para su pago, entre las que se encuentran la contratación de empréstitos, la emisión, suscripción y colocación de bonos y títulos valores, los créditos de proveedores y el otorgamiento de garantías para obligaciones de pago a cargo de las entidades estatales. </w:t>
      </w:r>
    </w:p>
    <w:p>
      <w:pPr>
        <w:jc w:val="both"/>
      </w:pPr>
      <w:rPr>
        <w:rFonts w:hAnsi="Arial"/>
        <w:rFonts w:ascii="Arial"/>
        <w:sz w:val="22"/>
        <w:color w:val="black"/>
      </w:rPr>
    </w:p>
    <w:p>
      <w:pPr>
        <w:jc w:val="both"/>
      </w:pPr>
      <w:r>
        <w:rPr>
          <w:rFonts w:hAnsi="Arial"/>
          <w:rFonts w:ascii="Arial"/>
          <w:sz w:val="24"/>
          <w:color w:val="black"/>
        </w:rPr>
        <w:t xml:space="preserve">Así mismo, las entidades estatales podrán celebrar las operaciones propias para el manejo de la deuda, tales como la refinanciación, reestructuración, renegociación, reordenamiento, conversión, sustitución, compra y venta de deuda pública, acuerdos de pago, cobertura de riesgos, las que tengan por objeto reducir el valor de la deuda o mejorar su perfil, así como las de capitalización con ventas de activos, titularización y aquellas operaciones de similar naturaleza que en el futuro se desarrollen. Para efectos del desarrollo de procesos de titularización de activos e inversiones se podrán constituir patrimonios autónomos con entidades sometidas a la vigilancia de la Superintendencia Bancaria, lo mismo que cuando estén destinados al pago de pasivos laborales. </w:t>
      </w:r>
    </w:p>
    <w:p>
      <w:rPr>
        <w:rFonts w:hAnsi="Arial"/>
        <w:rFonts w:ascii="Arial"/>
        <w:sz w:val="22"/>
        <w:color w:val="black"/>
      </w:rPr>
    </w:p>
    <w:p>
      <w:pPr>
        <w:jc w:val="both"/>
      </w:pPr>
      <w:r>
        <w:rPr>
          <w:rFonts w:hAnsi="Arial"/>
          <w:rFonts w:ascii="Arial"/>
          <w:sz w:val="24"/>
          <w:color w:val="black"/>
        </w:rPr>
        <w:t xml:space="preserve">Cuando las operaciones señaladas en el inciso anterior se refieran a operaciones de crédito público externo o asimiladas, se requerirá autorización previa del Ministerio de Hacienda y Crédito Público, que podrá otorgarse en forma general o individual, dependiendo de la cuantía y modalidad de la operación. </w:t>
      </w:r>
    </w:p>
    <w:p>
      <w:pPr>
        <w:jc w:val="both"/>
      </w:pPr>
      <w:rPr>
        <w:rFonts w:hAnsi="Arial"/>
        <w:rFonts w:ascii="Arial"/>
        <w:sz w:val="24"/>
        <w:color w:val="black"/>
      </w:rPr>
    </w:p>
    <w:p>
      <w:pPr>
        <w:jc w:val="both"/>
      </w:pPr>
      <w:r>
        <w:rPr>
          <w:rFonts w:hAnsi="Arial"/>
          <w:rFonts w:ascii="Arial"/>
          <w:sz w:val="24"/>
          <w:color w:val="black"/>
        </w:rPr>
        <w:t xml:space="preserve">Para la gestión y celebración de toda operación de crédito externo y operaciones asimiladas a éstas de las entidades estatales y para las operaciones de crédito público interno y operaciones asimiladas a éstas por parte de la Nación y sus entidades descentralizadas, así como para el otorgamiento de la garantía de la Nación, se requerirá la autorización del Ministerio de Hacienda y Crédito Público, previos los conceptos favorables del CONPES y del Departamento Nacional de Planeación. </w:t>
      </w:r>
    </w:p>
    <w:p>
      <w:pPr>
        <w:jc w:val="both"/>
      </w:pPr>
      <w:rPr>
        <w:rFonts w:hAnsi="Arial"/>
        <w:rFonts w:ascii="Arial"/>
        <w:sz w:val="24"/>
        <w:color w:val="black"/>
      </w:rPr>
    </w:p>
    <w:p>
      <w:pPr>
        <w:jc w:val="both"/>
      </w:pPr>
      <w:r>
        <w:rPr>
          <w:rFonts w:hAnsi="Arial"/>
          <w:rFonts w:ascii="Arial"/>
          <w:sz w:val="24"/>
          <w:color w:val="black"/>
        </w:rPr>
        <w:t xml:space="preserve">El Gobierno Nacional, mediante decreto reglamentario que expedirá a más tardar el 31 de diciembre de 1993, con base en la cuantía y modalidad de las operaciones, su incidencia en el manejo ordenado de la economía y en los principios orgánicos de este Estatuto de Contratación, podrá determinar los casos en que no se requieran los conceptos mencionados, así como impartir autorizaciones de carácter general para dichas operaciones. </w:t>
      </w:r>
      <w:r>
        <w:rPr>
          <w:rFonts w:hAnsi="Arial"/>
          <w:rFonts w:ascii="Arial"/>
          <w:sz w:val="24"/>
          <w:u w:val="single"/>
          <w:color w:val="black"/>
        </w:rPr>
        <w:t xml:space="preserve">En todo caso, las operaciones de crédito público externo de la Nación y las garantizadas por ésta, con plazo mayor de un año, requerirán concepto previo de la Comisión Interparlamentaria de Crédito Público</w:t>
      </w:r>
      <w:r>
        <w:rPr>
          <w:rFonts w:hAnsi="Arial"/>
          <w:rFonts w:ascii="Arial"/>
          <w:sz w:val="24"/>
          <w:u w:val="none"/>
          <w:color w:val="black"/>
        </w:rPr>
        <w:t xml:space="preserve">. </w:t>
      </w:r>
    </w:p>
    <w:p>
      <w:pPr>
        <w:jc w:val="both"/>
      </w:pPr>
      <w:rPr>
        <w:rFonts w:hAnsi="Arial"/>
        <w:rFonts w:ascii="Arial"/>
        <w:sz w:val="24"/>
        <w:color w:val="black"/>
      </w:rPr>
    </w:p>
    <w:p>
      <w:pPr>
        <w:jc w:val="both"/>
      </w:pPr>
      <w:r>
        <w:rPr>
          <w:rFonts w:hAnsi="Arial"/>
          <w:rFonts w:ascii="Arial"/>
          <w:sz w:val="24"/>
          <w:color w:val="black"/>
        </w:rPr>
        <w:t xml:space="preserve">Las operaciones de crédito público interno de las entidades territoriales y sus descentralizadas se regularán por las disposiciones contenidas en los Decretos </w:t>
      </w:r>
      <w:r>
        <w:fldChar w:fldCharType="begin"/>
      </w:r>
      <w:r>
        <w:instrText>HYPERLINK "http://www.redjurista.com/document.aspx?ajcode=d1222_86&amp;arts=1"</w:instrText>
      </w:r>
      <w:r>
        <w:fldChar w:fldCharType="separate"/>
      </w:r>
      <w:r>
        <w:rPr>
          <w:rFonts w:hAnsi="Arial"/>
          <w:rFonts w:ascii="Arial"/>
          <w:sz w:val="24"/>
          <w:u w:val="single"/>
          <w:color w:val="black"/>
        </w:rPr>
        <w:t>1222</w:t>
      </w:r>
      <w:r>
        <w:fldChar w:fldCharType="end"/>
      </w:r>
      <w:r>
        <w:rPr>
          <w:rFonts w:hAnsi="Arial"/>
          <w:rFonts w:ascii="Arial"/>
          <w:sz w:val="24"/>
          <w:u w:val="none"/>
          <w:color w:val="black"/>
        </w:rPr>
        <w:t xml:space="preserve"> y </w:t>
      </w:r>
      <w:r>
        <w:fldChar w:fldCharType="begin"/>
      </w:r>
      <w:r>
        <w:instrText>HYPERLINK "http://www.redjurista.com/document.aspx?ajcode=d1333_86&amp;arts=1"</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1986, que continúan vigentes, salvo lo previsto en forma expresa en esta Ley. En todo caso, con antelación al desembolso de los recursos provenientes de estas operaciones, éstas deberán registrarse en la Dirección General de Crédito Público del Ministerio de Hacienda y Crédito Público. </w:t>
      </w:r>
    </w:p>
    <w:p>
      <w:pPr>
        <w:jc w:val="both"/>
      </w:pPr>
      <w:rPr>
        <w:rFonts w:hAnsi="Arial"/>
        <w:rFonts w:ascii="Arial"/>
        <w:sz w:val="24"/>
        <w:color w:val="black"/>
      </w:rPr>
    </w:p>
    <w:p>
      <w:pPr>
        <w:jc w:val="both"/>
      </w:pPr>
      <w:r>
        <w:rPr>
          <w:rFonts w:hAnsi="Arial"/>
          <w:rFonts w:ascii="Arial"/>
          <w:sz w:val="24"/>
          <w:color w:val="black"/>
        </w:rPr>
        <w:t xml:space="preserve">De conformidad con las condiciones generales que establezca la autoridad monetaria, la emisión, suscripción y colocación de títulos de deuda pública interna de las entidades territoriales y sus descentralizadas requerirá autorización previa del Ministerio de Hacienda y Crédito Público y concepto previo favorable de los organismos departamentales o distritales de planeación, según el caso. Cada uno de los conceptos y autorizaciones requeridos deberá producirse dentro del término de dos meses, contados a partir de la fecha en que los organismos que deban expedirlos reciban la documentación requerida en forma completa. Transcurrido este término para cada organismo, se entenderá otorgado el concepto o autorización respectiva. </w:t>
      </w:r>
    </w:p>
    <w:p>
      <w:pPr>
        <w:jc w:val="both"/>
      </w:pPr>
      <w:rPr>
        <w:rFonts w:hAnsi="Arial"/>
        <w:rFonts w:ascii="Arial"/>
        <w:sz w:val="22"/>
        <w:color w:val="black"/>
      </w:rPr>
    </w:p>
    <w:p>
      <w:pPr>
        <w:jc w:val="both"/>
      </w:pPr>
      <w:r>
        <w:rPr>
          <w:rFonts w:hAnsi="Arial"/>
          <w:rFonts w:ascii="Arial"/>
          <w:sz w:val="24"/>
          <w:color w:val="black"/>
        </w:rPr>
        <w:t xml:space="preserve">En ningún caso se otorgará la garantía de la Nación a las operaciones de crédito público interno de las entidades territoriales y sus entidades descentralizadas, ni a operaciones de particulares. </w:t>
      </w:r>
    </w:p>
    <w:p>
      <w:pPr>
        <w:jc w:val="both"/>
      </w:pPr>
      <w:rPr>
        <w:rFonts w:hAnsi="Arial"/>
        <w:rFonts w:ascii="Arial"/>
        <w:sz w:val="24"/>
        <w:color w:val="black"/>
      </w:rPr>
    </w:p>
    <w:p>
      <w:pPr>
        <w:jc w:val="both"/>
      </w:pPr>
      <w:r>
        <w:rPr>
          <w:rFonts w:hAnsi="Arial"/>
          <w:rFonts w:ascii="Arial"/>
          <w:sz w:val="24"/>
          <w:color w:val="black"/>
        </w:rPr>
        <w:t xml:space="preserve">Las operaciones a que se refiere el presente artículo y las conexas con éstas se contratarán en forma directa. Su publicación, si a ello hubiere lugar, se cumplirá en el Diario Oficial cuando se trate de operaciones de la Nación y sus entidades descentralizadas. Para operaciones de la Nación este requisito se entenderá cumplido en la fecha de la orden de publicación impartida por el Director General de Crédito Público del Ministerio de Hacienda y Crédito Público; en las entidades descentralizadas del orden nacional, en la fecha del pago de los derechos correspondientes por parte de la entidad contratante. </w:t>
      </w:r>
    </w:p>
    <w:p>
      <w:pPr>
        <w:jc w:val="both"/>
      </w:pPr>
      <w:rPr>
        <w:rFonts w:hAnsi="Arial"/>
        <w:rFonts w:ascii="Arial"/>
        <w:sz w:val="24"/>
        <w:color w:val="black"/>
      </w:rPr>
    </w:p>
    <w:p>
      <w:pPr>
        <w:jc w:val="both"/>
      </w:pPr>
      <w:r>
        <w:rPr>
          <w:rFonts w:hAnsi="Arial"/>
          <w:rFonts w:ascii="Arial"/>
          <w:sz w:val="24"/>
          <w:color w:val="black"/>
        </w:rPr>
        <w:t xml:space="preserve">Salvo lo que determine el Consejo de Ministros, queda prohibida cualquier estipulación que obligue a la entidad estatal prestataria a adoptar medidas en materia de precios, tarifas y en general, el compromiso de asumir decisiones o actuaciones sobre asuntos de su exclusiva competencia, en virtud de su carácter público. Así mismo, en los contratos de garantía la Nación sólo podrá garantizar obligaciones de pago.</w:t>
      </w:r>
    </w:p>
    <w:p>
      <w:pPr>
        <w:jc w:val="both"/>
      </w:pPr>
      <w:r>
        <w:rPr>
          <w:rFonts w:hAnsi="Arial"/>
          <w:rFonts w:ascii="Arial"/>
          <w:sz w:val="24"/>
          <w:color w:val="black"/>
        </w:rPr>
        <w:t xml:space="preserve"> </w:t>
      </w:r>
    </w:p>
    <w:p>
      <w:pPr>
        <w:jc w:val="both"/>
      </w:pPr>
      <w:r>
        <w:rPr>
          <w:rFonts w:hAnsi="Arial"/>
          <w:rFonts w:ascii="Arial"/>
          <w:sz w:val="24"/>
          <w:color w:val="black"/>
        </w:rPr>
        <w:t xml:space="preserve">Las operaciones a que se refiere este artículo y que se celebren para ser ejecutadas en el exterior se someterán a la jurisdicción que se pacte en los contratos. </w:t>
      </w:r>
    </w:p>
    <w:p>
      <w:pPr>
        <w:jc w:val="both"/>
      </w:pPr>
      <w:rPr>
        <w:rFonts w:hAnsi="Arial"/>
        <w:rFonts w:ascii="Arial"/>
        <w:sz w:val="22"/>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derogado por el artículo </w:t>
      </w:r>
      <w:r>
        <w:fldChar w:fldCharType="begin"/>
      </w:r>
      <w:r>
        <w:instrText>HYPERLINK "http://www.redjurista.com/document.aspx?ajcode=d0019012&amp;arts=223"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del Decreto 19 de 2012, a partir del 1o. de junio de 2012. Ver en legislación anterior el texto vigente hasta esta fecha.&gt; </w:t>
      </w:r>
    </w:p>
    <w:p>
      <w:rPr>
        <w:rFonts w:hAnsi="Arial"/>
        <w:rFonts w:ascii="Arial"/>
        <w:sz w:val="22"/>
        <w:color w:val="black"/>
      </w:rPr>
    </w:p>
    <w:p>
      <w:pPr>
        <w:jc w:val="both"/>
      </w:pPr>
      <w:r>
        <w:rPr>
          <w:rFonts w:hAnsi="Arial"/>
          <w:rFonts w:ascii="Arial"/>
          <w:sz w:val="24"/>
          <w:vanish/>
          <w:color w:val="navy"/>
        </w:rPr>
        <w:t>&amp;$</w:t>
      </w:r>
      <w:bookmarkStart w:id="132855" w:name="42"/>
      <w:r>
        <w:rPr>
          <w:rFonts w:hAnsi="Arial"/>
          <w:rFonts w:ascii="Arial"/>
          <w:sz w:val="24"/>
          <w:color w:val="navy"/>
        </w:rPr>
        <w:t xml:space="preserve">ARTÍCULO 42. DE LA URGENCIA MANIFIESTA.</w:t>
      </w:r>
      <w:bookmarkEnd w:id="132855"/>
      <w:r>
        <w:rPr>
          <w:rFonts w:hAnsi="Arial"/>
          <w:rFonts w:ascii="Arial"/>
          <w:sz w:val="24"/>
          <w:color w:val="black"/>
        </w:rPr>
        <w:t xml:space="preserve"> &lt;Aparte tachado derogado por el artículo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Existe urgencia manifiesta cuando la continuidad del servicio exige el suministro de bienes, o la prestación de servicios, o la ejecución de obras en el inmediato futuro; cuando se presenten situaciones relacionadas con los estados de excepción; cuando se trate de conjurar situaciones excepcionales relacionadas con hechos de calamidad o constitutivos de fuerza mayor o desastre que demanden actuaciones inmediatas y, en general, cuando se trate de situaciones similares que imposibiliten acudir a los procedimientos de selección o </w:t>
      </w:r>
      <w:r>
        <w:rPr>
          <w:rFonts w:hAnsi="Arial"/>
          <w:rFonts w:ascii="Arial"/>
          <w:sz w:val="24"/>
          <w:strike w:val="1"/>
          <w:u w:val="none"/>
          <w:color w:val="red"/>
        </w:rPr>
        <w:t>concurso</w:t>
      </w:r>
      <w:r>
        <w:rPr>
          <w:rFonts w:hAnsi="Arial"/>
          <w:rFonts w:ascii="Arial"/>
          <w:sz w:val="24"/>
          <w:u w:val="none"/>
          <w:color w:val="black"/>
        </w:rPr>
        <w:t xml:space="preserve"> públicos. </w:t>
      </w:r>
    </w:p>
    <w:p>
      <w:pPr>
        <w:jc w:val="both"/>
      </w:pPr>
      <w:rPr>
        <w:rFonts w:hAnsi="Arial"/>
        <w:rFonts w:ascii="Arial"/>
        <w:sz w:val="24"/>
        <w:color w:val="black"/>
      </w:rPr>
    </w:p>
    <w:p>
      <w:pPr>
        <w:jc w:val="both"/>
      </w:pPr>
      <w:r>
        <w:rPr>
          <w:rFonts w:hAnsi="Arial"/>
          <w:rFonts w:ascii="Arial"/>
          <w:sz w:val="24"/>
          <w:color w:val="black"/>
        </w:rPr>
        <w:t xml:space="preserve">La urgencia manifiesta se declarará mediante acto administrativo motivado. </w:t>
      </w:r>
    </w:p>
    <w:p>
      <w:rPr>
        <w:rFonts w:hAnsi="Arial"/>
        <w:rFonts w:ascii="Arial"/>
        <w:sz w:val="22"/>
      </w:rPr>
    </w:p>
    <w:p>
      <w:pPr>
        <w:jc w:val="both"/>
      </w:pPr>
      <w:r>
        <w:rPr>
          <w:rFonts w:hAnsi="Arial"/>
          <w:rFonts w:ascii="Arial"/>
          <w:sz w:val="24"/>
          <w:color w:val="navy"/>
        </w:rPr>
        <w:t xml:space="preserve">PARÁGRAFO. </w:t>
      </w:r>
      <w:r>
        <w:rPr>
          <w:rFonts w:hAnsi="Arial"/>
          <w:rFonts w:ascii="Arial"/>
          <w:sz w:val="24"/>
          <w:color w:val="black"/>
        </w:rPr>
        <w:t xml:space="preserve">&lt;Parágrafo CONDICIONALMENTE EXEQUIBLE&gt; Con el fin de atender las necesidades y los gastos propios de la urgencia manifiesta, se podrán hacer los traslados presupuestales internos que se requieran dentro del presupuesto del organismo o entidad estatal correspondiente. </w:t>
      </w:r>
    </w:p>
    <w:p>
      <w:rPr>
        <w:rFonts w:hAnsi="Arial"/>
        <w:rFonts w:ascii="Arial"/>
        <w:sz w:val="22"/>
        <w:color w:val="black"/>
      </w:rPr>
    </w:p>
    <w:p>
      <w:pPr>
        <w:jc w:val="both"/>
      </w:pPr>
      <w:r>
        <w:rPr>
          <w:rFonts w:hAnsi="Arial"/>
          <w:rFonts w:ascii="Arial"/>
          <w:sz w:val="24"/>
          <w:vanish/>
          <w:color w:val="navy"/>
        </w:rPr>
        <w:t>&amp;$</w:t>
      </w:r>
      <w:bookmarkStart w:id="132856" w:name="43"/>
      <w:r>
        <w:rPr>
          <w:rFonts w:hAnsi="Arial"/>
          <w:rFonts w:ascii="Arial"/>
          <w:sz w:val="24"/>
          <w:color w:val="navy"/>
        </w:rPr>
        <w:t xml:space="preserve">ARTÍCULO 43. DEL CONTROL DE LA CONTRATACIÓN DE URGENCIA.</w:t>
      </w:r>
      <w:bookmarkEnd w:id="132856"/>
      <w:r>
        <w:rPr>
          <w:rFonts w:hAnsi="Arial"/>
          <w:rFonts w:ascii="Arial"/>
          <w:sz w:val="24"/>
          <w:color w:val="black"/>
        </w:rPr>
        <w:t xml:space="preserve"> Inmediatamente después de celebrados los contratos originados en la urgencia manifiesta, éstos y el acto administrativo que la declaró, junto con el expediente contentivo de los antecedentes administrativos, de la actuación y de las pruebas de los hechos, se enviará al funcionario u organismo que ejerza el control fiscal en la respectiva entidad, el cual deberá pronunciarse dentro de los dos (2) meses siguientes sobre los hechos y circunstancias que determinaron tal declaración. Si fuere procedente, dicho funcionario u organismo solicitará al jefe inmediato del servidor público que celebró los referidos contratos o a la autoridad competente, según el caso, la iniciación de la correspondiente investigación disciplinaria y dispondrá el envío del asunto a los funcionarios competentes para el conocimiento de las otras acciones. El uso indebido de la contratación de urgencia será causal de mala conducta. </w:t>
      </w:r>
    </w:p>
    <w:p>
      <w:pPr>
        <w:jc w:val="both"/>
      </w:pPr>
      <w:rPr>
        <w:rFonts w:hAnsi="Arial"/>
        <w:rFonts w:ascii="Arial"/>
        <w:sz w:val="24"/>
        <w:color w:val="black"/>
      </w:rPr>
    </w:p>
    <w:p>
      <w:pPr>
        <w:jc w:val="both"/>
      </w:pPr>
      <w:r>
        <w:rPr>
          <w:rFonts w:hAnsi="Arial"/>
          <w:rFonts w:ascii="Arial"/>
          <w:sz w:val="24"/>
          <w:color w:val="black"/>
        </w:rPr>
        <w:t xml:space="preserve">Lo previsto en este artículo se entenderá sin perjuicio de otros mecanismos de control que señale el reglamento para garantizar la adecuada y correcta utilización de la contratación de urgencia. </w:t>
      </w:r>
    </w:p>
    <w:p>
      <w:pPr>
        <w:jc w:val="both"/>
      </w:pPr>
      <w:rPr>
        <w:rFonts w:hAnsi="Arial"/>
        <w:rFonts w:ascii="Arial"/>
        <w:sz w:val="24"/>
        <w:color w:val="black"/>
      </w:rPr>
    </w:p>
    <w:p>
      <w:pPr>
        <w:jc w:val="center"/>
      </w:pPr>
      <w:r>
        <w:rPr>
          <w:rFonts w:hAnsi="Arial"/>
          <w:rFonts w:ascii="Arial"/>
          <w:sz w:val="24"/>
          <w:vanish/>
          <w:color w:val="gray"/>
        </w:rPr>
        <w:t>&amp;$</w:t>
      </w:r>
      <w:bookmarkStart w:id="132857" w:name="IV"/>
      <w:r>
        <w:rPr>
          <w:rFonts w:hAnsi="Arial"/>
          <w:rFonts w:ascii="Arial"/>
          <w:sz w:val="24"/>
          <w:color w:val="navy"/>
        </w:rPr>
        <w:t xml:space="preserve">IV. DE LA NULIDAD DE LOS CONTRATOS.</w:t>
      </w:r>
      <w:bookmarkEnd w:id="132857"/>
      <w:r>
        <w:rPr>
          <w:rFonts w:hAnsi="Arial"/>
          <w:rFonts w:ascii="Arial"/>
          <w:sz w:val="24"/>
          <w:color w:val="black"/>
        </w:rPr>
        <w:t xml:space="preserve"> </w:t>
      </w:r>
    </w:p>
    <w:p>
      <w:pPr>
        <w:jc w:val="center"/>
      </w:pPr>
      <w:rPr>
        <w:rFonts w:hAnsi="Arial"/>
        <w:rFonts w:ascii="Arial"/>
        <w:sz w:val="24"/>
        <w:color w:val="black"/>
      </w:rPr>
    </w:p>
    <w:p>
      <w:pPr>
        <w:jc w:val="both"/>
      </w:pPr>
      <w:r>
        <w:rPr>
          <w:rFonts w:hAnsi="Arial"/>
          <w:rFonts w:ascii="Arial"/>
          <w:sz w:val="24"/>
          <w:vanish/>
          <w:color w:val="black"/>
        </w:rPr>
        <w:t>&amp;$</w:t>
      </w:r>
      <w:bookmarkStart w:id="132858" w:name="44"/>
      <w:r>
        <w:rPr>
          <w:rFonts w:hAnsi="Arial"/>
          <w:rFonts w:ascii="Arial"/>
          <w:sz w:val="24"/>
          <w:color w:val="navy"/>
        </w:rPr>
        <w:t xml:space="preserve">ARTÍCULO 44. DE LAS CAUSALES DE NULIDAD ABSOLUTA.</w:t>
      </w:r>
      <w:bookmarkEnd w:id="132858"/>
      <w:r>
        <w:rPr>
          <w:rFonts w:hAnsi="Arial"/>
          <w:rFonts w:ascii="Arial"/>
          <w:sz w:val="24"/>
          <w:color w:val="black"/>
        </w:rPr>
        <w:t xml:space="preserve"> Los contratos del Estado son absolutamente nulos en los casos previstos en el derecho común y además cuando: </w:t>
      </w:r>
    </w:p>
    <w:p>
      <w:rPr>
        <w:rFonts w:hAnsi="Arial"/>
        <w:rFonts w:ascii="Arial"/>
        <w:sz w:val="22"/>
        <w:color w:val="black"/>
      </w:rPr>
    </w:p>
    <w:p>
      <w:pPr>
        <w:jc w:val="both"/>
      </w:pPr>
      <w:r>
        <w:rPr>
          <w:rFonts w:hAnsi="Arial"/>
          <w:rFonts w:ascii="Arial"/>
          <w:sz w:val="24"/>
          <w:color w:val="black"/>
        </w:rPr>
        <w:t xml:space="preserve">1o. Se celebren con personas incursas en causales de inhabilidad o incompatibilidad previstas en la Constitución y la ley; </w:t>
      </w:r>
    </w:p>
    <w:p>
      <w:rPr>
        <w:rFonts w:hAnsi="Arial"/>
        <w:rFonts w:ascii="Arial"/>
        <w:sz w:val="22"/>
        <w:color w:val="black"/>
      </w:rPr>
    </w:p>
    <w:p>
      <w:pPr>
        <w:jc w:val="both"/>
      </w:pPr>
      <w:r>
        <w:rPr>
          <w:rFonts w:hAnsi="Arial"/>
          <w:rFonts w:ascii="Arial"/>
          <w:sz w:val="24"/>
          <w:color w:val="black"/>
        </w:rPr>
        <w:t xml:space="preserve">2o. Se celebren contra expresa prohibición constitucional o legal; </w:t>
      </w:r>
    </w:p>
    <w:p>
      <w:pPr>
        <w:jc w:val="both"/>
      </w:pPr>
      <w:rPr>
        <w:rFonts w:hAnsi="Arial"/>
        <w:rFonts w:ascii="Arial"/>
        <w:sz w:val="24"/>
        <w:color w:val="black"/>
      </w:rPr>
    </w:p>
    <w:p>
      <w:pPr>
        <w:jc w:val="both"/>
      </w:pPr>
      <w:r>
        <w:rPr>
          <w:rFonts w:hAnsi="Arial"/>
          <w:rFonts w:ascii="Arial"/>
          <w:sz w:val="24"/>
          <w:color w:val="black"/>
        </w:rPr>
        <w:t xml:space="preserve">3o. Se celebren con abuso o desviación de poder; </w:t>
      </w:r>
    </w:p>
    <w:p>
      <w:pPr>
        <w:jc w:val="both"/>
      </w:pPr>
      <w:rPr>
        <w:rFonts w:hAnsi="Arial"/>
        <w:rFonts w:ascii="Arial"/>
        <w:sz w:val="24"/>
        <w:color w:val="black"/>
      </w:rPr>
    </w:p>
    <w:p>
      <w:pPr>
        <w:jc w:val="both"/>
      </w:pPr>
      <w:r>
        <w:rPr>
          <w:rFonts w:hAnsi="Arial"/>
          <w:rFonts w:ascii="Arial"/>
          <w:sz w:val="24"/>
          <w:color w:val="black"/>
        </w:rPr>
        <w:t xml:space="preserve">4o. Se declaren nulos los actos administrativos en que se fundamenten; y </w:t>
      </w:r>
    </w:p>
    <w:p>
      <w:pPr>
        <w:jc w:val="both"/>
      </w:pPr>
      <w:r>
        <w:rPr>
          <w:rFonts w:hAnsi="Arial"/>
          <w:rFonts w:ascii="Arial"/>
          <w:sz w:val="20"/>
          <w:color w:val="black"/>
        </w:rPr>
        <w:t/>
        <w:tab/>
        <w:t/>
      </w:r>
      <w:r>
        <w:rPr>
          <w:rFonts w:hAnsi="Arial"/>
          <w:rFonts w:ascii="Arial"/>
          <w:sz w:val="24"/>
          <w:color w:val="black"/>
        </w:rPr>
        <w:t xml:space="preserve"> </w:t>
      </w:r>
    </w:p>
    <w:p>
      <w:pPr>
        <w:jc w:val="both"/>
      </w:pPr>
      <w:r>
        <w:rPr>
          <w:rFonts w:hAnsi="Arial"/>
          <w:rFonts w:ascii="Arial"/>
          <w:sz w:val="24"/>
          <w:color w:val="black"/>
        </w:rPr>
        <w:t xml:space="preserve">5o. Se hubieren celebrado con desconocimiento de los criterios previstos en el artículo </w:t>
      </w:r>
      <w:r>
        <w:fldChar w:fldCharType="begin"/>
      </w:r>
      <w:r>
        <w:instrText>HYPERLINK "http://www.redjurista.com/document.aspx?ajcode=l0080_93&amp;arts=21"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sobre tratamiento de ofertas nacionales y extranjeras o con violación de la reciprocidad de que trata esta ley. </w:t>
      </w:r>
    </w:p>
    <w:p>
      <w:rPr>
        <w:rFonts w:hAnsi="Arial"/>
        <w:rFonts w:ascii="Arial"/>
        <w:sz w:val="22"/>
        <w:color w:val="black"/>
      </w:rPr>
    </w:p>
    <w:p>
      <w:pPr>
        <w:jc w:val="both"/>
      </w:pPr>
      <w:r>
        <w:rPr>
          <w:rFonts w:hAnsi="Arial"/>
          <w:rFonts w:ascii="Arial"/>
          <w:sz w:val="24"/>
          <w:vanish/>
          <w:color w:val="navy"/>
        </w:rPr>
        <w:t>&amp;$</w:t>
      </w:r>
      <w:bookmarkStart w:id="132859" w:name="45"/>
      <w:r>
        <w:rPr>
          <w:rFonts w:hAnsi="Arial"/>
          <w:rFonts w:ascii="Arial"/>
          <w:sz w:val="24"/>
          <w:color w:val="navy"/>
        </w:rPr>
        <w:t xml:space="preserve">ARTÍCULO 45. DE LA NULIDAD ABSOLUTA.</w:t>
      </w:r>
      <w:bookmarkEnd w:id="132859"/>
      <w:r>
        <w:rPr>
          <w:rFonts w:hAnsi="Arial"/>
          <w:rFonts w:ascii="Arial"/>
          <w:sz w:val="24"/>
          <w:color w:val="black"/>
        </w:rPr>
        <w:t xml:space="preserve"> &lt;Ver Notas de Vigencia y Notas del Editor&gt; La nulidad absoluta podrá ser alegada por las partes, por el agente del ministerio público, por cualquier persona o declarada de oficio, y no es susceptible de saneamiento por ratificación. </w:t>
      </w:r>
    </w:p>
    <w:p>
      <w:rPr>
        <w:rFonts w:hAnsi="Arial"/>
        <w:rFonts w:ascii="Arial"/>
        <w:sz w:val="22"/>
        <w:color w:val="black"/>
      </w:rPr>
    </w:p>
    <w:p>
      <w:pPr>
        <w:jc w:val="both"/>
      </w:pPr>
      <w:r>
        <w:rPr>
          <w:rFonts w:hAnsi="Arial"/>
          <w:rFonts w:ascii="Arial"/>
          <w:sz w:val="24"/>
          <w:color w:val="black"/>
        </w:rPr>
        <w:t xml:space="preserve">En los casos previstos en los numerales 1o., 2o. y 4o. del artículo anterior, el jefe o representante legal de la entidad respectiva deberá dar por terminado el contrato mediante acto administrativo debidamente motivado y ordenará su liquidación en el estado en que se encuentre. </w:t>
      </w:r>
    </w:p>
    <w:p>
      <w:rPr>
        <w:color w:val="black"/>
      </w:rPr>
    </w:p>
    <w:p>
      <w:pPr>
        <w:jc w:val="both"/>
      </w:pPr>
      <w:r>
        <w:rPr>
          <w:rFonts w:hAnsi="Arial"/>
          <w:rFonts w:ascii="Arial"/>
          <w:sz w:val="24"/>
          <w:vanish/>
          <w:color w:val="navy"/>
        </w:rPr>
        <w:t>&amp;$</w:t>
      </w:r>
      <w:bookmarkStart w:id="132860" w:name="46"/>
      <w:r>
        <w:rPr>
          <w:rFonts w:hAnsi="Arial"/>
          <w:rFonts w:ascii="Arial"/>
          <w:sz w:val="24"/>
          <w:color w:val="navy"/>
        </w:rPr>
        <w:t xml:space="preserve">ARTÍCULO 46. DE LA NULIDAD RELATIVA.</w:t>
      </w:r>
      <w:bookmarkEnd w:id="132860"/>
      <w:r>
        <w:rPr>
          <w:rFonts w:hAnsi="Arial"/>
          <w:rFonts w:ascii="Arial"/>
          <w:sz w:val="24"/>
          <w:color w:val="black"/>
        </w:rPr>
        <w:t xml:space="preserve"> Los demás vicios que se presenten en los contratos y que conforme al derecho común constituyen causales de nulidad relativa, pueden sanearse por ratificación expresa de los interesados o por el transcurso de dos (2) años contados a partir de la ocurrencia del hecho generador del vicio. </w:t>
      </w:r>
    </w:p>
    <w:p>
      <w:pPr>
        <w:jc w:val="both"/>
      </w:pPr>
      <w:rPr>
        <w:sz w:val="24"/>
        <w:color w:val="black"/>
      </w:rPr>
    </w:p>
    <w:p>
      <w:pPr>
        <w:jc w:val="both"/>
      </w:pPr>
      <w:r>
        <w:rPr>
          <w:rFonts w:hAnsi="Arial"/>
          <w:rFonts w:ascii="Arial"/>
          <w:sz w:val="24"/>
          <w:vanish/>
          <w:color w:val="black"/>
        </w:rPr>
        <w:t>&amp;$</w:t>
      </w:r>
      <w:bookmarkStart w:id="132861" w:name="47"/>
      <w:r>
        <w:rPr>
          <w:rFonts w:hAnsi="Arial"/>
          <w:rFonts w:ascii="Arial"/>
          <w:sz w:val="24"/>
          <w:color w:val="navy"/>
        </w:rPr>
        <w:t xml:space="preserve">ARTÍCULO 47. DE LA NULIDAD PARCIAL.</w:t>
      </w:r>
      <w:bookmarkEnd w:id="132861"/>
      <w:r>
        <w:rPr>
          <w:rFonts w:hAnsi="Arial"/>
          <w:rFonts w:ascii="Arial"/>
          <w:sz w:val="24"/>
          <w:color w:val="black"/>
        </w:rPr>
        <w:t xml:space="preserve"> La nulidad de alguna o algunas cláusulas de un contrato no invalidará la totalidad del acto, salvo cuando este no pudiese existir sin la parte viciada. </w:t>
      </w:r>
    </w:p>
    <w:p>
      <w:pPr>
        <w:jc w:val="both"/>
      </w:pPr>
      <w:rPr>
        <w:sz w:val="24"/>
        <w:color w:val="black"/>
      </w:rPr>
    </w:p>
    <w:p>
      <w:pPr>
        <w:jc w:val="both"/>
      </w:pPr>
      <w:r>
        <w:rPr>
          <w:rFonts w:hAnsi="Arial"/>
          <w:rFonts w:ascii="Arial"/>
          <w:sz w:val="24"/>
          <w:vanish/>
          <w:color w:val="black"/>
        </w:rPr>
        <w:t>&amp;$</w:t>
      </w:r>
      <w:bookmarkStart w:id="132862" w:name="48"/>
      <w:r>
        <w:rPr>
          <w:rFonts w:hAnsi="Arial"/>
          <w:rFonts w:ascii="Arial"/>
          <w:sz w:val="24"/>
          <w:color w:val="navy"/>
        </w:rPr>
        <w:t xml:space="preserve">ARTÍCULO 48. DE LOS EFECTOS DE LA NULIDAD.</w:t>
      </w:r>
      <w:bookmarkEnd w:id="132862"/>
      <w:r>
        <w:rPr>
          <w:rFonts w:hAnsi="Arial"/>
          <w:rFonts w:ascii="Arial"/>
          <w:sz w:val="24"/>
          <w:color w:val="black"/>
        </w:rPr>
        <w:t xml:space="preserve"> &lt;Ver Notas del Editor&gt; La declaración de nulidad de un contrato de ejecución sucesiva no impedirá el reconocimiento y pago de las prestaciones ejecutadas hasta el momento de la declaratoria. </w:t>
      </w:r>
    </w:p>
    <w:p>
      <w:rPr>
        <w:color w:val="black"/>
      </w:rPr>
    </w:p>
    <w:p>
      <w:pPr>
        <w:jc w:val="both"/>
      </w:pPr>
      <w:r>
        <w:rPr>
          <w:rFonts w:hAnsi="Arial"/>
          <w:rFonts w:ascii="Arial"/>
          <w:sz w:val="24"/>
          <w:color w:val="black"/>
        </w:rPr>
        <w:t xml:space="preserve">Habrá lugar al reconocimiento y pago de las prestaciones ejecutadas del contrato nulo por objeto o causa ilícita, cuando se probare que la entidad estatal se ha beneficiado y únicamente hasta el monto del beneficio que ésta hubiere obtenido. Se entenderá que la entidad estatal se ha beneficiado en cuanto las prestaciones cumplidas le hubieren servido para satisfacer un interés público. </w:t>
      </w:r>
    </w:p>
    <w:p>
      <w:pPr>
        <w:jc w:val="both"/>
      </w:pPr>
      <w:rPr>
        <w:sz w:val="24"/>
        <w:color w:val="black"/>
      </w:rPr>
    </w:p>
    <w:p>
      <w:pPr>
        <w:jc w:val="both"/>
      </w:pPr>
      <w:r>
        <w:rPr>
          <w:rFonts w:hAnsi="Arial"/>
          <w:rFonts w:ascii="Arial"/>
          <w:sz w:val="24"/>
          <w:vanish/>
          <w:color w:val="black"/>
        </w:rPr>
        <w:t>&amp;$</w:t>
      </w:r>
      <w:bookmarkStart w:id="132863" w:name="49"/>
      <w:r>
        <w:rPr>
          <w:rFonts w:hAnsi="Arial"/>
          <w:rFonts w:ascii="Arial"/>
          <w:sz w:val="24"/>
          <w:color w:val="navy"/>
        </w:rPr>
        <w:t xml:space="preserve">ARTΝCULO 49. DEL SANEAMIENTO DE LOS VICIOS DE PROCEDIMIENTO O DE FORMA.</w:t>
      </w:r>
      <w:bookmarkEnd w:id="132863"/>
      <w:r>
        <w:rPr>
          <w:rFonts w:hAnsi="Arial"/>
          <w:rFonts w:ascii="Arial"/>
          <w:sz w:val="24"/>
          <w:color w:val="black"/>
        </w:rPr>
        <w:t xml:space="preserve"> Ante la ocurrencia de vicios que no constituyan causales de nulidad y cuando las necesidades del servicio lo exijan o las reglas de la buena administraciσn lo aconsejen, el jefe o representante legal de la entidad, en acto motivado, podrα sanear el correspondiente vicio.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132864" w:name="V"/>
      <w:r>
        <w:rPr>
          <w:rFonts w:hAnsi="Arial"/>
          <w:rFonts w:ascii="Arial"/>
          <w:sz w:val="24"/>
          <w:color w:val="navy"/>
        </w:rPr>
        <w:t xml:space="preserve">V. DE LA RESPONSABILIDAD CONTRACTUAL.</w:t>
      </w:r>
      <w:bookmarkEnd w:id="132864"/>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32865" w:name="50"/>
      <w:r>
        <w:rPr>
          <w:rFonts w:hAnsi="Arial"/>
          <w:rFonts w:ascii="Arial"/>
          <w:sz w:val="24"/>
          <w:color w:val="navy"/>
        </w:rPr>
        <w:t xml:space="preserve">ARTΝCULO 50. DE LA RESPONSABILIDAD DE LAS ENTIDADES ESTATALES.</w:t>
      </w:r>
      <w:bookmarkEnd w:id="132865"/>
      <w:r>
        <w:rPr>
          <w:rFonts w:hAnsi="Arial"/>
          <w:rFonts w:ascii="Arial"/>
          <w:sz w:val="24"/>
          <w:color w:val="black"/>
        </w:rPr>
        <w:t xml:space="preserve"> &lt;Aparte subrayado CONDICIONALMENTE EXEQUIBLE&gt; L</w:t>
      </w:r>
      <w:r>
        <w:rPr>
          <w:rFonts w:hAnsi="Arial"/>
          <w:rFonts w:ascii="Arial"/>
          <w:sz w:val="24"/>
          <w:u w:val="single"/>
          <w:color w:val="black"/>
        </w:rPr>
        <w:t xml:space="preserve">as entidades responderαn por las actuaciones, abstenciones, hechos y omisiones antijurνdicos que les sean imputables y que causen perjuicios a sus contratistas</w:t>
      </w:r>
      <w:r>
        <w:rPr>
          <w:rFonts w:hAnsi="Arial"/>
          <w:rFonts w:ascii="Arial"/>
          <w:sz w:val="24"/>
          <w:u w:val="none"/>
          <w:color w:val="black"/>
        </w:rPr>
        <w:t xml:space="preserve">. En tales casos deberαn indemnizar la disminuciσn patrimonial que se ocasione, la prolongaciσn de la misma y la ganancia, beneficio o provecho dejados de percibir por el contratista. </w:t>
      </w:r>
    </w:p>
    <w:p>
      <w:pPr>
        <w:jc w:val="both"/>
      </w:pPr>
      <w:rPr>
        <w:color w:val="black"/>
      </w:rPr>
    </w:p>
    <w:p>
      <w:pPr>
        <w:jc w:val="both"/>
      </w:pPr>
      <w:r>
        <w:rPr>
          <w:rFonts w:hAnsi="Arial"/>
          <w:rFonts w:ascii="Arial"/>
          <w:sz w:val="24"/>
          <w:vanish/>
          <w:color w:val="black"/>
        </w:rPr>
        <w:t>&amp;$</w:t>
      </w:r>
      <w:bookmarkStart w:id="132866" w:name="51"/>
      <w:r>
        <w:rPr>
          <w:rFonts w:hAnsi="Arial"/>
          <w:rFonts w:ascii="Arial"/>
          <w:sz w:val="24"/>
          <w:color w:val="navy"/>
        </w:rPr>
        <w:t xml:space="preserve">ARTΝCULO 51. DE LA RESPONSABILIDAD DE LOS SERVIDORES PΪBLICOS. </w:t>
      </w:r>
      <w:bookmarkEnd w:id="132866"/>
      <w:r>
        <w:rPr>
          <w:rFonts w:hAnsi="Arial"/>
          <w:rFonts w:ascii="Arial"/>
          <w:sz w:val="24"/>
          <w:color w:val="black"/>
        </w:rPr>
        <w:t xml:space="preserve">El servidor pϊblico responderα disciplinaria, civil y penalmente por sus acciones y omisiones en la actuaciσn contractual en los tιrminos de la Constituciσn y de la ley. </w:t>
      </w:r>
    </w:p>
    <w:p>
      <w:rPr>
        <w:color w:val="black"/>
      </w:rPr>
    </w:p>
    <w:p>
      <w:pPr>
        <w:jc w:val="both"/>
      </w:pPr>
      <w:r>
        <w:rPr>
          <w:rFonts w:hAnsi="Arial"/>
          <w:rFonts w:ascii="Arial"/>
          <w:sz w:val="24"/>
          <w:vanish/>
          <w:color w:val="black"/>
        </w:rPr>
        <w:t>&amp;$</w:t>
      </w:r>
      <w:bookmarkStart w:id="132867" w:name="52"/>
      <w:r>
        <w:rPr>
          <w:rFonts w:hAnsi="Arial"/>
          <w:rFonts w:ascii="Arial"/>
          <w:sz w:val="24"/>
          <w:color w:val="navy"/>
        </w:rPr>
        <w:t xml:space="preserve">ARTΝCULO 52. DE LA RESPONSABILIDAD DE LOS CONTRATISTAS.</w:t>
      </w:r>
      <w:bookmarkEnd w:id="132867"/>
      <w:r>
        <w:rPr>
          <w:rFonts w:hAnsi="Arial"/>
          <w:rFonts w:ascii="Arial"/>
          <w:sz w:val="24"/>
          <w:color w:val="black"/>
        </w:rPr>
        <w:t xml:space="preserve"> Los contratistas responderαn civil y penalmente por sus acciones y omisiones en la actuaciσn contractual en los tιrminos de la ley. </w:t>
      </w:r>
    </w:p>
    <w:p>
      <w:pPr>
        <w:jc w:val="both"/>
      </w:pPr>
      <w:rPr>
        <w:sz w:val="24"/>
        <w:color w:val="black"/>
      </w:rPr>
    </w:p>
    <w:p>
      <w:pPr>
        <w:jc w:val="both"/>
      </w:pPr>
      <w:r>
        <w:rPr>
          <w:rFonts w:hAnsi="Arial"/>
          <w:rFonts w:ascii="Arial"/>
          <w:sz w:val="24"/>
          <w:color w:val="black"/>
        </w:rPr>
        <w:t xml:space="preserve">Los consorcios y uniones temporales responderαn por las acciones y omisiones de sus integrantes, en los tιrminos del artνculo </w:t>
      </w:r>
      <w:r>
        <w:fldChar w:fldCharType="begin"/>
      </w:r>
      <w:r>
        <w:instrText>HYPERLINK "http://www.redjurista.com/document.aspx?ajcode=l0080_93&amp;arts=7"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esta ley. </w:t>
      </w:r>
    </w:p>
    <w:p>
      <w:rPr>
        <w:color w:val="black"/>
      </w:rPr>
    </w:p>
    <w:p>
      <w:pPr>
        <w:jc w:val="both"/>
      </w:pPr>
      <w:r>
        <w:rPr>
          <w:rFonts w:hAnsi="Arial"/>
          <w:rFonts w:ascii="Arial"/>
          <w:sz w:val="24"/>
          <w:vanish/>
          <w:color w:val="black"/>
        </w:rPr>
        <w:t>&amp;$</w:t>
      </w:r>
      <w:bookmarkStart w:id="132868" w:name="53"/>
      <w:r>
        <w:rPr>
          <w:rFonts w:hAnsi="Arial"/>
          <w:rFonts w:ascii="Arial"/>
          <w:sz w:val="24"/>
          <w:color w:val="navy"/>
        </w:rPr>
        <w:t xml:space="preserve">ARTΝCULO 53. DE LA RESPONSABILIDAD DE LOS CONSULTORES, INTERVENTORES Y ASESORES.</w:t>
      </w:r>
      <w:bookmarkEnd w:id="132868"/>
      <w:r>
        <w:rPr>
          <w:rFonts w:hAnsi="Arial"/>
          <w:rFonts w:ascii="Arial"/>
          <w:sz w:val="24"/>
          <w:color w:val="black"/>
        </w:rPr>
        <w:t xml:space="preserve"> &lt;Artνculo modificado por el artνculo </w:t>
      </w:r>
      <w:r>
        <w:fldChar w:fldCharType="begin"/>
      </w:r>
      <w:r>
        <w:instrText>HYPERLINK "http://www.redjurista.com/document.aspx?ajcode=l1882018&amp;arts=2"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1882 de 2018. El nuevo texto es el siguiente:&gt; Los consultores y asesores externos responderαn civil, fiscal, penal y disciplinariamente tanto por el cumplimiento de las obligaciones derivadas del contrato de consultorνa o asesorνa, celebrado por ellos, como por los hechos u omisiones que les fueren imputables constitutivos de incumplimiento de las obligaciones correspondientes a tales contratos y que causen daρo o perjuicio a las entidades, derivados de la celebraciσn y ejecuciσn de contratos respecto de los cuales hayan ejercido o ejerzan las actividades de consultorνa o asesorνa incluyendo la etapa de liquidaciσn de los mismos. </w:t>
      </w:r>
    </w:p>
    <w:p>
      <w:pPr>
        <w:jc w:val="both"/>
        <w:outlineLvl w:val="1"/>
      </w:pPr>
      <w:rPr>
        <w:sz w:val="24"/>
        <w:color w:val="black"/>
      </w:rPr>
    </w:p>
    <w:p>
      <w:pPr>
        <w:jc w:val="both"/>
        <w:outlineLvl w:val="1"/>
      </w:pPr>
      <w:r>
        <w:rPr>
          <w:rFonts w:hAnsi="Arial"/>
          <w:rFonts w:ascii="Arial"/>
          <w:sz w:val="24"/>
          <w:color w:val="black"/>
        </w:rPr>
        <w:t xml:space="preserve">Por su parte, los interventores, responderαn civil, fiscal, penal y disciplinariamente, tanto por el cumplimiento de las obligaciones derivadas del contrato de interventorνa, como por los hechos u omisiones que le sean imputables y causen daρo o perjuicio a las entidades, derivados de la celebraciσn y ejecuciσn de los contratos respecto de los cuales hayan ejercido o ejerzan las funciones de interventorνa, incluyendo la etapa de liquidaciσn de los mismos siempre y cuando tales perjuicios provengan del incumplimiento o responsabilidad directa, por parte del interventor, de las obligaciones que a este le correspondan conforme con el contrato de interventorνa. </w:t>
      </w:r>
    </w:p>
    <w:p>
      <w:pPr>
        <w:jc w:val="both"/>
      </w:pPr>
      <w:rPr>
        <w:color w:val="black"/>
      </w:rPr>
    </w:p>
    <w:p>
      <w:pPr>
        <w:jc w:val="both"/>
      </w:pPr>
      <w:r>
        <w:rPr>
          <w:rFonts w:hAnsi="Arial"/>
          <w:rFonts w:ascii="Arial"/>
          <w:sz w:val="24"/>
          <w:vanish/>
          <w:color w:val="navy"/>
        </w:rPr>
        <w:t>&amp;$</w:t>
      </w:r>
      <w:bookmarkStart w:id="132869" w:name="54"/>
      <w:r>
        <w:rPr>
          <w:rFonts w:hAnsi="Arial"/>
          <w:rFonts w:ascii="Arial"/>
          <w:sz w:val="24"/>
          <w:color w:val="navy"/>
        </w:rPr>
        <w:t xml:space="preserve">ARTΝCULO 54. DE LA ACCIΣN DE REPETICIΣN.</w:t>
      </w:r>
      <w:bookmarkEnd w:id="132869"/>
      <w:r>
        <w:rPr>
          <w:rFonts w:hAnsi="Arial"/>
          <w:rFonts w:ascii="Arial"/>
          <w:sz w:val="24"/>
          <w:color w:val="navy"/>
        </w:rPr>
        <w:t xml:space="preserve"> &lt;</w:t>
      </w:r>
      <w:r>
        <w:rPr>
          <w:rFonts w:hAnsi="Arial"/>
          <w:rFonts w:ascii="Arial"/>
          <w:sz w:val="24"/>
          <w:color w:val="black"/>
        </w:rPr>
        <w:t xml:space="preserve">Artνculo derogado por el artνculo </w:t>
      </w:r>
      <w:r>
        <w:fldChar w:fldCharType="begin"/>
      </w:r>
      <w:r>
        <w:instrText>HYPERLINK "http://www.redjurista.com/document.aspx?ajcode=l0678001&amp;arts=30"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678 de 2001. Entra a regir a partir de su publicaciσn, segϊn lo ordena el artνculo </w:t>
      </w:r>
      <w:r>
        <w:fldChar w:fldCharType="begin"/>
      </w:r>
      <w:r>
        <w:instrText>HYPERLINK "http://www.redjurista.com/document.aspx?ajcode=l0678001&amp;arts=31"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misma Ley&gt;</w:t>
      </w:r>
      <w:r>
        <w:rPr>
          <w:rFonts w:hAnsi="Arial"/>
          <w:rFonts w:ascii="Arial"/>
          <w:sz w:val="24"/>
          <w:u w:val="none"/>
          <w:color w:val="navy"/>
        </w:rPr>
        <w:t>.</w:t>
      </w:r>
    </w:p>
    <w:p>
      <w:pPr>
        <w:jc w:val="both"/>
      </w:pPr>
      <w:rPr>
        <w:color w:val="black"/>
      </w:rPr>
    </w:p>
    <w:p>
      <w:pPr>
        <w:jc w:val="both"/>
      </w:pPr>
      <w:r>
        <w:rPr>
          <w:rFonts w:hAnsi="Arial"/>
          <w:rFonts w:ascii="Arial"/>
          <w:sz w:val="24"/>
          <w:vanish/>
          <w:color w:val="black"/>
        </w:rPr>
        <w:t>&amp;$</w:t>
      </w:r>
      <w:bookmarkStart w:id="132870" w:name="55"/>
      <w:r>
        <w:rPr>
          <w:rFonts w:hAnsi="Arial"/>
          <w:rFonts w:ascii="Arial"/>
          <w:sz w:val="24"/>
          <w:color w:val="navy"/>
        </w:rPr>
        <w:t xml:space="preserve">ARTΝCULO 55. DE LA PRESCRIPCIΣN DE LAS ACCIONES DE RESPONSABILIDAD CONTRACTUAL.</w:t>
      </w:r>
      <w:bookmarkEnd w:id="132870"/>
      <w:r>
        <w:rPr>
          <w:rFonts w:hAnsi="Arial"/>
          <w:rFonts w:ascii="Arial"/>
          <w:sz w:val="24"/>
          <w:color w:val="black"/>
        </w:rPr>
        <w:t xml:space="preserve"> La acciσn civil derivada de las acciones y omisiones a que se refieren los artνculos </w:t>
      </w:r>
      <w:r>
        <w:fldChar w:fldCharType="begin"/>
      </w:r>
      <w:r>
        <w:instrText>HYPERLINK "http://www.redjurista.com/document.aspx?ajcode=l0080_93&amp;arts=50"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"http://www.redjurista.com/document.aspx?ajcode=l0080_93&amp;arts=51"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w:t>
      </w:r>
      <w:r>
        <w:fldChar w:fldCharType="begin"/>
      </w:r>
      <w:r>
        <w:instrText>HYPERLINK "http://www.redjurista.com/document.aspx?ajcode=l0080_93&amp;arts=52"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y </w:t>
      </w:r>
      <w:r>
        <w:fldChar w:fldCharType="begin"/>
      </w:r>
      <w:r>
        <w:instrText>HYPERLINK "http://www.redjurista.com/document.aspx?ajcode=l0080_93&amp;arts=53"</w:instrText>
      </w:r>
      <w:r>
        <w:fldChar w:fldCharType="separate"/>
      </w:r>
      <w:r>
        <w:rPr>
          <w:rFonts w:hAnsi="Arial"/>
          <w:rFonts w:ascii="Arial"/>
          <w:sz w:val="24"/>
          <w:u w:val="single"/>
          <w:color w:val="black"/>
        </w:rPr>
        <w:t>53</w:t>
      </w:r>
      <w:r>
        <w:fldChar w:fldCharType="end"/>
      </w:r>
      <w:r>
        <w:rPr>
          <w:rFonts w:hAnsi="Arial"/>
          <w:rFonts w:ascii="Arial"/>
          <w:sz w:val="24"/>
          <w:u w:val="none"/>
          <w:color w:val="black"/>
        </w:rPr>
        <w:t xml:space="preserve"> de esta ley prescribirα en el tιrmino de veinte (20) aρos, contados a partir de la ocurrencia de los mismos. La acciσn disciplinaria prescribirα en diez (10) aρos. La acciσn penal prescribirα en veinte (20) aρos. </w:t>
      </w:r>
    </w:p>
    <w:p>
      <w:pPr>
        <w:jc w:val="both"/>
      </w:pPr>
      <w:rPr>
        <w:sz w:val="24"/>
        <w:color w:val="black"/>
      </w:rPr>
    </w:p>
    <w:p>
      <w:pPr>
        <w:jc w:val="both"/>
      </w:pPr>
      <w:r>
        <w:rPr>
          <w:rFonts w:hAnsi="Arial"/>
          <w:rFonts w:ascii="Arial"/>
          <w:sz w:val="24"/>
          <w:vanish/>
          <w:color w:val="black"/>
        </w:rPr>
        <w:t>&amp;$</w:t>
      </w:r>
      <w:bookmarkStart w:id="132871" w:name="56"/>
      <w:r>
        <w:rPr>
          <w:rFonts w:hAnsi="Arial"/>
          <w:rFonts w:ascii="Arial"/>
          <w:sz w:val="24"/>
          <w:color w:val="navy"/>
        </w:rPr>
        <w:t xml:space="preserve">ARTΝCULO 56. DE LA RESPONSABILIDAD PENAL DE LOS PARTICULARES QUE INTERVIENEN EN LA CONTRATACIΣN ESTATAL.</w:t>
      </w:r>
      <w:bookmarkEnd w:id="132871"/>
      <w:r>
        <w:rPr>
          <w:rFonts w:hAnsi="Arial"/>
          <w:rFonts w:ascii="Arial"/>
          <w:sz w:val="24"/>
          <w:color w:val="black"/>
        </w:rPr>
        <w:t xml:space="preserve"> Para efectos penales, el contratista, el interventor, el consultor y el asesor se consideran particulares que cumplen funciones pϊblicas en todo lo concerniente a la celebraciσn, ejecuciσn y liquidaciσn de los contratos que celebren con las entidades estatales y, por lo tanto, estarαn sujetos a la responsabilidad que en esa materia seρala la ley para los servidores pϊblicos. </w:t>
      </w:r>
    </w:p>
    <w:p>
      <w:pPr>
        <w:jc w:val="both"/>
      </w:pPr>
      <w:rPr>
        <w:color w:val="black"/>
      </w:rPr>
    </w:p>
    <w:p>
      <w:pPr>
        <w:jc w:val="both"/>
      </w:pPr>
      <w:r>
        <w:rPr>
          <w:rFonts w:hAnsi="Arial"/>
          <w:rFonts w:ascii="Arial"/>
          <w:sz w:val="24"/>
          <w:vanish/>
          <w:color w:val="navy"/>
        </w:rPr>
        <w:t>&amp;$</w:t>
      </w:r>
      <w:bookmarkStart w:id="132872" w:name="57"/>
      <w:r>
        <w:rPr>
          <w:rFonts w:hAnsi="Arial"/>
          <w:rFonts w:ascii="Arial"/>
          <w:sz w:val="24"/>
          <w:color w:val="navy"/>
        </w:rPr>
        <w:t xml:space="preserve">ARTΝCULO 57. DE LA INFRACCIΣN DE LAS NORMAS DE CONTRATACIΣN.</w:t>
      </w:r>
      <w:bookmarkEnd w:id="132872"/>
      <w:r>
        <w:rPr>
          <w:rFonts w:hAnsi="Arial"/>
          <w:rFonts w:ascii="Arial"/>
          <w:sz w:val="24"/>
          <w:color w:val="black"/>
        </w:rPr>
        <w:t xml:space="preserve"> El servidor pϊblico que realice alguna de las conductas tipificadas en los artνculos </w:t>
      </w:r>
      <w:r>
        <w:fldChar w:fldCharType="begin"/>
      </w:r>
      <w:r>
        <w:instrText>HYPERLINK "http://www.redjurista.com/document.aspx?ajcode=c_penal&amp;arts=144"</w:instrText>
      </w:r>
      <w:r>
        <w:fldChar w:fldCharType="separate"/>
      </w:r>
      <w:r>
        <w:rPr>
          <w:rFonts w:hAnsi="Arial"/>
          <w:rFonts w:ascii="Arial"/>
          <w:sz w:val="24"/>
          <w:u w:val="single"/>
          <w:color w:val="black"/>
        </w:rPr>
        <w:t>144</w:t>
      </w:r>
      <w:r>
        <w:fldChar w:fldCharType="end"/>
      </w:r>
      <w:r>
        <w:rPr>
          <w:rFonts w:hAnsi="Arial"/>
          <w:rFonts w:ascii="Arial"/>
          <w:sz w:val="24"/>
          <w:u w:val="none"/>
          <w:color w:val="black"/>
        </w:rPr>
        <w:t xml:space="preserve">, </w:t>
      </w:r>
      <w:r>
        <w:fldChar w:fldCharType="begin"/>
      </w:r>
      <w:r>
        <w:instrText>HYPERLINK "http://www.redjurista.com/document.aspx?ajcode=c_penal&amp;arts=145"</w:instrText>
      </w:r>
      <w:r>
        <w:fldChar w:fldCharType="separate"/>
      </w:r>
      <w:r>
        <w:rPr>
          <w:rFonts w:hAnsi="Arial"/>
          <w:rFonts w:ascii="Arial"/>
          <w:sz w:val="24"/>
          <w:u w:val="single"/>
          <w:color w:val="black"/>
        </w:rPr>
        <w:t>145</w:t>
      </w:r>
      <w:r>
        <w:fldChar w:fldCharType="end"/>
      </w:r>
      <w:r>
        <w:rPr>
          <w:rFonts w:hAnsi="Arial"/>
          <w:rFonts w:ascii="Arial"/>
          <w:sz w:val="24"/>
          <w:u w:val="none"/>
          <w:color w:val="black"/>
        </w:rPr>
        <w:t xml:space="preserve"> y </w:t>
      </w:r>
      <w:r>
        <w:fldChar w:fldCharType="begin"/>
      </w:r>
      <w:r>
        <w:instrText>HYPERLINK "http://www.redjurista.com/document.aspx?ajcode=c_penal&amp;arts=146"</w:instrText>
      </w:r>
      <w:r>
        <w:fldChar w:fldCharType="separate"/>
      </w:r>
      <w:r>
        <w:rPr>
          <w:rFonts w:hAnsi="Arial"/>
          <w:rFonts w:ascii="Arial"/>
          <w:sz w:val="24"/>
          <w:u w:val="single"/>
          <w:color w:val="black"/>
        </w:rPr>
        <w:t>146</w:t>
      </w:r>
      <w:r>
        <w:fldChar w:fldCharType="end"/>
      </w:r>
      <w:r>
        <w:rPr>
          <w:rFonts w:hAnsi="Arial"/>
          <w:rFonts w:ascii="Arial"/>
          <w:sz w:val="24"/>
          <w:u w:val="none"/>
          <w:color w:val="black"/>
        </w:rPr>
        <w:t xml:space="preserve"> del Cσdigo Penal, incurrirα en prisiσn de cuatro (4) a doce (12) aρos y en multa de veinte (20) a ciento cincuenta (150) salarios mνnimos legales mensuales.</w:t>
      </w:r>
    </w:p>
    <w:p>
      <w:pPr>
        <w:jc w:val="both"/>
      </w:pPr>
      <w:rPr>
        <w:sz w:val="24"/>
        <w:color w:val="black"/>
      </w:rPr>
    </w:p>
    <w:p>
      <w:pPr>
        <w:jc w:val="both"/>
      </w:pPr>
      <w:r>
        <w:rPr>
          <w:rFonts w:hAnsi="Arial"/>
          <w:rFonts w:ascii="Arial"/>
          <w:sz w:val="24"/>
          <w:vanish/>
          <w:color w:val="black"/>
        </w:rPr>
        <w:t>&amp;$</w:t>
      </w:r>
      <w:bookmarkStart w:id="132873" w:name="58"/>
      <w:r>
        <w:rPr>
          <w:rFonts w:hAnsi="Arial"/>
          <w:rFonts w:ascii="Arial"/>
          <w:sz w:val="24"/>
          <w:color w:val="navy"/>
        </w:rPr>
        <w:t xml:space="preserve">ARTΝCULO 58. DE LAS SANCIONES.</w:t>
      </w:r>
      <w:bookmarkEnd w:id="132873"/>
      <w:r>
        <w:rPr>
          <w:rFonts w:hAnsi="Arial"/>
          <w:rFonts w:ascii="Arial"/>
          <w:sz w:val="24"/>
          <w:color w:val="black"/>
        </w:rPr>
        <w:t xml:space="preserve"> Como consecuencia de las acciones u omisiones que se les impute en relaciσn con su actuaciσn contractual, y sin perjuicio de las sanciones e inhabilidades seρaladas en la Constituciσn Polνtica, las personas a que se refiere este capνtulo se harαn acreedoras a: </w:t>
      </w:r>
    </w:p>
    <w:p>
      <w:pPr>
        <w:jc w:val="both"/>
      </w:pPr>
      <w:rPr>
        <w:color w:val="black"/>
      </w:rPr>
    </w:p>
    <w:p>
      <w:pPr>
        <w:jc w:val="both"/>
      </w:pPr>
      <w:r>
        <w:rPr>
          <w:rFonts w:hAnsi="Arial"/>
          <w:rFonts w:ascii="Arial"/>
          <w:sz w:val="24"/>
          <w:color w:val="black"/>
        </w:rPr>
        <w:t xml:space="preserve">1o. En caso de declaratoria de responsabilidad civil, al pago de las indemnizaciones en la forma y cuantνa que determine la autoridad judicial competente. </w:t>
      </w:r>
    </w:p>
    <w:p>
      <w:pPr>
        <w:jc w:val="both"/>
      </w:pPr>
      <w:rPr>
        <w:sz w:val="24"/>
        <w:color w:val="black"/>
      </w:rPr>
    </w:p>
    <w:p>
      <w:pPr>
        <w:jc w:val="both"/>
      </w:pPr>
      <w:r>
        <w:rPr>
          <w:rFonts w:hAnsi="Arial"/>
          <w:rFonts w:ascii="Arial"/>
          <w:sz w:val="24"/>
          <w:color w:val="black"/>
        </w:rPr>
        <w:t xml:space="preserve">2o. En caso de declaratoria de responsabilidad disciplinaria, a la destituciσn. </w:t>
      </w:r>
    </w:p>
    <w:p>
      <w:pPr>
        <w:jc w:val="both"/>
      </w:pPr>
      <w:rPr>
        <w:color w:val="black"/>
      </w:rPr>
    </w:p>
    <w:p>
      <w:pPr>
        <w:jc w:val="both"/>
      </w:pPr>
      <w:r>
        <w:rPr>
          <w:rFonts w:hAnsi="Arial"/>
          <w:rFonts w:ascii="Arial"/>
          <w:sz w:val="24"/>
          <w:color w:val="black"/>
        </w:rPr>
        <w:t xml:space="preserve">3o. </w:t>
      </w:r>
      <w:r>
        <w:rPr>
          <w:rFonts w:hAnsi="Arial"/>
          <w:rFonts w:ascii="Arial"/>
          <w:sz w:val="24"/>
          <w:u w:val="single"/>
          <w:color w:val="black"/>
        </w:rPr>
        <w:t xml:space="preserve">En caso de declaratoria de responsabilidad civil o penal y sin perjuicio de las sanciones disciplinarias, los servidores pϊblicos quedarαn inhabilitados para ejercer cargos pϊblicos y para proponer y celebrar contratos con las entidades estatales por diez (10) aρos contados a partir de la fecha de ejecutoria de la respectiva sentencia.</w:t>
      </w:r>
      <w:r>
        <w:rPr>
          <w:rFonts w:hAnsi="Arial"/>
          <w:rFonts w:ascii="Arial"/>
          <w:sz w:val="24"/>
          <w:u w:val="none"/>
          <w:color w:val="black"/>
        </w:rPr>
        <w:t xml:space="preserve"> A igual sanciσn estarαn sometidos los particulares declarados responsables civil o penalmente. </w:t>
      </w:r>
    </w:p>
    <w:p>
      <w:rPr>
        <w:color w:val="black"/>
      </w:rPr>
    </w:p>
    <w:p>
      <w:pPr>
        <w:jc w:val="both"/>
      </w:pPr>
      <w:r>
        <w:rPr>
          <w:rFonts w:hAnsi="Arial"/>
          <w:rFonts w:ascii="Arial"/>
          <w:sz w:val="24"/>
          <w:color w:val="black"/>
        </w:rPr>
        <w:t xml:space="preserve">4o. &lt;Segϊn lo expresa la Corte Constitucional en Sentencia </w:t>
      </w:r>
      <w:r>
        <w:fldChar w:fldCharType="begin"/>
      </w:r>
      <w:r>
        <w:instrText>HYPERLINK "http://www.redjurista.com/document.aspx?ajcode=sc004_96&amp;arts=1"</w:instrText>
      </w:r>
      <w:r>
        <w:fldChar w:fldCharType="separate"/>
      </w:r>
      <w:r>
        <w:rPr>
          <w:rFonts w:hAnsi="Arial"/>
          <w:rFonts w:ascii="Arial"/>
          <w:sz w:val="24"/>
          <w:u w:val="single"/>
          <w:color w:val="black"/>
        </w:rPr>
        <w:t>C-004-96</w:t>
      </w:r>
      <w:r>
        <w:fldChar w:fldCharType="end"/>
      </w:r>
      <w:r>
        <w:rPr>
          <w:rFonts w:hAnsi="Arial"/>
          <w:rFonts w:ascii="Arial"/>
          <w:sz w:val="24"/>
          <w:u w:val="none"/>
          <w:color w:val="black"/>
        </w:rPr>
        <w:t xml:space="preserve">, este Numeral fue derogado tαcitamente por el Artνculo </w:t>
      </w:r>
      <w:r>
        <w:fldChar w:fldCharType="begin"/>
      </w:r>
      <w:r>
        <w:instrText>HYPERLINK "http://www.redjurista.com/document.aspx?ajcode=l0200_95&amp;arts=177"</w:instrText>
      </w:r>
      <w:r>
        <w:fldChar w:fldCharType="separate"/>
      </w:r>
      <w:r>
        <w:rPr>
          <w:rFonts w:hAnsi="Arial"/>
          <w:rFonts w:ascii="Arial"/>
          <w:sz w:val="24"/>
          <w:u w:val="single"/>
          <w:color w:val="black"/>
        </w:rPr>
        <w:t>177</w:t>
      </w:r>
      <w:r>
        <w:fldChar w:fldCharType="end"/>
      </w:r>
      <w:r>
        <w:rPr>
          <w:rFonts w:hAnsi="Arial"/>
          <w:rFonts w:ascii="Arial"/>
          <w:sz w:val="24"/>
          <w:u w:val="none"/>
          <w:color w:val="black"/>
        </w:rPr>
        <w:t xml:space="preserve"> de la Ley 200 de 1995. El texto original del Numeral es el siguiente:&gt; En los casos en que se hubiere proferido medida de aseguramiento en firme, o elevado pliego de cargos, la autoridad competente podrα, con el propσsito de salvaguardar la recta administraciσn pϊblica, suspender provisionalmente al servidor pϊblico imputado o sindicado hasta por el tιrmino de duraciσn de la medida de aseguramiento o de la investigaciσn disciplinaria. </w:t>
      </w:r>
    </w:p>
    <w:p>
      <w:pPr>
        <w:jc w:val="both"/>
      </w:pPr>
      <w:rPr>
        <w:sz w:val="24"/>
        <w:color w:val="black"/>
      </w:rPr>
    </w:p>
    <w:p>
      <w:pPr>
        <w:jc w:val="both"/>
      </w:pPr>
      <w:r>
        <w:rPr>
          <w:rFonts w:hAnsi="Arial"/>
          <w:rFonts w:ascii="Arial"/>
          <w:sz w:val="24"/>
          <w:color w:val="black"/>
        </w:rPr>
        <w:t xml:space="preserve">5o. En el evento en que se hubiere proferido medida de aseguramiento en firme a un particular, por acciones u omisiones que se le imputen en relaciσn con su actuaciσn contractual, se informarα de tal circunstancia a la respectiva Cαmara de Comercio, que procederα de inmediato a inscribir dicha medida en el registro de proponentes. </w:t>
      </w:r>
    </w:p>
    <w:p>
      <w:pPr>
        <w:jc w:val="both"/>
      </w:pPr>
      <w:rPr>
        <w:sz w:val="24"/>
        <w:color w:val="black"/>
      </w:rPr>
    </w:p>
    <w:p>
      <w:pPr>
        <w:jc w:val="both"/>
      </w:pPr>
      <w:r>
        <w:rPr>
          <w:rFonts w:hAnsi="Arial"/>
          <w:rFonts w:ascii="Arial"/>
          <w:sz w:val="24"/>
          <w:color w:val="black"/>
        </w:rPr>
        <w:t xml:space="preserve">El jefe o representante legal de la entidad estatal que incumpla esta obligaciσn, incurrirα en causal de mala conducta. </w:t>
      </w:r>
    </w:p>
    <w:p>
      <w:pPr>
        <w:jc w:val="both"/>
      </w:pPr>
      <w:rPr>
        <w:sz w:val="24"/>
        <w:color w:val="black"/>
      </w:rPr>
    </w:p>
    <w:p>
      <w:pPr>
        <w:jc w:val="both"/>
      </w:pPr>
      <w:r>
        <w:rPr>
          <w:rFonts w:hAnsi="Arial"/>
          <w:rFonts w:ascii="Arial"/>
          <w:sz w:val="24"/>
          <w:color w:val="black"/>
        </w:rPr>
        <w:t xml:space="preserve">6o. En el evento en que se hubiere proferido medida de aseguramiento en firme al representante legal de una persona jurνdica de derecho privado, como consecuencia de hechos u omisiones que se le imputen en relaciσn con su actuaciσn contractual, aquιlla quedarα inhabilitada para proponer y celebrar contratos con las entidades estatales por todo el tιrmino de duraciσn de la medida de aseguramiento. Si se profiere sentencia condenatoria contra dicho representante legal, la persona jurνdica quedarα inhabilitada para proponer y celebrar contratos con las entidades estatales por diez (10) aρos contados a partir de la fecha de ejecutoria de dicha sentencia. A igual sanciσn estarα sometida la persona jurνdica declarada civilmente responsable por razσn de hechos u omisiones que se le imputen en relaciσn con su actuaciσn contractual. </w:t>
      </w:r>
    </w:p>
    <w:p>
      <w:pPr>
        <w:jc w:val="both"/>
      </w:pPr>
      <w:rPr>
        <w:color w:val="black"/>
      </w:rPr>
    </w:p>
    <w:p>
      <w:pPr>
        <w:jc w:val="both"/>
      </w:pPr>
      <w:r>
        <w:rPr>
          <w:rFonts w:hAnsi="Arial"/>
          <w:rFonts w:ascii="Arial"/>
          <w:sz w:val="24"/>
          <w:vanish/>
          <w:color w:val="black"/>
        </w:rPr>
        <w:t>&amp;$</w:t>
      </w:r>
      <w:bookmarkStart w:id="132874" w:name="59"/>
      <w:r>
        <w:rPr>
          <w:rFonts w:hAnsi="Arial"/>
          <w:rFonts w:ascii="Arial"/>
          <w:sz w:val="24"/>
          <w:color w:val="navy"/>
        </w:rPr>
        <w:t xml:space="preserve">ARTΝCULO 59. DEL CONTENIDO DE LOS ACTOS SANCIONATORIOS.</w:t>
      </w:r>
      <w:bookmarkEnd w:id="132874"/>
      <w:r>
        <w:rPr>
          <w:rFonts w:hAnsi="Arial"/>
          <w:rFonts w:ascii="Arial"/>
          <w:sz w:val="24"/>
          <w:color w:val="black"/>
        </w:rPr>
        <w:t xml:space="preserve"> La determinaciσn de la responsabilidad de que tratan los artνculos anteriores la harαn las autoridades competentes en providencia motivada en la que se precisarαn los hechos que la generan, los motivos y circunstancias para la cuantificaciσn de las indemnizaciones a que haya lugar y los elementos utilizados para la dosimetrνa sancionatoria. Asν mismo, en ella se seρalarαn los medios de impugnaciσn y defensa que procedan contra tales actos, el tιrmino que se disponga para ello y la autoridad ante quien deban intentarse. </w:t>
      </w:r>
    </w:p>
    <w:p>
      <w:pPr>
        <w:jc w:val="both"/>
      </w:pPr>
      <w:rPr>
        <w:sz w:val="24"/>
        <w:color w:val="black"/>
      </w:rPr>
    </w:p>
    <w:p>
      <w:pPr>
        <w:jc w:val="center"/>
      </w:pPr>
      <w:r>
        <w:rPr>
          <w:rFonts w:hAnsi="Arial"/>
          <w:rFonts w:ascii="Arial"/>
          <w:sz w:val="24"/>
          <w:vanish/>
          <w:color w:val="gray"/>
        </w:rPr>
        <w:t>&amp;$</w:t>
      </w:r>
      <w:bookmarkStart w:id="132875" w:name="VI"/>
      <w:r>
        <w:rPr>
          <w:rFonts w:hAnsi="Arial"/>
          <w:rFonts w:ascii="Arial"/>
          <w:sz w:val="24"/>
          <w:color w:val="navy"/>
        </w:rPr>
        <w:t xml:space="preserve">VI. DE LA LIQUIDACIΣN DE LOS CONTRATOS.</w:t>
      </w:r>
      <w:bookmarkEnd w:id="132875"/>
      <w:r>
        <w:rPr>
          <w:rFonts w:hAnsi="Arial"/>
          <w:rFonts w:ascii="Arial"/>
          <w:sz w:val="24"/>
          <w:color w:val="black"/>
        </w:rPr>
        <w:t xml:space="preserve"> </w:t>
      </w:r>
    </w:p>
    <w:p>
      <w:pPr>
        <w:jc w:val="both"/>
      </w:pPr>
      <w:rPr>
        <w:sz w:val="24"/>
        <w:color w:val="navy"/>
      </w:rPr>
    </w:p>
    <w:p>
      <w:pPr>
        <w:jc w:val="both"/>
      </w:pPr>
      <w:r>
        <w:rPr>
          <w:rFonts w:hAnsi="Arial"/>
          <w:rFonts w:ascii="Arial"/>
          <w:sz w:val="24"/>
          <w:vanish/>
          <w:color w:val="navy"/>
        </w:rPr>
        <w:t>&amp;$</w:t>
      </w:r>
      <w:bookmarkStart w:id="132876" w:name="60"/>
      <w:r>
        <w:rPr>
          <w:rFonts w:hAnsi="Arial"/>
          <w:rFonts w:ascii="Arial"/>
          <w:sz w:val="24"/>
          <w:color w:val="navy"/>
        </w:rPr>
        <w:t xml:space="preserve">ARTΝCULO 60. DE LA OCURRENCIA Y CONTENIDO DE LA LIQUIDACIΣN.</w:t>
      </w:r>
      <w:bookmarkEnd w:id="132876"/>
      <w:r>
        <w:rPr>
          <w:rFonts w:hAnsi="Arial"/>
          <w:rFonts w:ascii="Arial"/>
          <w:sz w:val="24"/>
          <w:color w:val="black"/>
        </w:rPr>
        <w:t xml:space="preserve"> &lt;Artνculo modificado por el artνculo </w:t>
      </w:r>
      <w:r>
        <w:fldChar w:fldCharType="begin"/>
      </w:r>
      <w:r>
        <w:instrText>HYPERLINK "http://www.redjurista.com/document.aspx?ajcode=d0019012&amp;arts=217"</w:instrText>
      </w:r>
      <w:r>
        <w:fldChar w:fldCharType="separate"/>
      </w:r>
      <w:r>
        <w:rPr>
          <w:rFonts w:hAnsi="Arial"/>
          <w:rFonts w:ascii="Arial"/>
          <w:sz w:val="24"/>
          <w:u w:val="single"/>
          <w:color w:val="black"/>
        </w:rPr>
        <w:t>217</w:t>
      </w:r>
      <w:r>
        <w:fldChar w:fldCharType="end"/>
      </w:r>
      <w:r>
        <w:rPr>
          <w:rFonts w:hAnsi="Arial"/>
          <w:rFonts w:ascii="Arial"/>
          <w:sz w:val="24"/>
          <w:u w:val="none"/>
          <w:color w:val="black"/>
        </w:rPr>
        <w:t xml:space="preserve"> del Decreto 19 de 2012. El nuevo texto es el siguiente:&gt; Los contratos de tracto sucesivo, aquellos cuya ejecuciσn o cumplimiento se prolongue en el tiempo y los demαs que lo requieran, serαn objeto de liquidaciσn.</w:t>
      </w:r>
    </w:p>
    <w:p>
      <w:rPr>
        <w:color w:val="black"/>
      </w:rPr>
    </w:p>
    <w:p>
      <w:pPr>
        <w:jc w:val="both"/>
        <w:tabs>
          <w:tab w:val="left" w:leader="none" w:pos="1296"/>
        </w:tabs>
      </w:pPr>
      <w:r>
        <w:rPr>
          <w:rFonts w:hAnsi="Arial"/>
          <w:rFonts w:ascii="Arial"/>
          <w:sz w:val="24"/>
          <w:color w:val="black"/>
        </w:rPr>
        <w:t xml:space="preserve">Tambiιn en esta etapa las partes acordarαn los ajustes, revisiones y reconocimientos a que haya lugar.</w:t>
      </w:r>
    </w:p>
    <w:p>
      <w:pPr>
        <w:jc w:val="both"/>
      </w:pPr>
      <w:rPr>
        <w:color w:val="black"/>
      </w:rPr>
    </w:p>
    <w:p>
      <w:pPr>
        <w:jc w:val="both"/>
      </w:pPr>
      <w:r>
        <w:rPr>
          <w:rFonts w:hAnsi="Arial"/>
          <w:rFonts w:ascii="Arial"/>
          <w:sz w:val="24"/>
          <w:color w:val="black"/>
        </w:rPr>
        <w:t xml:space="preserve">En el acta de liquidaciσn constarαn </w:t>
      </w:r>
      <w:r>
        <w:rPr>
          <w:rFonts w:hAnsi="Arial"/>
          <w:rFonts w:ascii="Arial"/>
          <w:sz w:val="24"/>
          <w:u w:val="single"/>
          <w:color w:val="black"/>
        </w:rPr>
        <w:t xml:space="preserve">los acuerdos, conciliaciones y transacciones a que llegaren las partes para poner fin a</w:t>
      </w:r>
      <w:r>
        <w:rPr>
          <w:rFonts w:hAnsi="Arial"/>
          <w:rFonts w:ascii="Arial"/>
          <w:sz w:val="24"/>
          <w:u w:val="none"/>
          <w:color w:val="black"/>
        </w:rPr>
        <w:t xml:space="preserve"> las divergencias presentadas </w:t>
      </w:r>
      <w:r>
        <w:rPr>
          <w:rFonts w:hAnsi="Arial"/>
          <w:rFonts w:ascii="Arial"/>
          <w:sz w:val="24"/>
          <w:u w:val="single"/>
          <w:color w:val="black"/>
        </w:rPr>
        <w:t xml:space="preserve">y poder declararse a paz y salvo</w:t>
      </w:r>
      <w:r>
        <w:rPr>
          <w:rFonts w:hAnsi="Arial"/>
          <w:rFonts w:ascii="Arial"/>
          <w:sz w:val="24"/>
          <w:u w:val="none"/>
          <w:color w:val="black"/>
        </w:rPr>
        <w:t>.</w:t>
      </w:r>
    </w:p>
    <w:p>
      <w:rPr>
        <w:color w:val="black"/>
      </w:rPr>
    </w:p>
    <w:p>
      <w:pPr>
        <w:jc w:val="both"/>
      </w:pPr>
      <w:r>
        <w:rPr>
          <w:rFonts w:hAnsi="Arial"/>
          <w:rFonts w:ascii="Arial"/>
          <w:sz w:val="24"/>
          <w:color w:val="black"/>
        </w:rPr>
        <w:t xml:space="preserve">Para Ia liquidaciσn se exigirα al contratista Ia extensiσn o ampliaciσn, si es del caso, de Ia garantνa del contrato a Ia estabilidad de Ia obra, a Ia calidad del bien o servicio suministrado, a Ia provisiσn de repuestos y accesorios, al pago de salarios, prestaciones e indemnizaciones, a Ia responsabilidad civil y, en general, para avalar las obligaciones que deba cumplir con posterioridad a Ia extinciσn del contrato.</w:t>
      </w:r>
    </w:p>
    <w:p>
      <w:pPr>
        <w:jc w:val="both"/>
      </w:pPr>
      <w:rPr>
        <w:color w:val="black"/>
      </w:rPr>
    </w:p>
    <w:p>
      <w:pPr>
        <w:jc w:val="both"/>
      </w:pPr>
      <w:r>
        <w:rPr>
          <w:rFonts w:hAnsi="Arial"/>
          <w:rFonts w:ascii="Arial"/>
          <w:sz w:val="24"/>
          <w:color w:val="black"/>
        </w:rPr>
        <w:t xml:space="preserve">La liquidaciσn a que se refiere el presente artνculo no serα obligatoria en los contratos de prestaciσn de servicios profesionales y de apoyo a Ia gestiσn.</w:t>
      </w:r>
    </w:p>
    <w:p>
      <w:pPr>
        <w:jc w:val="both"/>
      </w:pPr>
      <w:rPr>
        <w:sz w:val="24"/>
        <w:color w:val="black"/>
      </w:rPr>
    </w:p>
    <w:p>
      <w:pPr>
        <w:jc w:val="both"/>
      </w:pPr>
      <w:r>
        <w:rPr>
          <w:rFonts w:hAnsi="Arial"/>
          <w:rFonts w:ascii="Arial"/>
          <w:sz w:val="24"/>
          <w:vanish/>
          <w:color w:val="black"/>
        </w:rPr>
        <w:t>&amp;$</w:t>
      </w:r>
      <w:bookmarkStart w:id="132877" w:name="61"/>
      <w:r>
        <w:rPr>
          <w:rFonts w:hAnsi="Arial"/>
          <w:rFonts w:ascii="Arial"/>
          <w:sz w:val="24"/>
          <w:color w:val="navy"/>
        </w:rPr>
        <w:t xml:space="preserve">ARTΝCULO 61. DE LA LIQUIDACIΣN UNILATERAL.</w:t>
      </w:r>
      <w:bookmarkEnd w:id="132877"/>
      <w:r>
        <w:rPr>
          <w:rFonts w:hAnsi="Arial"/>
          <w:rFonts w:ascii="Arial"/>
          <w:sz w:val="24"/>
          <w:color w:val="black"/>
        </w:rPr>
        <w:t xml:space="preserve"> &lt;Artνculo derogado por el artνculo </w:t>
      </w:r>
      <w:r>
        <w:fldChar w:fldCharType="begin"/>
      </w:r>
      <w:r>
        <w:instrText>HYPERLINK "http://www.redjurista.com/document.aspx?ajcode=l1150007&amp;arts=32"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1150 de 2007&gt; </w:t>
      </w:r>
    </w:p>
    <w:p>
      <w:pPr>
        <w:jc w:val="center"/>
      </w:pPr>
      <w:rPr>
        <w:sz w:val="24"/>
        <w:color w:val="gray"/>
      </w:rPr>
    </w:p>
    <w:p>
      <w:pPr>
        <w:jc w:val="center"/>
      </w:pPr>
      <w:r>
        <w:rPr>
          <w:rFonts w:hAnsi="Arial"/>
          <w:rFonts w:ascii="Arial"/>
          <w:sz w:val="24"/>
          <w:vanish/>
          <w:color w:val="gray"/>
        </w:rPr>
        <w:t>&amp;$</w:t>
      </w:r>
      <w:bookmarkStart w:id="132878" w:name="VII"/>
      <w:r>
        <w:rPr>
          <w:rFonts w:hAnsi="Arial"/>
          <w:rFonts w:ascii="Arial"/>
          <w:sz w:val="24"/>
          <w:color w:val="navy"/>
        </w:rPr>
        <w:t xml:space="preserve">VII. DEL CONTROL DE LA GESTION CONTRACTUAL.</w:t>
      </w:r>
      <w:bookmarkEnd w:id="132878"/>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32879" w:name="62"/>
      <w:r>
        <w:rPr>
          <w:rFonts w:hAnsi="Arial"/>
          <w:rFonts w:ascii="Arial"/>
          <w:sz w:val="24"/>
          <w:color w:val="navy"/>
        </w:rPr>
        <w:t xml:space="preserve">ARTΝCULO 62. DE LA INTERVENCIΣN DEL MINISTERIO PΪBLICO. </w:t>
      </w:r>
      <w:bookmarkEnd w:id="132879"/>
      <w:r>
        <w:rPr>
          <w:rFonts w:hAnsi="Arial"/>
          <w:rFonts w:ascii="Arial"/>
          <w:sz w:val="24"/>
          <w:color w:val="black"/>
        </w:rPr>
        <w:t xml:space="preserve">La Procuradurνa General de la Naciσn y los demαs agentes del ministerio pϊblico, de oficio o a peticiσn de cualquier persona, adelantarαn las investigaciones sobre la observancia de los principios y fines de la contrataciσn estatal y promoverαn las acciones pertinentes tendientes a obtener las sanciones pecuniarias y disciplinarias para quienes quebranten tal normatividad. </w:t>
      </w:r>
    </w:p>
    <w:p>
      <w:pPr>
        <w:jc w:val="both"/>
      </w:pPr>
      <w:rPr>
        <w:sz w:val="24"/>
        <w:color w:val="black"/>
      </w:rPr>
    </w:p>
    <w:p>
      <w:pPr>
        <w:jc w:val="both"/>
      </w:pPr>
      <w:r>
        <w:rPr>
          <w:rFonts w:hAnsi="Arial"/>
          <w:rFonts w:ascii="Arial"/>
          <w:sz w:val="24"/>
          <w:vanish/>
          <w:color w:val="black"/>
        </w:rPr>
        <w:t>&amp;$</w:t>
      </w:r>
      <w:bookmarkStart w:id="132880" w:name="63"/>
      <w:r>
        <w:rPr>
          <w:rFonts w:hAnsi="Arial"/>
          <w:rFonts w:ascii="Arial"/>
          <w:sz w:val="24"/>
          <w:color w:val="navy"/>
        </w:rPr>
        <w:t xml:space="preserve">ARTΝCULO 63. DE LAS VISITAS E INFORMES.</w:t>
      </w:r>
      <w:bookmarkEnd w:id="132880"/>
      <w:r>
        <w:rPr>
          <w:rFonts w:hAnsi="Arial"/>
          <w:rFonts w:ascii="Arial"/>
          <w:sz w:val="24"/>
          <w:color w:val="black"/>
        </w:rPr>
        <w:t xml:space="preserve"> La procuradurνa adelantarα visitas a las entidades estatales oficiosamente y con la periodicidad que demande la protecciσn de los recursos pϊblicos y el imperio de la moralidad, legalidad y honestidad en la administraciσn pϊblica.</w:t>
      </w:r>
    </w:p>
    <w:p>
      <w:pPr>
        <w:jc w:val="both"/>
      </w:pPr>
      <w:r>
        <w:rPr>
          <w:rFonts w:hAnsi="Arial"/>
          <w:rFonts w:ascii="Arial"/>
          <w:sz w:val="24"/>
          <w:color w:val="black"/>
        </w:rPr>
        <w:t xml:space="preserve"> </w:t>
      </w:r>
    </w:p>
    <w:p>
      <w:pPr>
        <w:jc w:val="both"/>
      </w:pPr>
      <w:r>
        <w:rPr>
          <w:rFonts w:hAnsi="Arial"/>
          <w:rFonts w:ascii="Arial"/>
          <w:sz w:val="24"/>
          <w:color w:val="black"/>
        </w:rPr>
        <w:t xml:space="preserve">Durante las visitas, cuya realizaciσn se divulgarα ampliamente, se oirα a las asociaciones gremiales y comunitarias del lugar y se darα oportunidad a los administrados para que hagan las denuncias y presenten las quejas que a bien consideren. </w:t>
      </w:r>
    </w:p>
    <w:p>
      <w:pPr>
        <w:jc w:val="both"/>
      </w:pPr>
      <w:rPr>
        <w:sz w:val="24"/>
        <w:color w:val="black"/>
      </w:rPr>
    </w:p>
    <w:p>
      <w:pPr>
        <w:jc w:val="both"/>
      </w:pPr>
      <w:r>
        <w:rPr>
          <w:rFonts w:hAnsi="Arial"/>
          <w:rFonts w:ascii="Arial"/>
          <w:sz w:val="24"/>
          <w:color w:val="black"/>
        </w:rPr>
        <w:t xml:space="preserve">Las conclusiones de las visitas se dejarαn en informes escritos que se pondrαn en conocimiento de la comunidad respectiva y de ellos se correrα traslado a los jefes de las entidades y a quienes aparezcan implicados en la comisiσn de conductas antijurνdicas. </w:t>
      </w:r>
    </w:p>
    <w:p>
      <w:pPr>
        <w:jc w:val="both"/>
      </w:pPr>
      <w:rPr>
        <w:sz w:val="24"/>
        <w:color w:val="black"/>
      </w:rPr>
    </w:p>
    <w:p>
      <w:pPr>
        <w:jc w:val="both"/>
      </w:pPr>
      <w:r>
        <w:rPr>
          <w:rFonts w:hAnsi="Arial"/>
          <w:rFonts w:ascii="Arial"/>
          <w:sz w:val="24"/>
          <w:color w:val="black"/>
        </w:rPr>
        <w:t xml:space="preserve">Copias de tales informes se enviarαn a la Fiscalνa General de la Naciσn o a la delegada respectiva para que ιstas, si es del caso, den cumplimiento a la funciσn de que trata el artνculo siguiente. </w:t>
      </w:r>
    </w:p>
    <w:p>
      <w:pPr>
        <w:jc w:val="both"/>
      </w:pPr>
      <w:rPr>
        <w:sz w:val="24"/>
        <w:color w:val="black"/>
      </w:rPr>
    </w:p>
    <w:p>
      <w:pPr>
        <w:jc w:val="both"/>
      </w:pPr>
      <w:r>
        <w:rPr>
          <w:rFonts w:hAnsi="Arial"/>
          <w:rFonts w:ascii="Arial"/>
          <w:sz w:val="24"/>
          <w:color w:val="black"/>
        </w:rPr>
        <w:t xml:space="preserve">El visitador exigirα a los administrados identificarse y les advertirα de las consecuencias de la formulaciσn de denuncias temerarias. </w:t>
      </w:r>
    </w:p>
    <w:p>
      <w:pPr>
        <w:jc w:val="both"/>
      </w:pPr>
      <w:rPr>
        <w:sz w:val="24"/>
        <w:color w:val="black"/>
      </w:rPr>
    </w:p>
    <w:p>
      <w:pPr>
        <w:jc w:val="both"/>
      </w:pPr>
      <w:r>
        <w:rPr>
          <w:rFonts w:hAnsi="Arial"/>
          <w:rFonts w:ascii="Arial"/>
          <w:sz w:val="24"/>
          <w:vanish/>
          <w:color w:val="black"/>
        </w:rPr>
        <w:t>&amp;$</w:t>
      </w:r>
      <w:bookmarkStart w:id="132881" w:name="64"/>
      <w:r>
        <w:rPr>
          <w:rFonts w:hAnsi="Arial"/>
          <w:rFonts w:ascii="Arial"/>
          <w:sz w:val="24"/>
          <w:color w:val="navy"/>
        </w:rPr>
        <w:t xml:space="preserve">ARTΝCULO 64. DE LA PARTICIPACIΣN DE LA FISCALΝA GENERAL DE LA NACIΣN. </w:t>
      </w:r>
      <w:bookmarkEnd w:id="132881"/>
      <w:r>
        <w:rPr>
          <w:rFonts w:hAnsi="Arial"/>
          <w:rFonts w:ascii="Arial"/>
          <w:sz w:val="24"/>
          <w:color w:val="black"/>
        </w:rPr>
        <w:t xml:space="preserve">La Fiscalνa General de la Naciσn, de oficio o por denuncia, investigarα las conductas constitutivas de hechos punibles en la actividad contractual y acusarα a los presuntos infractores ante los jueces competentes.</w:t>
      </w:r>
    </w:p>
    <w:p>
      <w:pPr>
        <w:jc w:val="both"/>
      </w:pPr>
      <w:r>
        <w:rPr>
          <w:rFonts w:hAnsi="Arial"/>
          <w:rFonts w:ascii="Arial"/>
          <w:sz w:val="24"/>
          <w:color w:val="black"/>
        </w:rPr>
        <w:t xml:space="preserve"> </w:t>
      </w:r>
    </w:p>
    <w:p>
      <w:pPr>
        <w:jc w:val="both"/>
      </w:pPr>
      <w:r>
        <w:rPr>
          <w:rFonts w:hAnsi="Arial"/>
          <w:rFonts w:ascii="Arial"/>
          <w:sz w:val="24"/>
          <w:color w:val="black"/>
        </w:rPr>
        <w:t xml:space="preserve">La Fiscalνa General de la Naciσn crearα unidades especializadas para la investigaciσn y acusaciσn de los hechos punibles que se cometan con ocasiσn de las actividades contractuales de que trata esta ley. </w:t>
      </w:r>
    </w:p>
    <w:p>
      <w:pPr>
        <w:jc w:val="both"/>
      </w:pPr>
      <w:rPr>
        <w:sz w:val="24"/>
        <w:color w:val="black"/>
      </w:rPr>
    </w:p>
    <w:p>
      <w:pPr>
        <w:jc w:val="both"/>
      </w:pPr>
      <w:r>
        <w:rPr>
          <w:rFonts w:hAnsi="Arial"/>
          <w:rFonts w:ascii="Arial"/>
          <w:sz w:val="24"/>
          <w:vanish/>
          <w:color w:val="black"/>
        </w:rPr>
        <w:t>&amp;$</w:t>
      </w:r>
      <w:bookmarkStart w:id="132882" w:name="65"/>
      <w:r>
        <w:rPr>
          <w:rFonts w:hAnsi="Arial"/>
          <w:rFonts w:ascii="Arial"/>
          <w:sz w:val="24"/>
          <w:color w:val="navy"/>
        </w:rPr>
        <w:t xml:space="preserve">ARTΝCULO 65. DE LA INTERVENCIΣN DE LAS AUTORIDADES QUE EJERCEN CONTROL FISCAL.</w:t>
      </w:r>
      <w:bookmarkEnd w:id="132882"/>
      <w:r>
        <w:rPr>
          <w:rFonts w:hAnsi="Arial"/>
          <w:rFonts w:ascii="Arial"/>
          <w:sz w:val="24"/>
          <w:color w:val="black"/>
        </w:rPr>
        <w:t xml:space="preserve"> &lt;Artνculo modificado por el artνculo </w:t>
      </w:r>
      <w:r>
        <w:fldChar w:fldCharType="begin"/>
      </w:r>
      <w:r>
        <w:instrText>HYPERLINK "http://www.redjurista.com/document.aspx?ajcode=l2160021&amp;arts=4"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2160 de 2021. El nuevo texto es el siguiente:&gt; La intervenciσn de las autoridades de control fiscal se ejercerα una vez agotados los trαmites administrativos de legalizaciσn de los contratos. Igualmente, se ejercerα control posterior a las cuentas correspondientes a los pagos originados en los mismos, para verificar que estos se ajustaron a las disposiciones legales. </w:t>
      </w:r>
    </w:p>
    <w:p>
      <w:pPr>
        <w:jc w:val="both"/>
      </w:pPr>
      <w:rPr>
        <w:color w:val="black"/>
      </w:rPr>
    </w:p>
    <w:p>
      <w:pPr>
        <w:jc w:val="both"/>
      </w:pPr>
      <w:r>
        <w:rPr>
          <w:rFonts w:hAnsi="Arial"/>
          <w:rFonts w:ascii="Arial"/>
          <w:sz w:val="24"/>
          <w:u w:val="single"/>
          <w:color w:val="black"/>
        </w:rPr>
        <w:t xml:space="preserve">Una vez liquidados o terminados los contratos, segϊn el caso</w:t>
      </w:r>
      <w:r>
        <w:rPr>
          <w:rFonts w:hAnsi="Arial"/>
          <w:rFonts w:ascii="Arial"/>
          <w:sz w:val="24"/>
          <w:u w:val="none"/>
          <w:color w:val="black"/>
        </w:rPr>
        <w:t xml:space="preserve">, la vigilancia fiscal incluirα un control financiero de gestiσn y de resultados financieros en la eficiencia, la economνa, la equidad y la valoraciσn de los costos ambientales. </w:t>
      </w:r>
    </w:p>
    <w:p>
      <w:pPr>
        <w:jc w:val="both"/>
      </w:pPr>
      <w:rPr>
        <w:sz w:val="20"/>
        <w:color w:val="black"/>
      </w:rPr>
    </w:p>
    <w:p>
      <w:pPr>
        <w:jc w:val="both"/>
      </w:pPr>
      <w:r>
        <w:rPr>
          <w:rFonts w:hAnsi="Arial"/>
          <w:rFonts w:ascii="Arial"/>
          <w:sz w:val="24"/>
          <w:color w:val="black"/>
        </w:rPr>
        <w:t xml:space="preserve">El control previo administrativo de los contratos les corresponde a las oficinas de control interno. </w:t>
      </w:r>
    </w:p>
    <w:p>
      <w:pPr>
        <w:jc w:val="both"/>
      </w:pPr>
      <w:rPr>
        <w:sz w:val="24"/>
        <w:b/>
        <w:color w:val="black"/>
      </w:rPr>
    </w:p>
    <w:p>
      <w:pPr>
        <w:jc w:val="both"/>
      </w:pPr>
      <w:r>
        <w:rPr>
          <w:rFonts w:hAnsi="Arial"/>
          <w:rFonts w:ascii="Arial"/>
          <w:sz w:val="24"/>
          <w:color w:val="black"/>
        </w:rPr>
        <w:t xml:space="preserve">Las autoridades de control fiscal pueden exigir informes sobre su gestiσn contractual a los servidores pϊblicos de cualquier orden. </w:t>
      </w:r>
    </w:p>
    <w:p>
      <w:pPr>
        <w:jc w:val="both"/>
      </w:pPr>
      <w:rPr>
        <w:sz w:val="24"/>
        <w:b/>
        <w:color w:val="black"/>
      </w:rPr>
    </w:p>
    <w:p>
      <w:pPr>
        <w:jc w:val="both"/>
      </w:pPr>
      <w:r>
        <w:rPr>
          <w:rFonts w:hAnsi="Arial"/>
          <w:rFonts w:ascii="Arial"/>
          <w:sz w:val="24"/>
          <w:color w:val="black"/>
        </w:rPr>
        <w:t xml:space="preserve">Lo anterior, sin perjuicio del control preventivo y concomitante ejercido por parte de la Contralorνa General de la Repϊblica, el cual se realizarα en tiempo real a travιs del seguimiento permanente de los ciclos, uso, ejecuciσn, contrataciσn e impacto de los recursos pϊblicos, mediante el uso de tecnologνas de la informaciσn, con la participaciσn activa del control social y con la articulaciσn del control interno. </w:t>
      </w:r>
    </w:p>
    <w:p>
      <w:pPr>
        <w:jc w:val="both"/>
      </w:pPr>
      <w:rPr>
        <w:sz w:val="24"/>
        <w:color w:val="black"/>
      </w:rPr>
    </w:p>
    <w:p>
      <w:pPr>
        <w:jc w:val="both"/>
      </w:pPr>
      <w:r>
        <w:rPr>
          <w:rFonts w:hAnsi="Arial"/>
          <w:rFonts w:ascii="Arial"/>
          <w:sz w:val="24"/>
          <w:vanish/>
          <w:color w:val="black"/>
        </w:rPr>
        <w:t>&amp;$</w:t>
      </w:r>
      <w:bookmarkStart w:id="132883" w:name="66"/>
      <w:r>
        <w:rPr>
          <w:rFonts w:hAnsi="Arial"/>
          <w:rFonts w:ascii="Arial"/>
          <w:sz w:val="24"/>
          <w:color w:val="navy"/>
        </w:rPr>
        <w:t xml:space="preserve">ARTΝCULO 66. DE LA PARTICIPACIΣN COMUNITARIA.</w:t>
      </w:r>
      <w:bookmarkEnd w:id="132883"/>
      <w:r>
        <w:rPr>
          <w:rFonts w:hAnsi="Arial"/>
          <w:rFonts w:ascii="Arial"/>
          <w:sz w:val="24"/>
          <w:color w:val="black"/>
        </w:rPr>
        <w:t xml:space="preserve"> Todo contrato que celebren las entidades estatales, estarα sujeto a la vigilancia y control ciudadano. </w:t>
      </w:r>
    </w:p>
    <w:p>
      <w:pPr>
        <w:jc w:val="both"/>
      </w:pPr>
      <w:rPr>
        <w:sz w:val="24"/>
        <w:color w:val="black"/>
      </w:rPr>
    </w:p>
    <w:p>
      <w:pPr>
        <w:jc w:val="both"/>
      </w:pPr>
      <w:r>
        <w:rPr>
          <w:rFonts w:hAnsi="Arial"/>
          <w:rFonts w:ascii="Arial"/>
          <w:sz w:val="24"/>
          <w:color w:val="black"/>
        </w:rPr>
        <w:t xml:space="preserve">Las asociaciones cνvicas, comunitarias, de profesionales, benιficas o de utilidad comϊn, podrαn denunciar ante las autoridades competentes las actuaciones, hechos u omisiones de los servidores pϊblicos o de los particulares, que constituyan delitos, contravenciones o faltas en materia de contrataciσn estatal. </w:t>
      </w:r>
    </w:p>
    <w:p>
      <w:pPr>
        <w:jc w:val="both"/>
      </w:pPr>
      <w:rPr>
        <w:sz w:val="24"/>
        <w:color w:val="black"/>
      </w:rPr>
    </w:p>
    <w:p>
      <w:pPr>
        <w:jc w:val="both"/>
      </w:pPr>
      <w:r>
        <w:rPr>
          <w:rFonts w:hAnsi="Arial"/>
          <w:rFonts w:ascii="Arial"/>
          <w:sz w:val="24"/>
          <w:color w:val="black"/>
        </w:rPr>
        <w:t xml:space="preserve">Las autoridades brindarαn especial apoyo y colaboraciσn a las personas y asociaciones que emprendan campaρas de control y vigilancia de la gestiσn pϊblica contractual y oportunamente suministrarαn la documentaciσn e informaciσn que requieran para el cumplimiento de tales tareas. </w:t>
      </w:r>
    </w:p>
    <w:p>
      <w:pPr>
        <w:jc w:val="both"/>
      </w:pPr>
      <w:rPr>
        <w:sz w:val="24"/>
        <w:color w:val="black"/>
      </w:rPr>
    </w:p>
    <w:p>
      <w:pPr>
        <w:jc w:val="both"/>
      </w:pPr>
      <w:r>
        <w:rPr>
          <w:rFonts w:hAnsi="Arial"/>
          <w:rFonts w:ascii="Arial"/>
          <w:sz w:val="24"/>
          <w:color w:val="black"/>
        </w:rPr>
        <w:t xml:space="preserve">El Gobierno Nacional y los de las entidades territoriales establecerαn sistemas y mecanismos de estνmulo de la vigilancia y control comunitario en la actividad contractual orientados a recompensar dichas labores.</w:t>
      </w:r>
    </w:p>
    <w:p>
      <w:pPr>
        <w:jc w:val="both"/>
      </w:pPr>
      <w:r>
        <w:rPr>
          <w:rFonts w:hAnsi="Arial"/>
          <w:rFonts w:ascii="Arial"/>
          <w:sz w:val="24"/>
          <w:color w:val="black"/>
        </w:rPr>
        <w:t xml:space="preserve"> </w:t>
      </w:r>
    </w:p>
    <w:p>
      <w:pPr>
        <w:jc w:val="both"/>
      </w:pPr>
      <w:r>
        <w:rPr>
          <w:rFonts w:hAnsi="Arial"/>
          <w:rFonts w:ascii="Arial"/>
          <w:sz w:val="24"/>
          <w:color w:val="black"/>
        </w:rPr>
        <w:t xml:space="preserve">Las entidades estatales podrαn contratar con las asociaciones de profesionales y gremiales y con las universidades y centros especializados de investigaciσn, el estudio y anαlisis de las gestiones contractuales realizadas. </w:t>
      </w:r>
    </w:p>
    <w:p>
      <w:pPr>
        <w:jc w:val="both"/>
      </w:pPr>
      <w:rPr>
        <w:color w:val="black"/>
      </w:rPr>
    </w:p>
    <w:p>
      <w:pPr>
        <w:jc w:val="both"/>
      </w:pPr>
      <w:r>
        <w:rPr>
          <w:rFonts w:hAnsi="Arial"/>
          <w:rFonts w:ascii="Arial"/>
          <w:sz w:val="24"/>
          <w:vanish/>
          <w:color w:val="black"/>
        </w:rPr>
        <w:t>&amp;$</w:t>
      </w:r>
      <w:bookmarkStart w:id="132884" w:name="67"/>
      <w:r>
        <w:rPr>
          <w:rFonts w:hAnsi="Arial"/>
          <w:rFonts w:ascii="Arial"/>
          <w:sz w:val="24"/>
          <w:color w:val="navy"/>
        </w:rPr>
        <w:t xml:space="preserve">ARTΝCULO 67. DE LA COLABORACIΣN DE LOS CUERPOS CONSULTIVOS DEL GOBIERNO.</w:t>
      </w:r>
      <w:bookmarkEnd w:id="132884"/>
      <w:r>
        <w:rPr>
          <w:rFonts w:hAnsi="Arial"/>
          <w:rFonts w:ascii="Arial"/>
          <w:sz w:val="24"/>
          <w:color w:val="black"/>
        </w:rPr>
        <w:t xml:space="preserve"> Los organismos o entidades gremiales, profesionales o universitarios que tengan el carαcter de cuerpos consultivos del Gobierno prestarαn la colaboraciσn que en la actividad contractual requieran las entidades estatales. </w:t>
      </w:r>
    </w:p>
    <w:p>
      <w:pPr>
        <w:jc w:val="both"/>
      </w:pPr>
      <w:rPr>
        <w:sz w:val="24"/>
        <w:color w:val="black"/>
      </w:rPr>
    </w:p>
    <w:p>
      <w:pPr>
        <w:jc w:val="both"/>
      </w:pPr>
      <w:r>
        <w:rPr>
          <w:rFonts w:hAnsi="Arial"/>
          <w:rFonts w:ascii="Arial"/>
          <w:sz w:val="24"/>
          <w:color w:val="black"/>
        </w:rPr>
        <w:t xml:space="preserve">Asν mismo, podrαn servir de αrbitros para dirimir las discrepancias de naturaleza tιcnica que surjan en desarrollo del contrato o con ocasiσn de ιste. </w:t>
      </w:r>
    </w:p>
    <w:p>
      <w:pPr>
        <w:jc w:val="both"/>
      </w:pPr>
      <w:rPr>
        <w:sz w:val="24"/>
        <w:color w:val="black"/>
      </w:rPr>
    </w:p>
    <w:p>
      <w:pPr>
        <w:jc w:val="center"/>
      </w:pPr>
      <w:r>
        <w:rPr>
          <w:rFonts w:hAnsi="Arial"/>
          <w:rFonts w:ascii="Arial"/>
          <w:sz w:val="24"/>
          <w:vanish/>
          <w:color w:val="gray"/>
        </w:rPr>
        <w:t>&amp;$</w:t>
      </w:r>
      <w:bookmarkStart w:id="132885" w:name="VIII"/>
      <w:r>
        <w:rPr>
          <w:rFonts w:hAnsi="Arial"/>
          <w:rFonts w:ascii="Arial"/>
          <w:sz w:val="24"/>
          <w:color w:val="navy"/>
        </w:rPr>
        <w:t xml:space="preserve">VIII. DE LA SOLUCIΣN DE LAS CONTROVERSIAS CONTRACTUALES.</w:t>
      </w:r>
      <w:bookmarkEnd w:id="132885"/>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black"/>
        </w:rPr>
        <w:t>&amp;$</w:t>
      </w:r>
      <w:bookmarkStart w:id="132886" w:name="68"/>
      <w:r>
        <w:rPr>
          <w:rFonts w:hAnsi="Arial"/>
          <w:rFonts w:ascii="Arial"/>
          <w:sz w:val="24"/>
          <w:color w:val="navy"/>
        </w:rPr>
        <w:t xml:space="preserve">ARTΝCULO 68. DE LA UTILIZACIΣN DE MECANISMOS DE SOLUCIΣN DIRECTA DE LAS CONTROVERSIAS CONTRACTUALES.</w:t>
      </w:r>
      <w:bookmarkEnd w:id="132886"/>
      <w:r>
        <w:rPr>
          <w:rFonts w:hAnsi="Arial"/>
          <w:rFonts w:ascii="Arial"/>
          <w:sz w:val="24"/>
          <w:color w:val="black"/>
        </w:rPr>
        <w:t xml:space="preserve"> </w:t>
      </w:r>
    </w:p>
    <w:p>
      <w:pPr>
        <w:jc w:val="both"/>
      </w:pPr>
      <w:rPr>
        <w:sz w:val="24"/>
        <w:b/>
        <w:color w:val="black"/>
      </w:rPr>
    </w:p>
    <w:p>
      <w:pPr>
        <w:jc w:val="both"/>
      </w:pPr>
      <w:r>
        <w:rPr>
          <w:rFonts w:hAnsi="Arial"/>
          <w:rFonts w:ascii="Arial"/>
          <w:sz w:val="24"/>
          <w:color w:val="black"/>
        </w:rPr>
        <w:t xml:space="preserve">&lt;Incisos 1o. y 2o. derogados al ser derogado el artνculo </w:t>
      </w:r>
      <w:r>
        <w:fldChar w:fldCharType="begin"/>
      </w:r>
      <w:r>
        <w:instrText>HYPERLINK "http://www.redjurista.com/document.aspx?ajcode=d1818_98&amp;arts=226"</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del Estatuto de los Mecanismos Alternativos de Soluciσn de Conflictos - Decreto Extraordinario 1818 de 1998 por el artνculo </w:t>
      </w:r>
      <w:r>
        <w:fldChar w:fldCharType="begin"/>
      </w:r>
      <w:r>
        <w:instrText>HYPERLINK "http://www.redjurista.com/document.aspx?ajcode=l1563012&amp;arts=118"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1563 de 2012. Entra a regir a partir del 12 de octubre de 2012&gt; </w:t>
      </w:r>
    </w:p>
    <w:p>
      <w:pPr>
        <w:jc w:val="both"/>
      </w:pPr>
      <w:rPr>
        <w:sz w:val="24"/>
        <w:color w:val="black"/>
      </w:rPr>
    </w:p>
    <w:p>
      <w:pPr>
        <w:jc w:val="both"/>
      </w:pPr>
      <w:r>
        <w:rPr>
          <w:rFonts w:hAnsi="Arial"/>
          <w:rFonts w:ascii="Arial"/>
          <w:sz w:val="24"/>
          <w:color w:val="navy"/>
        </w:rPr>
        <w:t xml:space="preserve">PARΑGRAFO. </w:t>
      </w:r>
      <w:r>
        <w:rPr>
          <w:rFonts w:hAnsi="Arial"/>
          <w:rFonts w:ascii="Arial"/>
          <w:sz w:val="24"/>
          <w:color w:val="black"/>
        </w:rPr>
        <w:t xml:space="preserve">Los actos administrativos contractuales podrαn ser revocados en cualquier tiempo, siempre que sobre ellos no haya recaνdo sentencia ejecutoriada. </w:t>
      </w:r>
    </w:p>
    <w:p>
      <w:pPr>
        <w:jc w:val="both"/>
      </w:pPr>
      <w:rPr>
        <w:color w:val="black"/>
      </w:rPr>
    </w:p>
    <w:p>
      <w:pPr>
        <w:jc w:val="both"/>
      </w:pPr>
      <w:r>
        <w:rPr>
          <w:rFonts w:hAnsi="Arial"/>
          <w:rFonts w:ascii="Arial"/>
          <w:sz w:val="24"/>
          <w:vanish/>
          <w:color w:val="black"/>
        </w:rPr>
        <w:t>&amp;$</w:t>
      </w:r>
      <w:bookmarkStart w:id="132887" w:name="69"/>
      <w:r>
        <w:rPr>
          <w:rFonts w:hAnsi="Arial"/>
          <w:rFonts w:ascii="Arial"/>
          <w:sz w:val="24"/>
          <w:color w:val="navy"/>
        </w:rPr>
        <w:t xml:space="preserve">ARTΝCULO 69. DE LA IMPROCEDENCIA DE PROHIBIR LA UTILIZACIΣN DE LOS MECANISMOS DE SOLUCIΣN DIRECTA.</w:t>
      </w:r>
      <w:bookmarkEnd w:id="132887"/>
      <w:r>
        <w:rPr>
          <w:rFonts w:hAnsi="Arial"/>
          <w:rFonts w:ascii="Arial"/>
          <w:sz w:val="24"/>
          <w:color w:val="black"/>
        </w:rPr>
        <w:t xml:space="preserve"> &lt;El artνculo </w:t>
      </w:r>
      <w:r>
        <w:fldChar w:fldCharType="begin"/>
      </w:r>
      <w:r>
        <w:instrText>HYPERLINK "http://www.redjurista.com/document.aspx?ajcode=d1818_98&amp;arts=227"</w:instrText>
      </w:r>
      <w:r>
        <w:fldChar w:fldCharType="separate"/>
      </w:r>
      <w:r>
        <w:rPr>
          <w:rFonts w:hAnsi="Arial"/>
          <w:rFonts w:ascii="Arial"/>
          <w:sz w:val="24"/>
          <w:u w:val="single"/>
          <w:color w:val="black"/>
        </w:rPr>
        <w:t>227</w:t>
      </w:r>
      <w:r>
        <w:fldChar w:fldCharType="end"/>
      </w:r>
      <w:r>
        <w:rPr>
          <w:rFonts w:hAnsi="Arial"/>
          <w:rFonts w:ascii="Arial"/>
          <w:sz w:val="24"/>
          <w:u w:val="none"/>
          <w:color w:val="black"/>
        </w:rPr>
        <w:t xml:space="preserve"> del Estatuto de los Mecanismos Alternativos de Soluciσn de Conflictos - Decreto Extraordinario 1818 de 1998 fue derogado por el artνculo </w:t>
      </w:r>
      <w:r>
        <w:fldChar w:fldCharType="begin"/>
      </w:r>
      <w:r>
        <w:instrText>HYPERLINK "http://www.redjurista.com/document.aspx?ajcode=l1563012&amp;arts=118"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1563 de 2012. Entra a regir a partir del 12 de octubre de 2012&gt; </w:t>
      </w:r>
    </w:p>
    <w:p>
      <w:pPr>
        <w:jc w:val="both"/>
      </w:pPr>
      <w:rPr>
        <w:color w:val="black"/>
      </w:rPr>
    </w:p>
    <w:p>
      <w:pPr>
        <w:jc w:val="both"/>
      </w:pPr>
      <w:r>
        <w:rPr>
          <w:rFonts w:hAnsi="Arial"/>
          <w:rFonts w:ascii="Arial"/>
          <w:sz w:val="24"/>
          <w:vanish/>
          <w:color w:val="navy"/>
        </w:rPr>
        <w:t>&amp;$</w:t>
      </w:r>
      <w:bookmarkStart w:id="132888" w:name="70"/>
      <w:r>
        <w:rPr>
          <w:rFonts w:hAnsi="Arial"/>
          <w:rFonts w:ascii="Arial"/>
          <w:sz w:val="24"/>
          <w:color w:val="navy"/>
        </w:rPr>
        <w:t xml:space="preserve">ARTΝCULO 70. DE LA CLAUSULA COMPROMISORIA.</w:t>
      </w:r>
      <w:bookmarkEnd w:id="132888"/>
      <w:r>
        <w:rPr>
          <w:rFonts w:hAnsi="Arial"/>
          <w:rFonts w:ascii="Arial"/>
          <w:sz w:val="24"/>
          <w:color w:val="black"/>
        </w:rPr>
        <w:t xml:space="preserve"> &lt;Artνculo derogado por el artνculo </w:t>
      </w:r>
      <w:r>
        <w:fldChar w:fldCharType="begin"/>
      </w:r>
      <w:r>
        <w:instrText>HYPERLINK "http://www.redjurista.com/document.aspx?ajcode=l1563012&amp;arts=118"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1563 de 2012. Entra a regir a partir del 12 de octubre de 2012&gt; </w:t>
      </w:r>
    </w:p>
    <w:p>
      <w:pPr>
        <w:jc w:val="both"/>
      </w:pPr>
      <w:rPr>
        <w:sz w:val="24"/>
        <w:color w:val="black"/>
      </w:rPr>
    </w:p>
    <w:p>
      <w:pPr>
        <w:jc w:val="both"/>
      </w:pPr>
      <w:r>
        <w:rPr>
          <w:rFonts w:hAnsi="Arial"/>
          <w:rFonts w:ascii="Arial"/>
          <w:sz w:val="24"/>
          <w:vanish/>
          <w:color w:val="black"/>
        </w:rPr>
        <w:t>&amp;$</w:t>
      </w:r>
      <w:bookmarkStart w:id="132889" w:name="71"/>
      <w:r>
        <w:rPr>
          <w:rFonts w:hAnsi="Arial"/>
          <w:rFonts w:ascii="Arial"/>
          <w:sz w:val="24"/>
          <w:color w:val="navy"/>
        </w:rPr>
        <w:t xml:space="preserve">ARTΝCULO 71. DEL COMPROMISO.</w:t>
      </w:r>
      <w:bookmarkEnd w:id="132889"/>
      <w:r>
        <w:rPr>
          <w:rFonts w:hAnsi="Arial"/>
          <w:rFonts w:ascii="Arial"/>
          <w:sz w:val="24"/>
          <w:color w:val="black"/>
        </w:rPr>
        <w:t xml:space="preserve"> &lt;Artνculo derogado por el artνculo </w:t>
      </w:r>
      <w:r>
        <w:fldChar w:fldCharType="begin"/>
      </w:r>
      <w:r>
        <w:instrText>HYPERLINK "http://www.redjurista.com/document.aspx?ajcode=l1563012&amp;arts=118"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1563 de 2012. Entra a regir a partir del 12 de octubre de 2012&gt; </w:t>
      </w:r>
    </w:p>
    <w:p>
      <w:pPr>
        <w:jc w:val="both"/>
      </w:pPr>
      <w:rPr>
        <w:sz w:val="24"/>
        <w:color w:val="black"/>
      </w:rPr>
    </w:p>
    <w:p>
      <w:pPr>
        <w:jc w:val="both"/>
      </w:pPr>
      <w:r>
        <w:rPr>
          <w:rFonts w:hAnsi="Arial"/>
          <w:rFonts w:ascii="Arial"/>
          <w:sz w:val="24"/>
          <w:vanish/>
          <w:color w:val="black"/>
        </w:rPr>
        <w:t>&amp;$</w:t>
      </w:r>
      <w:bookmarkStart w:id="132890" w:name="72"/>
      <w:r>
        <w:rPr>
          <w:rFonts w:hAnsi="Arial"/>
          <w:rFonts w:ascii="Arial"/>
          <w:sz w:val="24"/>
          <w:color w:val="navy"/>
        </w:rPr>
        <w:t xml:space="preserve">ARTΝCULO 72. DEL RECURSO DE ANULACIΣN CONTRA EL LAUDO ARBITRAL.</w:t>
      </w:r>
      <w:bookmarkEnd w:id="132890"/>
      <w:r>
        <w:rPr>
          <w:rFonts w:hAnsi="Arial"/>
          <w:rFonts w:ascii="Arial"/>
          <w:sz w:val="24"/>
          <w:color w:val="black"/>
        </w:rPr>
        <w:t xml:space="preserve"> &lt;Artνculo derogado por el artνculo </w:t>
      </w:r>
      <w:r>
        <w:fldChar w:fldCharType="begin"/>
      </w:r>
      <w:r>
        <w:instrText>HYPERLINK "http://www.redjurista.com/document.aspx?ajcode=l1563012&amp;arts=118"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1563 de 2012. Entra a regir a partir del 12 de octubre de 2012&gt; </w:t>
      </w:r>
    </w:p>
    <w:p>
      <w:pPr>
        <w:jc w:val="both"/>
      </w:pPr>
      <w:rPr>
        <w:sz w:val="24"/>
        <w:color w:val="black"/>
      </w:rPr>
    </w:p>
    <w:p>
      <w:pPr>
        <w:jc w:val="both"/>
      </w:pPr>
      <w:r>
        <w:rPr>
          <w:rFonts w:hAnsi="Arial"/>
          <w:rFonts w:ascii="Arial"/>
          <w:sz w:val="24"/>
          <w:vanish/>
          <w:color w:val="black"/>
        </w:rPr>
        <w:t>&amp;$</w:t>
      </w:r>
      <w:bookmarkStart w:id="132891" w:name="73"/>
      <w:r>
        <w:rPr>
          <w:rFonts w:hAnsi="Arial"/>
          <w:rFonts w:ascii="Arial"/>
          <w:sz w:val="24"/>
          <w:color w:val="navy"/>
        </w:rPr>
        <w:t xml:space="preserve">ARTΝCULO 73. DE LA COLABORACIΣN DE LAS ASOCIACIONES DE PROFESIONALES Y DE LAS CΑMARAS DE COMERCIO.</w:t>
      </w:r>
      <w:bookmarkEnd w:id="132891"/>
      <w:r>
        <w:rPr>
          <w:rFonts w:hAnsi="Arial"/>
          <w:rFonts w:ascii="Arial"/>
          <w:sz w:val="24"/>
          <w:color w:val="black"/>
        </w:rPr>
        <w:t xml:space="preserve"> Podrα pactarse acudir a los centros de conciliaciσn y arbitramento institucional de las asociaciones profesionales, gremiales y de las cαmaras de comercio para que diriman las controversias surgidas del contrato. </w:t>
      </w:r>
    </w:p>
    <w:p>
      <w:pPr>
        <w:jc w:val="both"/>
      </w:pPr>
      <w:rPr>
        <w:sz w:val="24"/>
        <w:color w:val="black"/>
      </w:rPr>
    </w:p>
    <w:p>
      <w:pPr>
        <w:jc w:val="both"/>
      </w:pPr>
      <w:r>
        <w:rPr>
          <w:rFonts w:hAnsi="Arial"/>
          <w:rFonts w:ascii="Arial"/>
          <w:sz w:val="24"/>
          <w:vanish/>
          <w:color w:val="black"/>
        </w:rPr>
        <w:t>&amp;$</w:t>
      </w:r>
      <w:bookmarkStart w:id="132892" w:name="74"/>
      <w:r>
        <w:rPr>
          <w:rFonts w:hAnsi="Arial"/>
          <w:rFonts w:ascii="Arial"/>
          <w:sz w:val="24"/>
          <w:color w:val="navy"/>
        </w:rPr>
        <w:t xml:space="preserve">ARTΝCULO 74. DEL ARBITRAMENTO O PERICIA TΙCNICOS.</w:t>
      </w:r>
      <w:bookmarkEnd w:id="132892"/>
      <w:r>
        <w:rPr>
          <w:rFonts w:hAnsi="Arial"/>
          <w:rFonts w:ascii="Arial"/>
          <w:sz w:val="24"/>
          <w:color w:val="black"/>
        </w:rPr>
        <w:t xml:space="preserve"> &lt;El artνculo </w:t>
      </w:r>
      <w:r>
        <w:fldChar w:fldCharType="begin"/>
      </w:r>
      <w:r>
        <w:instrText>HYPERLINK "http://www.redjurista.com/document.aspx?ajcode=d1818_98&amp;arts=231"</w:instrText>
      </w:r>
      <w:r>
        <w:fldChar w:fldCharType="separate"/>
      </w:r>
      <w:r>
        <w:rPr>
          <w:rFonts w:hAnsi="Arial"/>
          <w:rFonts w:ascii="Arial"/>
          <w:sz w:val="24"/>
          <w:u w:val="single"/>
          <w:color w:val="black"/>
        </w:rPr>
        <w:t>231</w:t>
      </w:r>
      <w:r>
        <w:fldChar w:fldCharType="end"/>
      </w:r>
      <w:r>
        <w:rPr>
          <w:rFonts w:hAnsi="Arial"/>
          <w:rFonts w:ascii="Arial"/>
          <w:sz w:val="24"/>
          <w:u w:val="none"/>
          <w:color w:val="black"/>
        </w:rPr>
        <w:t xml:space="preserve"> del Estatuto de los Mecanismos Alternativos de Soluciσn de Conflictos - Decreto Extraordinario 1818 de 1998 fue derogado por el artνculo </w:t>
      </w:r>
      <w:r>
        <w:fldChar w:fldCharType="begin"/>
      </w:r>
      <w:r>
        <w:instrText>HYPERLINK "http://www.redjurista.com/document.aspx?ajcode=l1563012&amp;arts=118"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1563 de 2012. Entra a regir a partir del 12 de octubre de 2012&gt; </w:t>
      </w:r>
    </w:p>
    <w:p>
      <w:pPr>
        <w:jc w:val="both"/>
      </w:pPr>
      <w:rPr>
        <w:color w:val="black"/>
      </w:rPr>
    </w:p>
    <w:p>
      <w:pPr>
        <w:jc w:val="both"/>
      </w:pPr>
      <w:r>
        <w:rPr>
          <w:rFonts w:hAnsi="Arial"/>
          <w:rFonts w:ascii="Arial"/>
          <w:sz w:val="24"/>
          <w:vanish/>
          <w:color w:val="navy"/>
        </w:rPr>
        <w:t>&amp;$</w:t>
      </w:r>
      <w:bookmarkStart w:id="132893" w:name="75"/>
      <w:r>
        <w:rPr>
          <w:rFonts w:hAnsi="Arial"/>
          <w:rFonts w:ascii="Arial"/>
          <w:sz w:val="24"/>
          <w:color w:val="navy"/>
        </w:rPr>
        <w:t xml:space="preserve">ARTΝCULO 75. DEL JUEZ COMPETENTE.</w:t>
      </w:r>
      <w:bookmarkEnd w:id="132893"/>
      <w:r>
        <w:rPr>
          <w:rFonts w:hAnsi="Arial"/>
          <w:rFonts w:ascii="Arial"/>
          <w:sz w:val="24"/>
          <w:color w:val="black"/>
        </w:rPr>
        <w:t xml:space="preserve"> &lt;Ver Notas del Editor&gt; Sin perjuicio de lo dispuesto en los artνculos anteriores, el juez competente para conocer de las controversias derivadas de los contratos estatales y de los procesos de </w:t>
      </w:r>
      <w:r>
        <w:rPr>
          <w:rFonts w:hAnsi="Arial"/>
          <w:rFonts w:ascii="Arial"/>
          <w:sz w:val="24"/>
          <w:u w:val="single"/>
          <w:color w:val="black"/>
        </w:rPr>
        <w:t xml:space="preserve">ejecuciσn o </w:t>
      </w:r>
      <w:r>
        <w:rPr>
          <w:rFonts w:hAnsi="Arial"/>
          <w:rFonts w:ascii="Arial"/>
          <w:sz w:val="24"/>
          <w:u w:val="none"/>
          <w:color w:val="black"/>
        </w:rPr>
        <w:t xml:space="preserve">cumplimiento serα el de la jurisdicciσn contencioso administrativa. </w:t>
      </w:r>
    </w:p>
    <w:p>
      <w:rPr>
        <w:color w:val="black"/>
      </w:rPr>
    </w:p>
    <w:p>
      <w:pPr>
        <w:jc w:val="both"/>
      </w:pPr>
      <w:r>
        <w:rPr>
          <w:rFonts w:hAnsi="Arial"/>
          <w:rFonts w:ascii="Arial"/>
          <w:sz w:val="24"/>
          <w:color w:val="navy"/>
        </w:rPr>
        <w:t xml:space="preserve">PARΑGRAFO 1o.</w:t>
      </w:r>
      <w:r>
        <w:rPr>
          <w:rFonts w:hAnsi="Arial"/>
          <w:rFonts w:ascii="Arial"/>
          <w:sz w:val="24"/>
          <w:color w:val="black"/>
        </w:rPr>
        <w:t xml:space="preserve"> Una vez practicadas las pruebas dentro del proceso, el juez citarα a demandantes y demandados para que concurran personalmente o por medio de apoderado a audiencia de conciliaciσn. Dicha audiencia se sujetarα a las reglas previstas en el artνculo </w:t>
      </w:r>
      <w:r>
        <w:fldChar w:fldCharType="begin"/>
      </w:r>
      <w:r>
        <w:instrText>HYPERLINK "http://www.redjurista.com/document.aspx?ajcode=c_pcivil&amp;arts=101"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del Cσdigo de Procedimiento Civil y se procurarα que se adelante por intermedio de personas diferentes de aquellas que intervinieron en la producciσn de los actos o en las situaciones que provocaron las discrepancias. </w:t>
      </w:r>
    </w:p>
    <w:p>
      <w:pPr>
        <w:jc w:val="both"/>
      </w:pPr>
      <w:rPr>
        <w:sz w:val="24"/>
        <w:color w:val="black"/>
      </w:rPr>
    </w:p>
    <w:p>
      <w:pPr>
        <w:jc w:val="both"/>
      </w:pPr>
      <w:r>
        <w:rPr>
          <w:rFonts w:hAnsi="Arial"/>
          <w:rFonts w:ascii="Arial"/>
          <w:sz w:val="24"/>
          <w:color w:val="navy"/>
        </w:rPr>
        <w:t xml:space="preserve">PARΑGRAFO 2o.</w:t>
      </w:r>
      <w:r>
        <w:rPr>
          <w:rFonts w:hAnsi="Arial"/>
          <w:rFonts w:ascii="Arial"/>
          <w:sz w:val="24"/>
          <w:color w:val="black"/>
        </w:rPr>
        <w:t xml:space="preserve"> En caso de condena en procesos originados en controversias contractuales, el juez, si encuentra la existencia de temeridad en la posiciσn no conciliatoria de alguna de las partes, condenarα a la misma o a los servidores pϊblicos que intervinieron en las correspondientes conversaciones, a cancelar multas a favor del Tesoro Nacional de cinco (5) a doscientos (200) salarios mνnimos legales mensuales. </w:t>
      </w:r>
    </w:p>
    <w:p>
      <w:pPr>
        <w:jc w:val="both"/>
      </w:pPr>
      <w:rPr>
        <w:sz w:val="24"/>
        <w:color w:val="navy"/>
      </w:rPr>
    </w:p>
    <w:p>
      <w:pPr>
        <w:jc w:val="both"/>
      </w:pPr>
      <w:r>
        <w:rPr>
          <w:rFonts w:hAnsi="Arial"/>
          <w:rFonts w:ascii="Arial"/>
          <w:sz w:val="24"/>
          <w:color w:val="navy"/>
        </w:rPr>
        <w:t xml:space="preserve">PARΑGRAFO 3o.</w:t>
      </w:r>
      <w:r>
        <w:rPr>
          <w:rFonts w:hAnsi="Arial"/>
          <w:rFonts w:ascii="Arial"/>
          <w:sz w:val="24"/>
          <w:color w:val="black"/>
        </w:rPr>
        <w:t xml:space="preserve"> En los procesos derivados de controversias de naturaleza contractual se condenarα en costas a cualquiera de las partes, siempre que se encuentre que se presentσ la conducta del parαgrafo anterior. </w:t>
      </w:r>
    </w:p>
    <w:p>
      <w:pPr>
        <w:jc w:val="both"/>
      </w:pPr>
      <w:rPr>
        <w:color w:val="black"/>
      </w:rPr>
    </w:p>
    <w:p>
      <w:pPr>
        <w:jc w:val="center"/>
      </w:pPr>
      <w:r>
        <w:rPr>
          <w:rFonts w:hAnsi="Arial"/>
          <w:rFonts w:ascii="Arial"/>
          <w:sz w:val="24"/>
          <w:vanish/>
          <w:color w:val="gray"/>
        </w:rPr>
        <w:t>&amp;$</w:t>
      </w:r>
      <w:bookmarkStart w:id="132894" w:name="IX"/>
      <w:r>
        <w:rPr>
          <w:rFonts w:hAnsi="Arial"/>
          <w:rFonts w:ascii="Arial"/>
          <w:sz w:val="24"/>
          <w:color w:val="navy"/>
        </w:rPr>
        <w:t xml:space="preserve">IX. DE LAS DISPOSICIONES VARIAS.</w:t>
      </w:r>
      <w:bookmarkEnd w:id="132894"/>
      <w:r>
        <w:rPr>
          <w:rFonts w:hAnsi="Arial"/>
          <w:rFonts w:ascii="Arial"/>
          <w:sz w:val="24"/>
          <w:color w:val="gray"/>
        </w:rPr>
        <w:t xml:space="preserve"> </w:t>
      </w:r>
    </w:p>
    <w:p>
      <w:pPr>
        <w:jc w:val="center"/>
      </w:pPr>
      <w:rPr>
        <w:sz w:val="24"/>
        <w:color w:val="black"/>
      </w:rPr>
    </w:p>
    <w:p>
      <w:pPr>
        <w:jc w:val="both"/>
      </w:pPr>
      <w:r>
        <w:rPr>
          <w:rFonts w:hAnsi="Arial"/>
          <w:rFonts w:ascii="Arial"/>
          <w:sz w:val="24"/>
          <w:vanish/>
          <w:color w:val="black"/>
        </w:rPr>
        <w:t>&amp;$</w:t>
      </w:r>
      <w:bookmarkStart w:id="132895" w:name="76"/>
      <w:r>
        <w:rPr>
          <w:rFonts w:hAnsi="Arial"/>
          <w:rFonts w:ascii="Arial"/>
          <w:sz w:val="24"/>
          <w:color w:val="navy"/>
        </w:rPr>
        <w:t xml:space="preserve">ARTΝCULO 76. DE LOS CONTRATOS DE EXPLORACIΣN Y EXPLOTACIΣN DE LOS RECURSOS NATURALES.</w:t>
      </w:r>
      <w:bookmarkEnd w:id="132895"/>
      <w:r>
        <w:rPr>
          <w:rFonts w:hAnsi="Arial"/>
          <w:rFonts w:ascii="Arial"/>
          <w:sz w:val="24"/>
          <w:color w:val="black"/>
        </w:rPr>
        <w:t xml:space="preserve"> Los contratos de exploraciσn y explotaciσn de recursos naturales renovables y no renovables, asν como los concernientes a la comercializaciσn y demαs actividades comerciales e industriales propias de las entidades estatales a las que correspondan las competencias para estos asuntos, continuarαn rigiιndose por la legislaciσn especial que les sea aplicable. Las entidades estatales dedicadas a dichas actividades determinarαn en sus reglamentos internos el procedimiento de selecciσn de los contratistas, las clαusulas excepcionales que podrαn pactarse, las cuantνas y los trαmites a que deben sujetarse. </w:t>
      </w:r>
    </w:p>
    <w:p>
      <w:rPr>
        <w:color w:val="black"/>
      </w:rPr>
    </w:p>
    <w:p>
      <w:pPr>
        <w:jc w:val="both"/>
      </w:pPr>
      <w:r>
        <w:rPr>
          <w:rFonts w:hAnsi="Arial"/>
          <w:rFonts w:ascii="Arial"/>
          <w:sz w:val="24"/>
          <w:color w:val="black"/>
        </w:rPr>
        <w:t xml:space="preserve">Los procedimientos que adopten las mencionadas entidades estatales, desarrollarαn el deber de selecciσn objetiva y los principios de transparencia, economνa y responsabilidad establecidos en esta ley. </w:t>
      </w:r>
    </w:p>
    <w:p>
      <w:rPr>
        <w:color w:val="black"/>
      </w:rPr>
    </w:p>
    <w:p>
      <w:pPr>
        <w:jc w:val="both"/>
      </w:pPr>
      <w:r>
        <w:rPr>
          <w:rFonts w:hAnsi="Arial"/>
          <w:rFonts w:ascii="Arial"/>
          <w:sz w:val="24"/>
          <w:color w:val="black"/>
        </w:rPr>
        <w:t xml:space="preserve">En ningϊn caso habrα lugar a aprobaciones o revisiones administrativas por parte del Consejo de Ministros, el Consejo de Estado ni de los Tribunales Administrativos. </w:t>
      </w:r>
    </w:p>
    <w:p>
      <w:rPr>
        <w:rFonts w:hAnsi="Arial"/>
        <w:rFonts w:ascii="Arial"/>
      </w:rPr>
      <w:pPr>
        <w:pStyle w:val="Texto_HLK"/>
      </w:pPr>
      <w:r>
        <w:t xml:space="preserve">&lt;Jurisprudencia Unificaciσn&gt;</w:t>
      </w:r>
    </w:p>
    <w:p>
      <w:pPr>
        <w:shd w:val="pct5" w:fill="gray" w:color="auto"/>
      </w:pPr>
      <w:pPr>
        <w:pBdr>
          <w:top w:val="single" w:sz="1" w:space="0" w:color="navy"/>
          <w:left w:val="single" w:sz="1" w:space="0" w:color="navy"/>
          <w:right w:val="single" w:sz="1" w:space="0" w:color="navy"/>
          <w:bottom w:val="single" w:sz="1" w:space="0" w:color="navy"/>
        </w:pBdr>
      </w:p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Sala Plena, Sentencia de Unificaciσn, Expediente No. 25000-23-37-000-2014-00721-01(</w:t>
      </w:r>
      <w:r>
        <w:fldChar w:fldCharType="begin"/>
      </w:r>
      <w:r>
        <w:instrText>HYPERLINK "http://www.redjurista.com/document.aspx?ajcode=25000-23-37-000-2014-00721-01(22473)(ij)&amp;arts=inicio"</w:instrText>
      </w:r>
      <w:r>
        <w:fldChar w:fldCharType="separate"/>
      </w:r>
      <w:r>
        <w:rPr>
          <w:rFonts w:hAnsi="Arial"/>
          <w:rFonts w:ascii="Arial"/>
          <w:u w:val="single"/>
          <w:color w:val="black"/>
        </w:rPr>
        <w:t>22473</w:t>
      </w:r>
      <w:r>
        <w:fldChar w:fldCharType="end"/>
      </w:r>
      <w:r>
        <w:rPr>
          <w:rFonts w:hAnsi="Arial"/>
          <w:rFonts w:ascii="Arial"/>
          <w:u w:val="none"/>
          <w:color w:val="black"/>
        </w:rPr>
        <w:t xml:space="preserve">)(IJ) de 25 de febrero 2020, C.P. Dr. William Hernαndez Gσmez.</w:t>
      </w:r>
    </w:p>
    <w:p>
      <w:pPr>
        <w:jc w:val="both"/>
      </w:pPr>
      <w:rPr>
        <w:color w:val="black"/>
      </w:rPr>
    </w:p>
    <w:p>
      <w:pPr>
        <w:jc w:val="both"/>
      </w:pPr>
      <w:r>
        <w:rPr>
          <w:rFonts w:hAnsi="Arial"/>
          <w:rFonts w:ascii="Arial"/>
          <w:sz w:val="24"/>
          <w:vanish/>
          <w:color w:val="black"/>
        </w:rPr>
        <w:t>&amp;$</w:t>
      </w:r>
      <w:bookmarkStart w:id="132896" w:name="77"/>
      <w:r>
        <w:rPr>
          <w:rFonts w:hAnsi="Arial"/>
          <w:rFonts w:ascii="Arial"/>
          <w:sz w:val="24"/>
          <w:color w:val="navy"/>
        </w:rPr>
        <w:t xml:space="preserve">ARTΝCULO 77. DE LA NORMATIVIDAD APLICABLE EN LAS ACTUACIONES ADMINISTRATIVAS.</w:t>
      </w:r>
      <w:bookmarkEnd w:id="132896"/>
      <w:r>
        <w:rPr>
          <w:rFonts w:hAnsi="Arial"/>
          <w:rFonts w:ascii="Arial"/>
          <w:sz w:val="24"/>
          <w:color w:val="black"/>
        </w:rPr>
        <w:t xml:space="preserve"> &lt;Ver Notas del Editor&gt; En cuanto sean compatibles con la finalidad y los principios de esta ley, las normas que rigen los procedimientos y actuaciones en la funciσn administrativa serαn aplicables en las actuaciones contractuales. A falta de ιstas, regirαn las disposiciones del Cσdigo de Procedimiento Civil. </w:t>
      </w:r>
    </w:p>
    <w:p>
      <w:rPr>
        <w:color w:val="black"/>
      </w:rPr>
    </w:p>
    <w:p>
      <w:pPr>
        <w:jc w:val="both"/>
      </w:pPr>
      <w:r>
        <w:rPr>
          <w:rFonts w:hAnsi="Arial"/>
          <w:rFonts w:ascii="Arial"/>
          <w:sz w:val="24"/>
          <w:color w:val="black"/>
        </w:rPr>
        <w:t xml:space="preserve">Los actos administrativos que se produzcan con motivo u ocasiσn de la actividad contractual sσlo serαn susceptibles de recurso de reposiciσn</w:t>
      </w:r>
      <w:r>
        <w:rPr>
          <w:rFonts w:hAnsi="Arial"/>
          <w:rFonts w:ascii="Arial"/>
          <w:sz w:val="24"/>
          <w:u w:val="single"/>
          <w:color w:val="black"/>
        </w:rPr>
        <w:t xml:space="preserve"> </w:t>
      </w:r>
      <w:r>
        <w:fldChar w:fldCharType="begin"/>
      </w:r>
      <w:r>
        <w:instrText>HYPERLINK "http://www.redjurista.com/document.aspx?ajcode=conadm&amp;arts=180"</w:instrText>
      </w:r>
      <w:r>
        <w:fldChar w:fldCharType="separate"/>
      </w:r>
      <w:r>
        <w:fldChar w:fldCharType="end"/>
      </w:r>
      <w:r>
        <w:rPr>
          <w:rFonts w:hAnsi="Arial"/>
          <w:rFonts w:ascii="Arial"/>
          <w:sz w:val="24"/>
          <w:u w:val="none"/>
          <w:color w:val="black"/>
        </w:rPr>
        <w:t xml:space="preserve"> y del ejercicio de la acciσn contractual, de acuerdo con las reglas del Cσdigo Contencioso Administrativo. </w:t>
      </w:r>
    </w:p>
    <w:p>
      <w:rPr>
        <w:color w:val="black"/>
      </w:rPr>
    </w:p>
    <w:p>
      <w:pPr>
        <w:jc w:val="both"/>
      </w:pPr>
      <w:r>
        <w:rPr>
          <w:rFonts w:hAnsi="Arial"/>
          <w:rFonts w:ascii="Arial"/>
          <w:sz w:val="24"/>
          <w:color w:val="navy"/>
        </w:rPr>
        <w:t xml:space="preserve">PARΑGRAFO 1o.</w:t>
      </w:r>
      <w:r>
        <w:rPr>
          <w:rFonts w:hAnsi="Arial"/>
          <w:rFonts w:ascii="Arial"/>
          <w:sz w:val="24"/>
          <w:color w:val="black"/>
        </w:rPr>
        <w:t xml:space="preserve"> &lt;Ver Notas del Editor&gt; El acto de adjudicaciσn no tendrα recursos por la vνa gubernativa. Este podrα impugnarse mediante el ejercicio de la acciσn de nulidad</w:t>
      </w:r>
      <w:r>
        <w:rPr>
          <w:rFonts w:hAnsi="Arial"/>
          <w:rFonts w:ascii="Arial"/>
          <w:sz w:val="24"/>
          <w:u w:val="single"/>
          <w:color w:val="black"/>
        </w:rPr>
        <w:t xml:space="preserve"> </w:t>
      </w:r>
      <w:r>
        <w:fldChar w:fldCharType="begin"/>
      </w:r>
      <w:r>
        <w:instrText>HYPERLINK "http://www.redjurista.com/document.aspx?ajcode=_conadm&amp;arts=165"</w:instrText>
      </w:r>
      <w:r>
        <w:fldChar w:fldCharType="separate"/>
      </w:r>
      <w:r>
        <w:fldChar w:fldCharType="end"/>
      </w:r>
      <w:r>
        <w:rPr>
          <w:rFonts w:hAnsi="Arial"/>
          <w:rFonts w:ascii="Arial"/>
          <w:sz w:val="24"/>
          <w:u w:val="none"/>
          <w:color w:val="black"/>
        </w:rPr>
        <w:t xml:space="preserve">y restablecimiento del derecho, segϊn las reglas del Cσdigo Contencioso administrativo. </w:t>
      </w:r>
    </w:p>
    <w:p>
      <w:rPr>
        <w:rFonts w:hAnsi="Arial"/>
        <w:rFonts w:ascii="Arial"/>
      </w:rPr>
      <w:pPr>
        <w:pStyle w:val="Texto_HLK"/>
      </w:pPr>
      <w:r>
        <w:t xml:space="preserve">&lt;Jurisprudencia Unificaciσn&gt;</w:t>
      </w:r>
    </w:p>
    <w:p>
      <w:pPr>
        <w:shd w:val="pct5" w:fill="gray" w:color="auto"/>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Secciσn Tercera, Expediente No. 54001-23-31-000-1998-01333-01(</w:t>
      </w:r>
      <w:r>
        <w:fldChar w:fldCharType="begin"/>
      </w:r>
      <w:r>
        <w:instrText>HYPERLINK "http://www.redjurista.com/document.aspx?ajcode=54001-23-31-000-1998-01333-01(19936)&amp;arts=inicio"</w:instrText>
      </w:r>
      <w:r>
        <w:fldChar w:fldCharType="separate"/>
      </w:r>
      <w:r>
        <w:rPr>
          <w:rFonts w:hAnsi="Arial"/>
          <w:rFonts w:ascii="Arial"/>
          <w:u w:val="single"/>
          <w:color w:val="black"/>
        </w:rPr>
        <w:t>19936</w:t>
      </w:r>
      <w:r>
        <w:fldChar w:fldCharType="end"/>
      </w:r>
      <w:r>
        <w:rPr>
          <w:rFonts w:hAnsi="Arial"/>
          <w:rFonts w:ascii="Arial"/>
          <w:u w:val="none"/>
          <w:color w:val="black"/>
        </w:rPr>
        <w:t xml:space="preserve">) de 13 de junio de 2011, C.P. Dra. Ruth Stella Correa Palacio.</w:t>
      </w:r>
    </w:p>
    <w:p>
      <w:rPr>
        <w:color w:val="black"/>
      </w:rPr>
    </w:p>
    <w:p>
      <w:pPr>
        <w:jc w:val="both"/>
      </w:pPr>
      <w:r>
        <w:rPr>
          <w:rFonts w:hAnsi="Arial"/>
          <w:rFonts w:ascii="Arial"/>
          <w:sz w:val="24"/>
          <w:color w:val="navy"/>
        </w:rPr>
        <w:t xml:space="preserve">PARΑGRAFO 2o.</w:t>
      </w:r>
      <w:r>
        <w:rPr>
          <w:rFonts w:hAnsi="Arial"/>
          <w:rFonts w:ascii="Arial"/>
          <w:sz w:val="24"/>
          <w:color w:val="black"/>
        </w:rPr>
        <w:t xml:space="preserve"> Para el ejercicio de las acciones contra los actos administrativos de la actividad contractual no es necesario demandar el contrato que los origina. </w:t>
      </w:r>
    </w:p>
    <w:p>
      <w:pPr>
        <w:jc w:val="both"/>
      </w:pPr>
      <w:rPr>
        <w:color w:val="black"/>
      </w:rPr>
    </w:p>
    <w:p>
      <w:pPr>
        <w:jc w:val="both"/>
      </w:pPr>
      <w:r>
        <w:rPr>
          <w:rFonts w:hAnsi="Arial"/>
          <w:rFonts w:ascii="Arial"/>
          <w:sz w:val="24"/>
          <w:vanish/>
          <w:color w:val="black"/>
        </w:rPr>
        <w:t>&amp;$</w:t>
      </w:r>
      <w:bookmarkStart w:id="132897" w:name="78"/>
      <w:r>
        <w:rPr>
          <w:rFonts w:hAnsi="Arial"/>
          <w:rFonts w:ascii="Arial"/>
          <w:sz w:val="24"/>
          <w:color w:val="navy"/>
        </w:rPr>
        <w:t xml:space="preserve">ARTΝCULO 78. DE LOS CONTRATOS, PROCEDIMIENTOS Y PROCESOS EN CURSO.</w:t>
      </w:r>
      <w:bookmarkEnd w:id="132897"/>
      <w:r>
        <w:rPr>
          <w:rFonts w:hAnsi="Arial"/>
          <w:rFonts w:ascii="Arial"/>
          <w:sz w:val="24"/>
          <w:color w:val="black"/>
        </w:rPr>
        <w:t xml:space="preserve"> Los contratos, los procedimientos de selecciσn y los procesos judiciales en curso a la fecha en que entre a regir la presente ley, continuarαn sujetos a las normas vigentes en el momento de su celebraciσn o iniciaciσn. </w:t>
      </w:r>
    </w:p>
    <w:p>
      <w:pPr>
        <w:jc w:val="both"/>
      </w:pPr>
      <w:rPr>
        <w:color w:val="black"/>
      </w:rPr>
    </w:p>
    <w:p>
      <w:pPr>
        <w:jc w:val="both"/>
      </w:pPr>
      <w:r>
        <w:rPr>
          <w:rFonts w:hAnsi="Arial"/>
          <w:rFonts w:ascii="Arial"/>
          <w:sz w:val="24"/>
          <w:vanish/>
          <w:color w:val="black"/>
        </w:rPr>
        <w:t>&amp;$</w:t>
      </w:r>
      <w:bookmarkStart w:id="132898" w:name="79"/>
      <w:r>
        <w:rPr>
          <w:rFonts w:hAnsi="Arial"/>
          <w:rFonts w:ascii="Arial"/>
          <w:sz w:val="24"/>
          <w:color w:val="navy"/>
        </w:rPr>
        <w:t xml:space="preserve">ARTΝCULO 79. DE LA REGLAMENTACIΣN DEL REGISTRO DE PROPONENTES.</w:t>
      </w:r>
      <w:bookmarkEnd w:id="132898"/>
      <w:r>
        <w:rPr>
          <w:rFonts w:hAnsi="Arial"/>
          <w:rFonts w:ascii="Arial"/>
          <w:sz w:val="24"/>
          <w:color w:val="black"/>
        </w:rPr>
        <w:t xml:space="preserve"> El funcionamiento del registro de proponentes en las cαmaras de comercio, serα reglamentado por el Gobierno Nacional dentro de los seis (6) meses siguientes a la promulgaciσn de la presente ley. </w:t>
      </w:r>
    </w:p>
    <w:p>
      <w:pPr>
        <w:jc w:val="both"/>
      </w:pPr>
      <w:rPr>
        <w:sz w:val="24"/>
        <w:color w:val="black"/>
      </w:rPr>
    </w:p>
    <w:p>
      <w:pPr>
        <w:jc w:val="both"/>
      </w:pPr>
      <w:r>
        <w:rPr>
          <w:rFonts w:hAnsi="Arial"/>
          <w:rFonts w:ascii="Arial"/>
          <w:sz w:val="24"/>
          <w:vanish/>
          <w:color w:val="black"/>
        </w:rPr>
        <w:t>&amp;$</w:t>
      </w:r>
      <w:bookmarkStart w:id="132899" w:name="80"/>
      <w:r>
        <w:rPr>
          <w:rFonts w:hAnsi="Arial"/>
          <w:rFonts w:ascii="Arial"/>
          <w:sz w:val="24"/>
          <w:color w:val="navy"/>
        </w:rPr>
        <w:t xml:space="preserve">ARTΝCULO 80. DE LA ADECUACIΣN DE ESTATUTOS.</w:t>
      </w:r>
      <w:bookmarkEnd w:id="132899"/>
      <w:r>
        <w:rPr>
          <w:rFonts w:hAnsi="Arial"/>
          <w:rFonts w:ascii="Arial"/>
          <w:sz w:val="24"/>
          <w:color w:val="black"/>
        </w:rPr>
        <w:t xml:space="preserve"> Dentro de los seis (6) meses siguientes a la fecha de promulgaciσn de la presente ley, las autoridades competentes adoptarαn las medidas necesarias para adecuar los estatutos de las entidades estatales a lo dispuesto en esta ley. </w:t>
      </w:r>
    </w:p>
    <w:p>
      <w:rPr>
        <w:color w:val="black"/>
      </w:rPr>
    </w:p>
    <w:p>
      <w:pPr>
        <w:jc w:val="both"/>
      </w:pPr>
      <w:r>
        <w:rPr>
          <w:rFonts w:hAnsi="Arial"/>
          <w:rFonts w:ascii="Arial"/>
          <w:sz w:val="24"/>
          <w:vanish/>
          <w:color w:val="black"/>
        </w:rPr>
        <w:t>&amp;$</w:t>
      </w:r>
      <w:bookmarkStart w:id="132900" w:name="81"/>
      <w:r>
        <w:rPr>
          <w:rFonts w:hAnsi="Arial"/>
          <w:rFonts w:ascii="Arial"/>
          <w:sz w:val="24"/>
          <w:color w:val="navy"/>
        </w:rPr>
        <w:t xml:space="preserve">ARTΝCULO 81. DE LA DEROGATORIA Y DE LA VIGENCIA.</w:t>
      </w:r>
      <w:bookmarkEnd w:id="132900"/>
      <w:r>
        <w:rPr>
          <w:rFonts w:hAnsi="Arial"/>
          <w:rFonts w:ascii="Arial"/>
          <w:sz w:val="24"/>
          <w:color w:val="black"/>
        </w:rPr>
        <w:t xml:space="preserve"> A partir de la vigencia de la presente ley, quedan derogados el Decreto ley </w:t>
      </w:r>
      <w:r>
        <w:fldChar w:fldCharType="begin"/>
      </w:r>
      <w:r>
        <w:instrText>HYPERLINK "http://www.redjurista.com/document.aspx?ajcode=d2248_72&amp;arts=Inicio"</w:instrText>
      </w:r>
      <w:r>
        <w:fldChar w:fldCharType="separate"/>
      </w:r>
      <w:r>
        <w:rPr>
          <w:rFonts w:hAnsi="Arial"/>
          <w:rFonts w:ascii="Arial"/>
          <w:sz w:val="24"/>
          <w:u w:val="single"/>
          <w:color w:val="black"/>
        </w:rPr>
        <w:t>2248</w:t>
      </w:r>
      <w:r>
        <w:fldChar w:fldCharType="end"/>
      </w:r>
      <w:r>
        <w:rPr>
          <w:rFonts w:hAnsi="Arial"/>
          <w:rFonts w:ascii="Arial"/>
          <w:sz w:val="24"/>
          <w:u w:val="none"/>
          <w:color w:val="black"/>
        </w:rPr>
        <w:t xml:space="preserve"> de 1972; la Ley </w:t>
      </w:r>
      <w:r>
        <w:fldChar w:fldCharType="begin"/>
      </w:r>
      <w:r>
        <w:instrText>HYPERLINK "http://www.redjurista.com/document.aspx?ajcode=l0019_82&amp;arts=Inicio"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1982; el Decreto ley 222 de 1983, excepciσn hecha de los artνculos </w:t>
      </w:r>
      <w:r>
        <w:fldChar w:fldCharType="begin"/>
      </w:r>
      <w:r>
        <w:instrText>HYPERLINK "http://www.redjurista.com/document.aspx?ajcode=d0222_83&amp;arts=108"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w:t>
      </w:r>
      <w:r>
        <w:fldChar w:fldCharType="begin"/>
      </w:r>
      <w:r>
        <w:instrText>HYPERLINK "http://www.redjurista.com/document.aspx?ajcode=d0222_83&amp;arts=109"</w:instrText>
      </w:r>
      <w:r>
        <w:fldChar w:fldCharType="separate"/>
      </w:r>
      <w:r>
        <w:rPr>
          <w:rFonts w:hAnsi="Arial"/>
          <w:rFonts w:ascii="Arial"/>
          <w:sz w:val="24"/>
          <w:u w:val="single"/>
          <w:color w:val="black"/>
        </w:rPr>
        <w:t>109</w:t>
      </w:r>
      <w:r>
        <w:fldChar w:fldCharType="end"/>
      </w:r>
      <w:r>
        <w:rPr>
          <w:rFonts w:hAnsi="Arial"/>
          <w:rFonts w:ascii="Arial"/>
          <w:sz w:val="24"/>
          <w:u w:val="none"/>
          <w:color w:val="black"/>
        </w:rPr>
        <w:t xml:space="preserve">, </w:t>
      </w:r>
      <w:r>
        <w:fldChar w:fldCharType="begin"/>
      </w:r>
      <w:r>
        <w:instrText>HYPERLINK "http://www.redjurista.com/document.aspx?ajcode=d0222_83&amp;arts=110"</w:instrText>
      </w:r>
      <w:r>
        <w:fldChar w:fldCharType="separate"/>
      </w:r>
      <w:r>
        <w:rPr>
          <w:rFonts w:hAnsi="Arial"/>
          <w:rFonts w:ascii="Arial"/>
          <w:sz w:val="24"/>
          <w:u w:val="single"/>
          <w:color w:val="black"/>
        </w:rPr>
        <w:t>110</w:t>
      </w:r>
      <w:r>
        <w:fldChar w:fldCharType="end"/>
      </w:r>
      <w:r>
        <w:rPr>
          <w:rFonts w:hAnsi="Arial"/>
          <w:rFonts w:ascii="Arial"/>
          <w:sz w:val="24"/>
          <w:u w:val="none"/>
          <w:color w:val="black"/>
        </w:rPr>
        <w:t xml:space="preserve">, </w:t>
      </w:r>
      <w:r>
        <w:fldChar w:fldCharType="begin"/>
      </w:r>
      <w:r>
        <w:instrText>HYPERLINK "http://www.redjurista.com/document.aspx?ajcode=d0222_83&amp;arts=111"</w:instrText>
      </w:r>
      <w:r>
        <w:fldChar w:fldCharType="separate"/>
      </w:r>
      <w:r>
        <w:rPr>
          <w:rFonts w:hAnsi="Arial"/>
          <w:rFonts w:ascii="Arial"/>
          <w:sz w:val="24"/>
          <w:u w:val="single"/>
          <w:color w:val="black"/>
        </w:rPr>
        <w:t>111</w:t>
      </w:r>
      <w:r>
        <w:fldChar w:fldCharType="end"/>
      </w:r>
      <w:r>
        <w:rPr>
          <w:rFonts w:hAnsi="Arial"/>
          <w:rFonts w:ascii="Arial"/>
          <w:sz w:val="24"/>
          <w:u w:val="none"/>
          <w:color w:val="black"/>
        </w:rPr>
        <w:t xml:space="preserve">, </w:t>
      </w:r>
      <w:r>
        <w:fldChar w:fldCharType="begin"/>
      </w:r>
      <w:r>
        <w:instrText>HYPERLINK "http://www.redjurista.com/document.aspx?ajcode=d0222_83&amp;arts=112"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y </w:t>
      </w:r>
      <w:r>
        <w:fldChar w:fldCharType="begin"/>
      </w:r>
      <w:r>
        <w:instrText>HYPERLINK "http://www.redjurista.com/document.aspx?ajcode=d0222_83&amp;arts=113"</w:instrText>
      </w:r>
      <w:r>
        <w:fldChar w:fldCharType="separate"/>
      </w:r>
      <w:r>
        <w:rPr>
          <w:rFonts w:hAnsi="Arial"/>
          <w:rFonts w:ascii="Arial"/>
          <w:sz w:val="24"/>
          <w:u w:val="single"/>
          <w:color w:val="black"/>
        </w:rPr>
        <w:t>113</w:t>
      </w:r>
      <w:r>
        <w:fldChar w:fldCharType="end"/>
      </w:r>
      <w:r>
        <w:rPr>
          <w:rFonts w:hAnsi="Arial"/>
          <w:rFonts w:ascii="Arial"/>
          <w:sz w:val="24"/>
          <w:u w:val="none"/>
          <w:color w:val="black"/>
        </w:rPr>
        <w:t xml:space="preserve">; el Decreto ley 591 de 1991, excepciσn hecha de los artνculos </w:t>
      </w:r>
      <w:r>
        <w:fldChar w:fldCharType="begin"/>
      </w:r>
      <w:r>
        <w:instrText>HYPERLINK "http://www.redjurista.com/document.aspx?ajcode=d0591_91&amp;arts=2"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w:t>
      </w:r>
      <w:r>
        <w:fldChar w:fldCharType="begin"/>
      </w:r>
      <w:r>
        <w:instrText>HYPERLINK "http://www.redjurista.com/document.aspx?ajcode=d0591_91&amp;arts=8"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w:t>
      </w:r>
      <w:r>
        <w:fldChar w:fldCharType="begin"/>
      </w:r>
      <w:r>
        <w:instrText>HYPERLINK "http://www.redjurista.com/document.aspx?ajcode=d0591_91&amp;arts=9"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r>
        <w:fldChar w:fldCharType="begin"/>
      </w:r>
      <w:r>
        <w:instrText>HYPERLINK "http://www.redjurista.com/document.aspx?ajcode=d0591_91&amp;arts=17"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w:t>
      </w:r>
      <w:r>
        <w:fldChar w:fldCharType="begin"/>
      </w:r>
      <w:r>
        <w:instrText>HYPERLINK "http://www.redjurista.com/document.aspx?ajcode=d0591_91&amp;arts=19"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el Decreto ley </w:t>
      </w:r>
      <w:r>
        <w:fldChar w:fldCharType="begin"/>
      </w:r>
      <w:r>
        <w:instrText>HYPERLINK "http://www.redjurista.com/document.aspx?ajcode=d1684_91&amp;arts=Inicio"</w:instrText>
      </w:r>
      <w:r>
        <w:fldChar w:fldCharType="separate"/>
      </w:r>
      <w:r>
        <w:rPr>
          <w:rFonts w:hAnsi="Arial"/>
          <w:rFonts w:ascii="Arial"/>
          <w:sz w:val="24"/>
          <w:u w:val="single"/>
          <w:color w:val="black"/>
        </w:rPr>
        <w:t>1684</w:t>
      </w:r>
      <w:r>
        <w:fldChar w:fldCharType="end"/>
      </w:r>
      <w:r>
        <w:rPr>
          <w:rFonts w:hAnsi="Arial"/>
          <w:rFonts w:ascii="Arial"/>
          <w:sz w:val="24"/>
          <w:u w:val="none"/>
          <w:color w:val="black"/>
        </w:rPr>
        <w:t xml:space="preserve"> de 1991; las normas sobre contrataciσn del Decreto </w:t>
      </w:r>
      <w:r>
        <w:fldChar w:fldCharType="begin"/>
      </w:r>
      <w:r>
        <w:instrText>HYPERLINK "http://www.redjurista.com/document.aspx?ajcode=d0700_92&amp;arts=Inicio"</w:instrText>
      </w:r>
      <w:r>
        <w:fldChar w:fldCharType="separate"/>
      </w:r>
      <w:r>
        <w:rPr>
          <w:rFonts w:hAnsi="Arial"/>
          <w:rFonts w:ascii="Arial"/>
          <w:sz w:val="24"/>
          <w:u w:val="single"/>
          <w:color w:val="black"/>
        </w:rPr>
        <w:t>700</w:t>
      </w:r>
      <w:r>
        <w:fldChar w:fldCharType="end"/>
      </w:r>
      <w:r>
        <w:rPr>
          <w:rFonts w:hAnsi="Arial"/>
          <w:rFonts w:ascii="Arial"/>
          <w:sz w:val="24"/>
          <w:u w:val="none"/>
          <w:color w:val="black"/>
        </w:rPr>
        <w:t xml:space="preserve"> de 1992, y los artνculos </w:t>
      </w:r>
      <w:r>
        <w:fldChar w:fldCharType="begin"/>
      </w:r>
      <w:r>
        <w:instrText>HYPERLINK "http://www.redjurista.com/document.aspx?ajcode=c_conadm&amp;arts=253"</w:instrText>
      </w:r>
      <w:r>
        <w:fldChar w:fldCharType="separate"/>
      </w:r>
      <w:r>
        <w:rPr>
          <w:rFonts w:hAnsi="Arial"/>
          <w:rFonts w:ascii="Arial"/>
          <w:sz w:val="24"/>
          <w:u w:val="single"/>
          <w:color w:val="black"/>
        </w:rPr>
        <w:t>253</w:t>
      </w:r>
      <w:r>
        <w:fldChar w:fldCharType="end"/>
      </w:r>
      <w:r>
        <w:rPr>
          <w:rFonts w:hAnsi="Arial"/>
          <w:rFonts w:ascii="Arial"/>
          <w:sz w:val="24"/>
          <w:u w:val="none"/>
          <w:color w:val="black"/>
        </w:rPr>
        <w:t xml:space="preserve">, </w:t>
      </w:r>
      <w:r>
        <w:fldChar w:fldCharType="begin"/>
      </w:r>
      <w:r>
        <w:instrText>HYPERLINK "http://www.redjurista.com/document.aspx?ajcode=c_conadm&amp;arts=254"</w:instrText>
      </w:r>
      <w:r>
        <w:fldChar w:fldCharType="separate"/>
      </w:r>
      <w:r>
        <w:rPr>
          <w:rFonts w:hAnsi="Arial"/>
          <w:rFonts w:ascii="Arial"/>
          <w:sz w:val="24"/>
          <w:u w:val="single"/>
          <w:color w:val="black"/>
        </w:rPr>
        <w:t>254</w:t>
      </w:r>
      <w:r>
        <w:fldChar w:fldCharType="end"/>
      </w:r>
      <w:r>
        <w:rPr>
          <w:rFonts w:hAnsi="Arial"/>
          <w:rFonts w:ascii="Arial"/>
          <w:sz w:val="24"/>
          <w:u w:val="none"/>
          <w:color w:val="black"/>
        </w:rPr>
        <w:t xml:space="preserve">, </w:t>
      </w:r>
      <w:r>
        <w:fldChar w:fldCharType="begin"/>
      </w:r>
      <w:r>
        <w:instrText>HYPERLINK "http://www.redjurista.com/document.aspx?ajcode=c_conadm&amp;arts=255"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w:t>
      </w:r>
      <w:r>
        <w:fldChar w:fldCharType="begin"/>
      </w:r>
      <w:r>
        <w:instrText>HYPERLINK "http://www.redjurista.com/document.aspx?ajcode=c_conadm&amp;arts=256"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w:t>
      </w:r>
      <w:r>
        <w:fldChar w:fldCharType="begin"/>
      </w:r>
      <w:r>
        <w:instrText>HYPERLINK "http://www.redjurista.com/document.aspx?ajcode=c_conadm&amp;arts=257"</w:instrText>
      </w:r>
      <w:r>
        <w:fldChar w:fldCharType="separate"/>
      </w:r>
      <w:r>
        <w:rPr>
          <w:rFonts w:hAnsi="Arial"/>
          <w:rFonts w:ascii="Arial"/>
          <w:sz w:val="24"/>
          <w:u w:val="single"/>
          <w:color w:val="black"/>
        </w:rPr>
        <w:t>257</w:t>
      </w:r>
      <w:r>
        <w:fldChar w:fldCharType="end"/>
      </w:r>
      <w:r>
        <w:rPr>
          <w:rFonts w:hAnsi="Arial"/>
          <w:rFonts w:ascii="Arial"/>
          <w:sz w:val="24"/>
          <w:u w:val="none"/>
          <w:color w:val="black"/>
        </w:rPr>
        <w:t xml:space="preserve">, </w:t>
      </w:r>
      <w:r>
        <w:fldChar w:fldCharType="begin"/>
      </w:r>
      <w:r>
        <w:instrText>HYPERLINK "http://www.redjurista.com/document.aspx?ajcode=c_conadm&amp;arts=258"</w:instrText>
      </w:r>
      <w:r>
        <w:fldChar w:fldCharType="separate"/>
      </w:r>
      <w:r>
        <w:rPr>
          <w:rFonts w:hAnsi="Arial"/>
          <w:rFonts w:ascii="Arial"/>
          <w:sz w:val="24"/>
          <w:u w:val="single"/>
          <w:color w:val="black"/>
        </w:rPr>
        <w:t>258</w:t>
      </w:r>
      <w:r>
        <w:fldChar w:fldCharType="end"/>
      </w:r>
      <w:r>
        <w:rPr>
          <w:rFonts w:hAnsi="Arial"/>
          <w:rFonts w:ascii="Arial"/>
          <w:sz w:val="24"/>
          <w:u w:val="none"/>
          <w:color w:val="black"/>
        </w:rPr>
        <w:t xml:space="preserve">, </w:t>
      </w:r>
      <w:r>
        <w:fldChar w:fldCharType="begin"/>
      </w:r>
      <w:r>
        <w:instrText>HYPERLINK "http://www.redjurista.com/document.aspx?ajcode=c_conadm&amp;arts=259"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w:t>
      </w:r>
      <w:r>
        <w:fldChar w:fldCharType="begin"/>
      </w:r>
      <w:r>
        <w:instrText>HYPERLINK "http://www.redjurista.com/document.aspx?ajcode=c_conadm&amp;arts=260"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w:t>
      </w:r>
      <w:r>
        <w:fldChar w:fldCharType="begin"/>
      </w:r>
      <w:r>
        <w:instrText>HYPERLINK "http://www.redjurista.com/document.aspx?ajcode=c_conadm&amp;arts=261"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w:t>
      </w:r>
      <w:r>
        <w:fldChar w:fldCharType="begin"/>
      </w:r>
      <w:r>
        <w:instrText>HYPERLINK "http://www.redjurista.com/document.aspx?ajcode=c_conadm&amp;arts=262"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w:t>
      </w:r>
      <w:r>
        <w:fldChar w:fldCharType="begin"/>
      </w:r>
      <w:r>
        <w:instrText>HYPERLINK "http://www.redjurista.com/document.aspx?ajcode=c_conadm&amp;arts=263"</w:instrText>
      </w:r>
      <w:r>
        <w:fldChar w:fldCharType="separate"/>
      </w:r>
      <w:r>
        <w:rPr>
          <w:rFonts w:hAnsi="Arial"/>
          <w:rFonts w:ascii="Arial"/>
          <w:sz w:val="24"/>
          <w:u w:val="single"/>
          <w:color w:val="black"/>
        </w:rPr>
        <w:t>263</w:t>
      </w:r>
      <w:r>
        <w:fldChar w:fldCharType="end"/>
      </w:r>
      <w:r>
        <w:rPr>
          <w:rFonts w:hAnsi="Arial"/>
          <w:rFonts w:ascii="Arial"/>
          <w:sz w:val="24"/>
          <w:u w:val="none"/>
          <w:color w:val="black"/>
        </w:rPr>
        <w:t xml:space="preserve"> y </w:t>
      </w:r>
      <w:r>
        <w:fldChar w:fldCharType="begin"/>
      </w:r>
      <w:r>
        <w:instrText>HYPERLINK "http://www.redjurista.com/document.aspx?ajcode=c_conadm&amp;arts=264"</w:instrText>
      </w:r>
      <w:r>
        <w:fldChar w:fldCharType="separate"/>
      </w:r>
      <w:r>
        <w:rPr>
          <w:rFonts w:hAnsi="Arial"/>
          <w:rFonts w:ascii="Arial"/>
          <w:sz w:val="24"/>
          <w:u w:val="single"/>
          <w:color w:val="black"/>
        </w:rPr>
        <w:t>264</w:t>
      </w:r>
      <w:r>
        <w:fldChar w:fldCharType="end"/>
      </w:r>
      <w:r>
        <w:rPr>
          <w:rFonts w:hAnsi="Arial"/>
          <w:rFonts w:ascii="Arial"/>
          <w:sz w:val="24"/>
          <w:u w:val="none"/>
          <w:color w:val="black"/>
        </w:rPr>
        <w:t xml:space="preserve"> del Cσdigo Contencioso Administrativo; asν como las demαs normas que le sean contrarias. </w:t>
      </w:r>
    </w:p>
    <w:p>
      <w:pPr>
        <w:jc w:val="both"/>
      </w:pPr>
      <w:rPr>
        <w:sz w:val="24"/>
        <w:color w:val="black"/>
      </w:rPr>
    </w:p>
    <w:p>
      <w:pPr>
        <w:jc w:val="both"/>
      </w:pPr>
      <w:r>
        <w:rPr>
          <w:rFonts w:hAnsi="Arial"/>
          <w:rFonts w:ascii="Arial"/>
          <w:sz w:val="24"/>
          <w:color w:val="black"/>
        </w:rPr>
        <w:t xml:space="preserve">A partir de la promulgaciσn de la presente ley, entrarαn a regir el parαgrafo del artνculo </w:t>
      </w:r>
      <w:r>
        <w:fldChar w:fldCharType="begin"/>
      </w:r>
      <w:r>
        <w:instrText>HYPERLINK "http://www.redjurista.com/document.aspx?ajcode=l0080_93&amp;arts=2"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el literal l) del numeral 1o. y el numeral 9o. del artνculo </w:t>
      </w:r>
      <w:r>
        <w:fldChar w:fldCharType="begin"/>
      </w:r>
      <w:r>
        <w:instrText>HYPERLINK "http://www.redjurista.com/document.aspx?ajcode=l0080_93&amp;arts=24"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las normas de este estatuto relacionadas con el contrato de concesiσn; el numeral 8o. del artνculo </w:t>
      </w:r>
      <w:r>
        <w:fldChar w:fldCharType="begin"/>
      </w:r>
      <w:r>
        <w:instrText>HYPERLINK "http://www.redjurista.com/document.aspx?ajcode=l0080_93&amp;arts=25"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el numeral 5o., del artνculo </w:t>
      </w:r>
      <w:r>
        <w:fldChar w:fldCharType="begin"/>
      </w:r>
      <w:r>
        <w:instrText>HYPERLINK "http://www.redjurista.com/document.aspx?ajcode=l0080_93&amp;arts=32"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sobre fiducia pϊblica y encargo fiduciario; y los artνculos </w:t>
      </w:r>
      <w:r>
        <w:fldChar w:fldCharType="begin"/>
      </w:r>
      <w:r>
        <w:instrText>HYPERLINK "http://www.redjurista.com/document.aspx?ajcode=l0080_93&amp;arts=33"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w:t>
      </w:r>
      <w:r>
        <w:fldChar w:fldCharType="begin"/>
      </w:r>
      <w:r>
        <w:instrText>HYPERLINK "http://www.redjurista.com/document.aspx?ajcode=l0080_93&amp;arts=34"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w:t>
      </w:r>
      <w:r>
        <w:fldChar w:fldCharType="begin"/>
      </w:r>
      <w:r>
        <w:instrText>HYPERLINK "http://www.redjurista.com/document.aspx?ajcode=l0080_93&amp;arts=35"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w:t>
      </w:r>
      <w:r>
        <w:fldChar w:fldCharType="begin"/>
      </w:r>
      <w:r>
        <w:instrText>HYPERLINK "http://www.redjurista.com/document.aspx?ajcode=l0080_93&amp;arts=36"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w:t>
      </w:r>
      <w:r>
        <w:fldChar w:fldCharType="begin"/>
      </w:r>
      <w:r>
        <w:instrText>HYPERLINK "http://www.redjurista.com/document.aspx?ajcode=l0080_93&amp;arts=37"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y </w:t>
      </w:r>
      <w:r>
        <w:fldChar w:fldCharType="begin"/>
      </w:r>
      <w:r>
        <w:instrText>HYPERLINK "http://www.redjurista.com/document.aspx?ajcode=l0080_93&amp;arts=38"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sobre servicios y actividades de telecomunicaciones. </w:t>
      </w:r>
    </w:p>
    <w:p>
      <w:pPr>
        <w:jc w:val="both"/>
      </w:pPr>
      <w:rPr>
        <w:sz w:val="24"/>
        <w:color w:val="black"/>
      </w:rPr>
    </w:p>
    <w:p>
      <w:pPr>
        <w:jc w:val="both"/>
      </w:pPr>
      <w:r>
        <w:rPr>
          <w:rFonts w:hAnsi="Arial"/>
          <w:rFonts w:ascii="Arial"/>
          <w:sz w:val="24"/>
          <w:color w:val="black"/>
        </w:rPr>
        <w:t xml:space="preserve">Las demαs disposiciones de la presente ley, entrarαn a regir a partir del 1o. de enero de 1994 con excepciσn de las normas sobre registro, clasificaciσn y calificaciσn de proponentes, cuya vigencia se iniciarα un aρo despuιs de la promulgaciσn de esta ley. </w:t>
      </w:r>
    </w:p>
    <w:p>
      <w:pPr>
        <w:jc w:val="both"/>
      </w:pPr>
      <w:rPr>
        <w:sz w:val="24"/>
        <w:color w:val="black"/>
      </w:rPr>
    </w:p>
    <w:p>
      <w:pPr>
        <w:jc w:val="both"/>
      </w:pPr>
      <w:r>
        <w:rPr>
          <w:rFonts w:hAnsi="Arial"/>
          <w:rFonts w:ascii="Arial"/>
          <w:sz w:val="24"/>
          <w:color w:val="navy"/>
        </w:rPr>
        <w:t xml:space="preserve">PARΑGRAFO 1o. TRANSITORIO.</w:t>
      </w:r>
      <w:r>
        <w:rPr>
          <w:rFonts w:hAnsi="Arial"/>
          <w:rFonts w:ascii="Arial"/>
          <w:sz w:val="24"/>
          <w:color w:val="black"/>
        </w:rPr>
        <w:t xml:space="preserve"> La presente ley entrarα a regir en relaciσn con la Sociedad de Acueducto, Alcantarillado y Aseo de Barranquilla S.A., y para todo lo que tenga que ver con la prestaciσn del servicio de agua, alcantarillado y aseo, tres (3) aρos despuιs de su promulgaciσn.</w:t>
      </w:r>
    </w:p>
    <w:p>
      <w:pPr>
        <w:jc w:val="both"/>
      </w:pPr>
      <w:r>
        <w:rPr>
          <w:rFonts w:hAnsi="Arial"/>
          <w:rFonts w:ascii="Arial"/>
          <w:sz w:val="24"/>
          <w:color w:val="black"/>
        </w:rPr>
        <w:t xml:space="preserve"> </w:t>
      </w:r>
    </w:p>
    <w:p>
      <w:pPr>
        <w:jc w:val="both"/>
      </w:pPr>
      <w:r>
        <w:rPr>
          <w:rFonts w:hAnsi="Arial"/>
          <w:rFonts w:ascii="Arial"/>
          <w:sz w:val="24"/>
          <w:color w:val="navy"/>
        </w:rPr>
        <w:t xml:space="preserve">PARΑGRAFO 2o. </w:t>
      </w:r>
      <w:r>
        <w:rPr>
          <w:rFonts w:hAnsi="Arial"/>
          <w:rFonts w:ascii="Arial"/>
          <w:sz w:val="24"/>
          <w:u w:val="single"/>
          <w:color w:val="navy"/>
        </w:rPr>
        <w:t>TRANSITORIO</w:t>
      </w:r>
      <w:r>
        <w:rPr>
          <w:rFonts w:hAnsi="Arial"/>
          <w:rFonts w:ascii="Arial"/>
          <w:sz w:val="24"/>
          <w:u w:val="none"/>
          <w:color w:val="navy"/>
        </w:rPr>
        <w:t>.</w:t>
      </w:r>
      <w:r>
        <w:rPr>
          <w:rFonts w:hAnsi="Arial"/>
          <w:rFonts w:ascii="Arial"/>
          <w:sz w:val="24"/>
          <w:u w:val="none"/>
          <w:color w:val="black"/>
        </w:rPr>
        <w:t xml:space="preserve"> A partir de la promulgaciσn de la presente ley, el Gobierno adelantarα con la colaboraciσn de la Escuela Superior de Administraciσn Pϊblica (ESAP) y de las demαs entidades estatales, asν como de los organismos o entidades gremiales y profesionales, actividades pedagσgicas y de divulgaciσn del presente estatuto. </w:t>
      </w:r>
    </w:p>
    <w:p>
      <w:pPr>
        <w:jc w:val="center"/>
      </w:pPr>
      <w:rPr>
        <w:sz w:val="24"/>
        <w:color w:val="black"/>
      </w:rPr>
    </w:p>
    <w:p>
      <w:pPr>
        <w:jc w:val="center"/>
      </w:pPr>
      <w:r>
        <w:rPr>
          <w:rFonts w:hAnsi="Arial"/>
          <w:rFonts w:ascii="Arial"/>
          <w:sz w:val="24"/>
          <w:color w:val="black"/>
        </w:rPr>
        <w:t xml:space="preserve">El Presidente del Honorable Senado de la Repϊblica, </w:t>
      </w:r>
    </w:p>
    <w:p>
      <w:pPr>
        <w:jc w:val="center"/>
      </w:pPr>
      <w:r>
        <w:rPr>
          <w:rFonts w:hAnsi="Arial"/>
          <w:rFonts w:ascii="Arial"/>
          <w:sz w:val="24"/>
          <w:color w:val="gray"/>
        </w:rPr>
        <w:t xml:space="preserve">JORGE RAMΣN ELIAS NADER </w:t>
      </w:r>
    </w:p>
    <w:p>
      <w:pPr>
        <w:jc w:val="center"/>
      </w:pPr>
      <w:r>
        <w:rPr>
          <w:rFonts w:hAnsi="Arial"/>
          <w:rFonts w:ascii="Arial"/>
          <w:sz w:val="24"/>
          <w:color w:val="black"/>
        </w:rPr>
        <w:t xml:space="preserve">El Secretario General del Honorable Senado de la Repϊblica,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El Presidente de la Honorable Cαmara de Representantes, </w:t>
      </w:r>
    </w:p>
    <w:p>
      <w:pPr>
        <w:jc w:val="center"/>
      </w:pPr>
      <w:r>
        <w:rPr>
          <w:rFonts w:hAnsi="Arial"/>
          <w:rFonts w:ascii="Arial"/>
          <w:sz w:val="24"/>
          <w:color w:val="gray"/>
        </w:rPr>
        <w:t xml:space="preserve">FRANCISCO JOSΙ JATTIN SAFAR </w:t>
      </w:r>
    </w:p>
    <w:p>
      <w:pPr>
        <w:jc w:val="center"/>
      </w:pPr>
      <w:r>
        <w:rPr>
          <w:rFonts w:hAnsi="Arial"/>
          <w:rFonts w:ascii="Arial"/>
          <w:sz w:val="24"/>
          <w:color w:val="black"/>
        </w:rPr>
        <w:t xml:space="preserve">El Secretario General de la Honorable Cαmara de Representantes, </w:t>
      </w:r>
    </w:p>
    <w:p>
      <w:pPr>
        <w:jc w:val="center"/>
      </w:pPr>
      <w:r>
        <w:rPr>
          <w:rFonts w:hAnsi="Arial"/>
          <w:rFonts w:ascii="Arial"/>
          <w:sz w:val="24"/>
          <w:color w:val="gray"/>
        </w:rPr>
        <w:t xml:space="preserve">DIEGO VIVAS TAFUR </w:t>
      </w:r>
    </w:p>
    <w:p>
      <w:pPr>
        <w:jc w:val="both"/>
      </w:pPr>
      <w:r>
        <w:rPr>
          <w:rFonts w:hAnsi="Arial"/>
          <w:rFonts w:ascii="Arial"/>
          <w:sz w:val="24"/>
          <w:color w:val="black"/>
        </w:rPr>
        <w:t xml:space="preserve"> </w:t>
      </w:r>
    </w:p>
    <w:p>
      <w:pPr>
        <w:jc w:val="center"/>
      </w:pPr>
      <w:r>
        <w:rPr>
          <w:rFonts w:hAnsi="Arial"/>
          <w:rFonts w:ascii="Arial"/>
          <w:sz w:val="24"/>
          <w:color w:val="black"/>
        </w:rPr>
        <w:t xml:space="preserve">Repϊblica de Colombia - Gobierno Nacional </w:t>
      </w:r>
    </w:p>
    <w:p>
      <w:pPr>
        <w:jc w:val="center"/>
      </w:pPr>
      <w:r>
        <w:rPr>
          <w:rFonts w:hAnsi="Arial"/>
          <w:rFonts w:ascii="Arial"/>
          <w:sz w:val="24"/>
          <w:color w:val="black"/>
        </w:rPr>
        <w:t xml:space="preserve">Publνquese y ejecϊtese. </w:t>
      </w:r>
    </w:p>
    <w:p>
      <w:pPr>
        <w:jc w:val="center"/>
      </w:pPr>
      <w:r>
        <w:rPr>
          <w:rFonts w:hAnsi="Arial"/>
          <w:rFonts w:ascii="Arial"/>
          <w:sz w:val="24"/>
          <w:color w:val="black"/>
        </w:rPr>
        <w:t xml:space="preserve">Santafι de Bogotα, D.C., 28 de octubre de 1993. </w:t>
      </w:r>
    </w:p>
    <w:p>
      <w:pPr>
        <w:jc w:val="center"/>
      </w:pPr>
      <w:rPr>
        <w:rFonts w:hAnsi="Verdana"/>
        <w:rFonts w:ascii="Verdana"/>
        <w:sz w:val="16"/>
        <w:color w:val="silver"/>
      </w:rPr>
    </w:p>
    <w:sectPr>
      <w:cols w:num="1" w.space="720"/>
      <w:pgSz w:w="12240" w:h="15840"/>
      <w:pgMar w:top="1134" w:right="1134" w:left="1134" w:bottom="1417" w:header="254" w:footer="254"/>
      <w:headerReference w:type="default" r:id="eId9419"/>
      <w:footerReference w:type="default" r:id="eId9420"/>
      <w:type w:val="continuous"/>
    </w:sectPr>
  </w:body>
</w:document>
</file>

<file path=word/footer_default_942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48</w:t>
      <w:fldChar w:fldCharType="end"/>
    </w:r>
  </w:p>
</w:ftr>
</file>

<file path=word/footnotes.xml><?xml version="1.0" encoding="utf-8"?>
<w:footnotes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footnote w:type="continuationSeparator" w:id="-1">
    <w:p>
      <w:r>
        <w:continuationSeparator/>
      </w:r>
    </w:p>
  </w:footnote>
  <w:footnote w:id="1">
    <w:p>
      <w:pPr/>
      <w:r>
        <w:rPr>
          <w:rFonts w:hAnsi="Courier"/>
          <w:rFonts w:ascii="Courier"/>
          <w:sz w:val="20"/>
          <w:vertAlign w:val="superscript"/>
        </w:rPr>
        <w:t>.</w:t>
      </w:r>
      <w:r>
        <w:rPr>
          <w:rFonts w:hAnsi="Courier"/>
          <w:rFonts w:ascii="Courier"/>
          <w:sz w:val="20"/>
        </w:rPr>
        <w:t xml:space="preserve">Como de igual modo, según se ha indicado ya dentro de este pronunciamiento, lo establecen los artículos 141 de la Ley 1437 de 2011 y 53 y 54 de la Ley 1564 de 2012.</w:t>
      </w:r>
    </w:p>
  </w:footnote>
</w:footnotes>
</file>

<file path=word/header_default_941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vertAlign w:val="superscript"/>
    <w:u w:val="none"/>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vanish/>
    <w:color w:val="gray"/>
  </w:rPr>
  <w:rPr>
    <w:rFonts w:hAnsi="Arial"/>
    <w:rFonts w:ascii="Arial"/>
    <w:sz w:val="24"/>
    <w:b/>
    <w:u w:val="single"/>
    <w:color w:val="gray"/>
  </w:rPr>
  <w:rPr>
    <w:rFonts w:hAnsi="Arial"/>
    <w:rFonts w:ascii="Arial"/>
    <w:sz w:val="24"/>
    <w:b/>
    <w:vanish/>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9419" Type="http://schemas.openxmlformats.org/officeDocument/2006/relationships/header" Target="header_default_9419.xml" />
<Relationship Id="id0" Type="http://schemas.openxmlformats.org/officeDocument/2006/relationships/image" Target="img/img_id0.png"/>
<Relationship Id="eId9420" Type="http://schemas.openxmlformats.org/officeDocument/2006/relationships/footer" Target="footer_default_9420.xml" />
<Relationship Id="id1" Type="http://schemas.openxmlformats.org/officeDocument/2006/relationships/image" Target="img/img_id1.jpg"/>
<Relationship Id="eId9408" Type="http://schemas.openxmlformats.org/officeDocument/2006/relationships/footnotes" Target="footnotes.xml" />
<Relationship Id="rId6" Type="http://schemas.openxmlformats.org/officeDocument/2006/relationships/settings" Target="settings.xml"/>
<Relationship Id="rId7" Type="http://schemas.openxmlformats.org/officeDocument/2006/relationships/styles" Target="styles.xml"/>
</Relationships>

</file>

<file path=word/_rels/footer_default_94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footnotes.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941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