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22.xml" ContentType="application/vnd.openxmlformats-officedocument.wordprocessingml.header+xml"/>
  <Override PartName="/word/footer_default_982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1333 DE 2009</w:t>
      </w:r>
    </w:p>
    <w:p>
      <w:pPr>
        <w:jc w:val="center"/>
        <w:outlineLvl w:val="1"/>
      </w:pPr>
      <w:r>
        <w:rPr>
          <w:rFonts w:hAnsi="Arial"/>
          <w:rFonts w:ascii="Arial"/>
          <w:sz w:val="24"/>
          <w:color w:val="black"/>
        </w:rPr>
        <w:t xml:space="preserve">(julio 21)</w:t>
      </w:r>
    </w:p>
    <w:p>
      <w:pPr>
        <w:jc w:val="center"/>
        <w:outlineLvl w:val="1"/>
      </w:pPr>
      <w:r>
        <w:rPr>
          <w:rFonts w:hAnsi="Arial"/>
          <w:rFonts w:ascii="Arial"/>
          <w:sz w:val="24"/>
          <w:color w:val="black"/>
        </w:rPr>
        <w:t xml:space="preserve">Diario Oficial No. 47.417 de 21 de julio de 2009</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black"/>
        </w:rPr>
        <w:t xml:space="preserve">Por la cual se establece el procedimiento sancionatorio ambiental y se dictan otras disposiciones.</w:t>
      </w:r>
    </w:p>
    <w:p>
      <w:pPr>
        <w:jc w:val="center"/>
      </w:pPr>
      <w:rPr>
        <w:sz w:val="24"/>
        <w:color w:val="black"/>
      </w:rPr>
    </w:p>
    <w:p>
      <w:pPr>
        <w:jc w:val="center"/>
      </w:pPr>
      <w:r>
        <w:rPr>
          <w:rFonts w:hAnsi="Arial"/>
          <w:rFonts w:ascii="Arial"/>
          <w:sz w:val="24"/>
          <w:color w:val="gray"/>
        </w:rPr>
        <w:t xml:space="preserve">EL CONGRESO DE LA REPÚBLICA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139609" w:name="TITULO I"/>
      <w:r>
        <w:rPr>
          <w:rFonts w:hAnsi="Arial"/>
          <w:rFonts w:ascii="Arial"/>
          <w:sz w:val="24"/>
          <w:color w:val="navy"/>
        </w:rPr>
        <w:t xml:space="preserve">TITULO I.</w:t>
      </w:r>
    </w:p>
    <w:p>
      <w:pPr>
        <w:jc w:val="center"/>
      </w:pPr>
      <w:r>
        <w:rPr>
          <w:rFonts w:hAnsi="Arial"/>
          <w:rFonts w:ascii="Arial"/>
          <w:sz w:val="24"/>
          <w:color w:val="navy"/>
        </w:rPr>
        <w:t xml:space="preserve">DISPOSICIONES GENERALES.</w:t>
      </w:r>
    </w:p>
    <w:p>
      <w:pPr>
        <w:jc w:val="both"/>
      </w:pPr>
      <w:bookmarkEnd w:id="139609"/>
    </w:p>
    <w:p>
      <w:pPr>
        <w:jc w:val="both"/>
      </w:pPr>
      <w:r>
        <w:rPr>
          <w:rFonts w:hAnsi="Arial"/>
          <w:rFonts w:ascii="Arial"/>
          <w:sz w:val="24"/>
          <w:vanish/>
          <w:color w:val="black"/>
        </w:rPr>
        <w:t>&amp;$</w:t>
      </w:r>
      <w:bookmarkStart w:id="139610" w:name="1"/>
      <w:r>
        <w:rPr>
          <w:rFonts w:hAnsi="Arial"/>
          <w:rFonts w:ascii="Arial"/>
          <w:sz w:val="24"/>
          <w:color w:val="navy"/>
        </w:rPr>
        <w:t xml:space="preserve">ARTÍCULO 1o. </w:t>
      </w:r>
      <w:r>
        <w:rPr>
          <w:rFonts w:hAnsi="Arial"/>
          <w:rFonts w:ascii="Arial"/>
          <w:sz w:val="24"/>
          <w:i/>
          <w:color w:val="navy"/>
        </w:rPr>
        <w:t xml:space="preserve">TITULARIDAD DE LA POTESTAD SANCIONATORIA EN MATERIA AMBIENTAL.</w:t>
      </w:r>
      <w:bookmarkEnd w:id="13961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2387 de 2024. El nuevo texto es el siguiente:&gt; El Estado es el titular de la potestad sancionatoria en materia ambiental y la ejerce sin perjuicio de las competencias legales de otras autoridades a través del ministerio de Ambiente y Desarrollo Sostenible, la Autoridad Nacional de Licencias Ambientales, las Corporaciones Autónomas Regionales, las de Desarrollo Sostenible, las Unidades Ambientales de los grandes centros urbanos a que se refiere el artículo </w:t>
      </w:r>
      <w:r>
        <w:fldChar w:fldCharType="begin"/>
      </w:r>
      <w:r>
        <w:instrText>HYPERLINK "http://www.redjurista.com/document.aspx?ajcode=l0099_93&amp;arts=55"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y </w:t>
      </w:r>
      <w:r>
        <w:fldChar w:fldCharType="begin"/>
      </w:r>
      <w:r>
        <w:instrText>HYPERLINK "http://www.redjurista.com/document.aspx?ajcode=l0099_93&amp;arts=66"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99 de 1993, los establecimientos públicos ambientales a que se refiere el artículo </w:t>
      </w:r>
      <w:r>
        <w:fldChar w:fldCharType="begin"/>
      </w:r>
      <w:r>
        <w:instrText>HYPERLINK "http://www.redjurista.com/document.aspx?ajcode=l0768002&amp;arts=13"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768 de 2002 y Parques Nacionales Naturales de Colombia, de conformidad con las competencias establecidas por la ley y los reglamentos.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materia ambiental, se presume la culpa o el dolo del infractor, lo cual dará lugar a las medidas preventivas y sancionatorias. El infractor será sancionado definitivamente si no desvirtúa, en los términos establecidos en la presente ley, la presunción de culpa o dolo para lo cual tendrá la carga de la prueba y podrá utilizar todos los medios probatorios legales.</w:t>
      </w:r>
    </w:p>
    <w:p/>
    <w:p>
      <w:pPr>
        <w:jc w:val="both"/>
      </w:pPr>
      <w:r>
        <w:rPr>
          <w:rFonts w:hAnsi="Arial"/>
          <w:rFonts w:ascii="Arial"/>
          <w:sz w:val="24"/>
          <w:vanish/>
          <w:color w:val="black"/>
        </w:rPr>
        <w:t>&amp;$</w:t>
      </w:r>
      <w:bookmarkStart w:id="139611" w:name="2"/>
      <w:r>
        <w:rPr>
          <w:rFonts w:hAnsi="Arial"/>
          <w:rFonts w:ascii="Arial"/>
          <w:sz w:val="24"/>
          <w:color w:val="navy"/>
        </w:rPr>
        <w:t xml:space="preserve">ARTÍCULO 2o. </w:t>
      </w:r>
      <w:r>
        <w:rPr>
          <w:rFonts w:hAnsi="Arial"/>
          <w:rFonts w:ascii="Arial"/>
          <w:sz w:val="24"/>
          <w:i/>
          <w:color w:val="navy"/>
        </w:rPr>
        <w:t xml:space="preserve">FACULTAD A PREVENCIÓN.</w:t>
      </w:r>
      <w:bookmarkEnd w:id="139611"/>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2387 de 2024. El nuevo texto es el siguiente:&gt; El Ministerio de Ambiente y Desarrollo Sostenible; Parques Nacionales Naturales de Colombia; las Corporaciones Autónomas Regionales y las de Desarrollo Sostenible, la Autoridad Nacional de Licencias Ambientales, las Entidades territoriales, y demás centros urbanos de acuerdo con lo dispuesto en el artículo </w:t>
      </w:r>
      <w:r>
        <w:fldChar w:fldCharType="begin"/>
      </w:r>
      <w:r>
        <w:instrText>HYPERLINK "http://www.redjurista.com/document.aspx?ajcode=l0099_93&amp;arts=55"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y </w:t>
      </w:r>
      <w:r>
        <w:fldChar w:fldCharType="begin"/>
      </w:r>
      <w:r>
        <w:instrText>HYPERLINK "http://www.redjurista.com/document.aspx?ajcode=l0099_93&amp;arts=66"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99 de 1993 o la norma que lo modifique o sustituya, las delegaciones de asuntos ambientales de la Armada Nacional, el Ejército Nacional, la Fuerza Aérea Colombiana y la Policía Nacional, quedan investidos de facultades de prevención. En consecuencia, estas autoridades están habilitadas para imponer y ejecutar las medidas preventivas consagradas en esta ley y que sean aplicables, según el caso, sin perjuicio de las competencias legales de otras autoridades. Para el efecto anterior, la autoridad que haya impuesto la medida preventiva deberá dar traslado de las actuaciones a la autoridad ambiental competente, dentro de los cinco (5) días hábiles siguientes a la imposición de la misma.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todo caso las sanciones deberán 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proyecto, obra o actividad no esté sometido a un instrumento de control y manejo ambiental, previo agotamiento del procedimiento sancionatorio.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el cumplimiento de lo dispuesto en este artículo, las autoridades que poseen la facultad a prevención deberán realizar periódicamente procesos de capacitación y conocimiento sobre la aplicabilidad de este artículo al interior de las mismas.</w:t>
      </w:r>
    </w:p>
    <w:p>
      <w:rPr>
        <w:color w:val="black"/>
      </w:rPr>
    </w:p>
    <w:p>
      <w:pPr>
        <w:jc w:val="both"/>
      </w:pPr>
      <w:r>
        <w:rPr>
          <w:rFonts w:hAnsi="Arial"/>
          <w:rFonts w:ascii="Arial"/>
          <w:sz w:val="24"/>
          <w:vanish/>
          <w:color w:val="black"/>
        </w:rPr>
        <w:t>&amp;$</w:t>
      </w:r>
      <w:bookmarkStart w:id="139612" w:name="3"/>
      <w:r>
        <w:rPr>
          <w:rFonts w:hAnsi="Arial"/>
          <w:rFonts w:ascii="Arial"/>
          <w:sz w:val="24"/>
          <w:color w:val="navy"/>
        </w:rPr>
        <w:t xml:space="preserve">ARTÍCULO 3o. </w:t>
      </w:r>
      <w:r>
        <w:rPr>
          <w:rFonts w:hAnsi="Arial"/>
          <w:rFonts w:ascii="Arial"/>
          <w:sz w:val="24"/>
          <w:i/>
          <w:color w:val="navy"/>
        </w:rPr>
        <w:t xml:space="preserve">PRINCIPIOS RECTORES.</w:t>
      </w:r>
      <w:bookmarkEnd w:id="139612"/>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2387 de 2024. El nuevo texto es el siguiente:&gt; Son aplicables al procedimiento sancionatorio ambiental los principios constitucionales y legales que rigen las actuaciones administrativas, y los principios ambientales prescritos en el artículo </w:t>
      </w:r>
      <w:r>
        <w:fldChar w:fldCharType="begin"/>
      </w:r>
      <w:r>
        <w:instrText>HYPERLINK "http://www.redjurista.com/document.aspx?ajcode=d2811_74&amp;arts=9"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Código de Recursos Naturales Renovables Decreto Ley 2811 de 1974, </w:t>
      </w:r>
      <w:r>
        <w:fldChar w:fldCharType="begin"/>
      </w:r>
      <w:r>
        <w:instrText>HYPERLINK "http://www.redjurista.com/document.aspx?ajcode=l0099_93&amp;arts=1"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99 de 1993, la Ley </w:t>
      </w:r>
      <w:r>
        <w:fldChar w:fldCharType="begin"/>
      </w:r>
      <w:r>
        <w:instrText>HYPERLINK "http://www.redjurista.com/document.aspx?ajcode=l0165_94&amp;arts=0"</w:instrText>
      </w:r>
      <w:r>
        <w:fldChar w:fldCharType="separate"/>
      </w:r>
      <w:r>
        <w:rPr>
          <w:rFonts w:hAnsi="Arial"/>
          <w:rFonts w:ascii="Arial"/>
          <w:sz w:val="24"/>
          <w:u w:val="single"/>
          <w:color w:val="black"/>
        </w:rPr>
        <w:t>165</w:t>
      </w:r>
      <w:r>
        <w:fldChar w:fldCharType="end"/>
      </w:r>
      <w:r>
        <w:rPr>
          <w:rFonts w:hAnsi="Arial"/>
          <w:rFonts w:ascii="Arial"/>
          <w:sz w:val="24"/>
          <w:u w:val="none"/>
          <w:color w:val="black"/>
        </w:rPr>
        <w:t xml:space="preserve"> de 1994, la Ley </w:t>
      </w:r>
      <w:r>
        <w:fldChar w:fldCharType="begin"/>
      </w:r>
      <w:r>
        <w:instrText>HYPERLINK "http://www.redjurista.com/document.aspx?ajcode=l0388_97&amp;arts=0"</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y los demás principios contenidos en las disposiciones ambientales vigentes en que los sustituyan o modifiquen.</w:t>
      </w:r>
    </w:p>
    <w:p>
      <w:pPr>
        <w:jc w:val="both"/>
      </w:pPr>
      <w:rPr>
        <w:color w:val="black"/>
      </w:rPr>
    </w:p>
    <w:p>
      <w:pPr>
        <w:jc w:val="both"/>
      </w:pPr>
      <w:r>
        <w:rPr>
          <w:rFonts w:hAnsi="Arial"/>
          <w:rFonts w:ascii="Arial"/>
          <w:sz w:val="24"/>
          <w:b/>
          <w:vanish/>
          <w:color w:val="black"/>
        </w:rPr>
        <w:t>&amp;$</w:t>
      </w:r>
      <w:bookmarkStart w:id="139613" w:name="3A"/>
      <w:r>
        <w:rPr>
          <w:rFonts w:hAnsi="Arial"/>
          <w:rFonts w:ascii="Arial"/>
          <w:sz w:val="24"/>
          <w:color w:val="navy"/>
        </w:rPr>
        <w:t xml:space="preserve">ARTÍCULO 3A. DEFINICIONES.</w:t>
      </w:r>
      <w:bookmarkEnd w:id="13961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"http://www.redjurista.com/document.aspx?ajcode=l2387024&amp;arts=4"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2387 de 2024. El nuevo texto es el siguiente:&gt; Para efectos de la aplicación de la presente ley se adoptan las siguientes definiciones en el marco del proceso sancionatorio ambiental:</w:t>
      </w:r>
    </w:p>
    <w:p>
      <w:pPr>
        <w:jc w:val="both"/>
      </w:pPr>
      <w:rPr>
        <w:sz w:val="24"/>
        <w:color w:val="black"/>
      </w:rPr>
    </w:p>
    <w:p>
      <w:pPr>
        <w:jc w:val="both"/>
      </w:pPr>
      <w:r>
        <w:rPr>
          <w:rFonts w:hAnsi="Arial"/>
          <w:rFonts w:ascii="Arial"/>
          <w:sz w:val="24"/>
          <w:b/>
          <w:color w:val="black"/>
        </w:rPr>
        <w:t xml:space="preserve">Daño Ambiental</w:t>
      </w:r>
      <w:r>
        <w:rPr>
          <w:rFonts w:hAnsi="Arial"/>
          <w:rFonts w:ascii="Arial"/>
          <w:sz w:val="24"/>
          <w:color w:val="black"/>
        </w:rPr>
        <w:t xml:space="preserve">: deterioro, alteración o destrucción del medio ambiente, parcial o total.</w:t>
      </w:r>
    </w:p>
    <w:p>
      <w:pPr>
        <w:jc w:val="both"/>
      </w:pPr>
      <w:rPr>
        <w:sz w:val="24"/>
        <w:color w:val="black"/>
      </w:rPr>
    </w:p>
    <w:p>
      <w:pPr>
        <w:jc w:val="both"/>
      </w:pPr>
      <w:r>
        <w:rPr>
          <w:rFonts w:hAnsi="Arial"/>
          <w:rFonts w:ascii="Arial"/>
          <w:sz w:val="24"/>
          <w:b/>
          <w:color w:val="black"/>
        </w:rPr>
        <w:t xml:space="preserve">Medidas de Compensación</w:t>
      </w:r>
      <w:r>
        <w:rPr>
          <w:rFonts w:hAnsi="Arial"/>
          <w:rFonts w:ascii="Arial"/>
          <w:sz w:val="24"/>
          <w:color w:val="black"/>
        </w:rPr>
        <w:t xml:space="preserve">: son las acciones dirigidas a resarcir y retribuir a las comunidades, las regiones, localidades y al entorno natural por los impactos o efectos negativos generados por un proyecto, obra o actividad, que no puedan ser evitados, corregidos o mitigados.</w:t>
      </w:r>
    </w:p>
    <w:p>
      <w:pPr>
        <w:jc w:val="both"/>
      </w:pPr>
      <w:rPr>
        <w:sz w:val="24"/>
        <w:color w:val="black"/>
      </w:rPr>
    </w:p>
    <w:p>
      <w:pPr>
        <w:jc w:val="both"/>
      </w:pPr>
      <w:r>
        <w:rPr>
          <w:rFonts w:hAnsi="Arial"/>
          <w:rFonts w:ascii="Arial"/>
          <w:sz w:val="24"/>
          <w:b/>
          <w:color w:val="black"/>
        </w:rPr>
        <w:t xml:space="preserve">Medidas de Corrección: </w:t>
      </w:r>
      <w:r>
        <w:rPr>
          <w:rFonts w:hAnsi="Arial"/>
          <w:rFonts w:ascii="Arial"/>
          <w:sz w:val="24"/>
          <w:color w:val="black"/>
        </w:rPr>
        <w:t xml:space="preserve">son las acciones dirigidas a recuperar, restaurar o reparar las condiciones del medio ambiente afectado por el proyecto, obra o actividad.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Gobierno nacional a través del Ministerio de Ambiente y Desarrollo Sostenible con participación de las demás entidades del SINA, reglamentará las definiciones contenidas en el presente artículo. Sin perjuicio de la aplicación inmediata de las mismas.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definiciones contenidas en el presente artículo se interpretarán de manera sistemática e integral de acuerdo con la presente ley, en especial con lo establecido en los artículos </w:t>
      </w:r>
      <w:r>
        <w:fldChar w:fldCharType="begin"/>
      </w:r>
      <w:r>
        <w:instrText>HYPERLINK "http://www.redjurista.com/document.aspx?ajcode=l1333009&amp;arts=3"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"http://www.redjurista.com/document.aspx?ajcode=l1333009&amp;arts=5"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139614" w:name="4"/>
      <w:r>
        <w:rPr>
          <w:rFonts w:hAnsi="Arial"/>
          <w:rFonts w:ascii="Arial"/>
          <w:sz w:val="24"/>
          <w:color w:val="navy"/>
        </w:rPr>
        <w:t xml:space="preserve">ARTÍCULO 4o. </w:t>
      </w:r>
      <w:r>
        <w:rPr>
          <w:rFonts w:hAnsi="Arial"/>
          <w:rFonts w:ascii="Arial"/>
          <w:sz w:val="24"/>
          <w:i/>
          <w:color w:val="navy"/>
        </w:rPr>
        <w:t xml:space="preserve">FUNCIONES DE LA SANCIÓN Y DE LAS MEDIDAS PREVENTIVAS EN MATERIA AMBIENTAL.</w:t>
      </w:r>
      <w:bookmarkEnd w:id="139614"/>
      <w:r>
        <w:rPr>
          <w:rFonts w:hAnsi="Arial"/>
          <w:rFonts w:ascii="Arial"/>
          <w:sz w:val="24"/>
          <w:i/>
          <w:color w:val="black"/>
        </w:rPr>
        <w:t xml:space="preserve"> </w:t>
      </w:r>
      <w:r>
        <w:rPr>
          <w:rFonts w:hAnsi="Arial"/>
          <w:rFonts w:ascii="Arial"/>
          <w:sz w:val="24"/>
          <w:color w:val="black"/>
        </w:rPr>
        <w:t xml:space="preserve">Las sanciones administrativas en materia ambiental tienen una función preventiva, correctiva y compensatoria, para garantizar la efectividad de los principios y fines previstos en la Constitución, los Tratados Internacionales, la ley y el Reglamento.</w:t>
      </w:r>
    </w:p>
    <w:p>
      <w:pPr>
        <w:jc w:val="both"/>
      </w:pPr>
      <w:rPr>
        <w:sz w:val="24"/>
        <w:b/>
        <w:color w:val="black"/>
      </w:rPr>
    </w:p>
    <w:p>
      <w:pPr>
        <w:jc w:val="both"/>
      </w:pPr>
      <w:r>
        <w:rPr>
          <w:rFonts w:hAnsi="Arial"/>
          <w:rFonts w:ascii="Arial"/>
          <w:sz w:val="24"/>
          <w:color w:val="black"/>
        </w:rPr>
        <w:t xml:space="preserve">Las medidas preventivas, por su parte, tienen como función prevenir, impedir o evitar la continuación de la ocurrencia de un hecho, la realización de una actividad o la existencia de una situación que atente contra el medio ambiente, los recursos naturales, el paisaje o la salud humana.</w:t>
      </w:r>
    </w:p>
    <w:p>
      <w:pPr>
        <w:jc w:val="both"/>
      </w:pPr>
      <w:rPr>
        <w:b/>
        <w:color w:val="black"/>
      </w:rPr>
    </w:p>
    <w:p>
      <w:pPr>
        <w:jc w:val="center"/>
      </w:pPr>
      <w:r>
        <w:rPr>
          <w:rFonts w:hAnsi="Arial"/>
          <w:rFonts w:ascii="Arial"/>
          <w:sz w:val="24"/>
          <w:vanish/>
          <w:color w:val="black"/>
        </w:rPr>
        <w:t>&amp;$</w:t>
      </w:r>
      <w:bookmarkStart w:id="139615" w:name="TITULO II"/>
      <w:r>
        <w:rPr>
          <w:rFonts w:hAnsi="Arial"/>
          <w:rFonts w:ascii="Arial"/>
          <w:sz w:val="24"/>
          <w:color w:val="navy"/>
        </w:rPr>
        <w:t xml:space="preserve">TITULO II.</w:t>
      </w:r>
    </w:p>
    <w:p>
      <w:pPr>
        <w:jc w:val="center"/>
      </w:pPr>
      <w:r>
        <w:rPr>
          <w:rFonts w:hAnsi="Arial"/>
          <w:rFonts w:ascii="Arial"/>
          <w:sz w:val="24"/>
          <w:color w:val="navy"/>
        </w:rPr>
        <w:t xml:space="preserve">LAS INFRACCIONES EN MATERIA AMBIENTAL.</w:t>
      </w:r>
    </w:p>
    <w:p>
      <w:pPr>
        <w:jc w:val="both"/>
      </w:pPr>
      <w:bookmarkEnd w:id="139615"/>
    </w:p>
    <w:p>
      <w:pPr>
        <w:jc w:val="both"/>
      </w:pPr>
      <w:r>
        <w:rPr>
          <w:rFonts w:hAnsi="Arial"/>
          <w:rFonts w:ascii="Arial"/>
          <w:sz w:val="24"/>
          <w:vanish/>
          <w:color w:val="navy"/>
        </w:rPr>
        <w:t>&amp;$</w:t>
      </w:r>
      <w:bookmarkStart w:id="139616" w:name="5"/>
      <w:r>
        <w:rPr>
          <w:rFonts w:hAnsi="Arial"/>
          <w:rFonts w:ascii="Arial"/>
          <w:sz w:val="24"/>
          <w:color w:val="navy"/>
        </w:rPr>
        <w:t xml:space="preserve">ARTÍCULO 5o. </w:t>
      </w:r>
      <w:r>
        <w:rPr>
          <w:rFonts w:hAnsi="Arial"/>
          <w:rFonts w:ascii="Arial"/>
          <w:sz w:val="24"/>
          <w:i/>
          <w:color w:val="navy"/>
        </w:rPr>
        <w:t>INFRACCIONES.</w:t>
      </w:r>
      <w:bookmarkEnd w:id="13961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2387 de 2024. El nuevo texto es el siguiente:&gt; Se considera infracción en materia ambiental toda acción u omisión que constituya violación de las normas contenidas en el Código de Recursos Naturales Renovables, Decreto Ley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en la Ley </w:t>
      </w:r>
      <w:r>
        <w:fldChar w:fldCharType="begin"/>
      </w:r>
      <w:r>
        <w:instrText>HYPERLINK "http://www.redjurista.com/document.aspx?ajcode=l0099_93&amp;arts=0"</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en la Ley 165 de 1994, las demás normas ambientales vigentes y en los actos administrativos con contenido ambiental expedidos por la autoridad ambiental competente. Será también constitutivo de infracción ambiental la comisión de un daño al medio ambiente, con las mismas condiciones que para configurar la responsabilidad civil extracontractual establece el Código Civil y la legislación complementaria, a saber: El daño, el hecho generador con culpa o dolo y el vínculo causal entre los dos. Cuando estos elementos se configuren darán lugar a una sanción administrativa ambiental, sin perjuicio de la responsabilidad que para terceros pueda generar el hecho en materia civil.</w:t>
      </w:r>
    </w:p>
    <w:p>
      <w:pPr>
        <w:jc w:val="both"/>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las infracciones ambientales se presume la culpa o dolo del infractor, quien tendrá a su cargo desvirtuarla, en los términos establecidos en la presente ley.</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infractor será responsable ante terceros de la reparación de los daños y perjuicios causados por su acción u omisión.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Será también constitutivo de infracción ambiental el tráfico ilegal, maltrato, introducción y trasplante ilegal de animales silvestres, entre otras conductas que causen un daño al medio ambiente.</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incumplimiento de las obligaciones o condiciones previstas en actos administrativos sin contenido ambiental expedidos por la autoridad ambiental competente será objeto de aplicación del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1437 de 2011. Se entenderá por obligaciones o condiciones sin contenido ambiental, aquellas cuyo incumplimiento no afecten conocimiento, educación, seguimiento, planificación y control ambiental, las que no hayan sido emitidas para evitar el daño ·o afectación ambiental, y/o aquellas que no hayan sido impuestas para mitigarlos, compensarlos y restaurarlos.</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Los actos administrativos con contenido ambiental expedidos por la autoridad ambiental competente como las licencias ambientales, o permisos ambientales, incluyen también los planes de contingencia para la mitigación del riesgo y el control de las contingencias ambientales.</w:t>
      </w:r>
    </w:p>
    <w:p/>
    <w:p>
      <w:pPr>
        <w:jc w:val="both"/>
      </w:pPr>
      <w:r>
        <w:rPr>
          <w:rFonts w:hAnsi="Arial"/>
          <w:rFonts w:ascii="Arial"/>
          <w:sz w:val="24"/>
          <w:vanish/>
          <w:color w:val="navy"/>
        </w:rPr>
        <w:t>&amp;$</w:t>
      </w:r>
      <w:bookmarkStart w:id="139617" w:name="6"/>
      <w:r>
        <w:rPr>
          <w:rFonts w:hAnsi="Arial"/>
          <w:rFonts w:ascii="Arial"/>
          <w:sz w:val="24"/>
          <w:color w:val="navy"/>
        </w:rPr>
        <w:t xml:space="preserve">ARTÍCULO 6o. </w:t>
      </w:r>
      <w:r>
        <w:rPr>
          <w:rFonts w:hAnsi="Arial"/>
          <w:rFonts w:ascii="Arial"/>
          <w:sz w:val="24"/>
          <w:i/>
          <w:color w:val="navy"/>
        </w:rPr>
        <w:t xml:space="preserve">CAUSALES DE ATENUACIÓN DE LA RESPONSABILIDAD EN MATERIA AMBIENTAL.</w:t>
      </w:r>
      <w:bookmarkEnd w:id="13961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2387 de 2024. El nuevo texto es el siguiente:&gt; Son circunstancias atenuantes en materia ambiental las siguientes:</w:t>
      </w:r>
    </w:p>
    <w:p>
      <w:pPr>
        <w:jc w:val="both"/>
      </w:pPr>
      <w:rPr>
        <w:sz w:val="24"/>
        <w:color w:val="black"/>
      </w:rPr>
    </w:p>
    <w:p>
      <w:pPr>
        <w:jc w:val="both"/>
      </w:pPr>
      <w:r>
        <w:rPr>
          <w:rFonts w:hAnsi="Arial"/>
          <w:rFonts w:ascii="Arial"/>
          <w:sz w:val="24"/>
          <w:color w:val="black"/>
        </w:rPr>
        <w:t xml:space="preserve">1. Confesar a la autoridad ambiental la infracción antes de haberse iniciado el procedimiento sancionatorio. Se exceptúan los casos de flagrancia.</w:t>
      </w:r>
    </w:p>
    <w:p>
      <w:rPr>
        <w:i/>
        <w:color w:val="black"/>
      </w:rPr>
    </w:p>
    <w:p>
      <w:pPr>
        <w:jc w:val="both"/>
      </w:pPr>
      <w:r>
        <w:rPr>
          <w:rFonts w:hAnsi="Arial"/>
          <w:rFonts w:ascii="Arial"/>
          <w:sz w:val="24"/>
          <w:color w:val="black"/>
        </w:rPr>
        <w:t xml:space="preserve">2. Resarcir o mitigar por iniciativa propia el daño, compensar o corregir el perjuicio causado antes de iniciarse el procedimiento sancionatorio ambiental, siempre que con dichas acciones no se genere un daño mayor.</w:t>
      </w:r>
    </w:p>
    <w:p>
      <w:pPr>
        <w:jc w:val="both"/>
      </w:pPr>
      <w:rPr>
        <w:sz w:val="24"/>
        <w:color w:val="black"/>
      </w:rPr>
    </w:p>
    <w:p>
      <w:pPr>
        <w:jc w:val="both"/>
      </w:pPr>
      <w:r>
        <w:rPr>
          <w:rFonts w:hAnsi="Arial"/>
          <w:rFonts w:ascii="Arial"/>
          <w:sz w:val="24"/>
          <w:color w:val="black"/>
        </w:rPr>
        <w:t xml:space="preserve">3. Que con la infracción no exista daño al medio ambiente, a los recursos naturales, al paisaje o la salud humana.</w:t>
      </w:r>
    </w:p>
    <w:p>
      <w:pPr>
        <w:jc w:val="both"/>
      </w:pPr>
      <w:rPr>
        <w:color w:val="black"/>
      </w:rPr>
    </w:p>
    <w:p>
      <w:pPr>
        <w:jc w:val="both"/>
      </w:pPr>
      <w:r>
        <w:rPr>
          <w:rFonts w:hAnsi="Arial"/>
          <w:rFonts w:ascii="Arial"/>
          <w:sz w:val="24"/>
          <w:vanish/>
          <w:color w:val="navy"/>
        </w:rPr>
        <w:t>&amp;$</w:t>
      </w:r>
      <w:bookmarkStart w:id="139618" w:name="7"/>
      <w:r>
        <w:rPr>
          <w:rFonts w:hAnsi="Arial"/>
          <w:rFonts w:ascii="Arial"/>
          <w:sz w:val="24"/>
          <w:color w:val="navy"/>
        </w:rPr>
        <w:t xml:space="preserve">ARTÍCULO 7o. </w:t>
      </w:r>
      <w:r>
        <w:rPr>
          <w:rFonts w:hAnsi="Arial"/>
          <w:rFonts w:ascii="Arial"/>
          <w:sz w:val="24"/>
          <w:i/>
          <w:color w:val="navy"/>
        </w:rPr>
        <w:t xml:space="preserve">CAUSALES DE AGRAVACIÓN DE LA RESPONSABILIDAD EN MATERIA AMBIENTAL.</w:t>
      </w:r>
      <w:bookmarkEnd w:id="139618"/>
      <w:r>
        <w:rPr>
          <w:rFonts w:hAnsi="Arial"/>
          <w:rFonts w:ascii="Arial"/>
          <w:sz w:val="24"/>
          <w:i/>
          <w:color w:val="black"/>
        </w:rPr>
        <w:t xml:space="preserve"> </w:t>
      </w:r>
      <w:r>
        <w:rPr>
          <w:rFonts w:hAnsi="Arial"/>
          <w:rFonts w:ascii="Arial"/>
          <w:sz w:val="24"/>
          <w:color w:val="black"/>
        </w:rPr>
        <w:t xml:space="preserve">Son circunstancias agravantes en materia ambiental las siguientes:</w:t>
      </w:r>
    </w:p>
    <w:p>
      <w:pPr>
        <w:jc w:val="both"/>
      </w:pPr>
      <w:rPr>
        <w:sz w:val="24"/>
        <w:b/>
        <w:color w:val="black"/>
      </w:rPr>
    </w:p>
    <w:p>
      <w:pPr>
        <w:jc w:val="both"/>
      </w:pPr>
      <w:r>
        <w:rPr>
          <w:rFonts w:hAnsi="Arial"/>
          <w:rFonts w:ascii="Arial"/>
          <w:sz w:val="24"/>
          <w:color w:val="black"/>
        </w:rPr>
        <w:t xml:space="preserve">1. Reincidencia. En todos los casos la autoridad deberá consultar el RUIA y cualquier otro medio que provea información sobre el comportamiento pasado del infractor.</w:t>
      </w:r>
    </w:p>
    <w:p>
      <w:pPr>
        <w:jc w:val="both"/>
      </w:pPr>
      <w:rPr>
        <w:sz w:val="24"/>
        <w:b/>
        <w:color w:val="black"/>
      </w:rPr>
    </w:p>
    <w:p>
      <w:pPr>
        <w:jc w:val="both"/>
      </w:pPr>
      <w:r>
        <w:rPr>
          <w:rFonts w:hAnsi="Arial"/>
          <w:rFonts w:ascii="Arial"/>
          <w:sz w:val="24"/>
          <w:color w:val="black"/>
        </w:rPr>
        <w:t xml:space="preserve">2. Que la infracción genere daño grave al medio ambiente, a los recursos naturales, al paisaje o a la salud humana. </w:t>
      </w:r>
    </w:p>
    <w:p>
      <w:pPr>
        <w:jc w:val="both"/>
      </w:pPr>
      <w:rPr>
        <w:sz w:val="24"/>
        <w:b/>
        <w:color w:val="black"/>
      </w:rPr>
    </w:p>
    <w:p>
      <w:pPr>
        <w:jc w:val="both"/>
      </w:pPr>
      <w:r>
        <w:rPr>
          <w:rFonts w:hAnsi="Arial"/>
          <w:rFonts w:ascii="Arial"/>
          <w:sz w:val="24"/>
          <w:color w:val="black"/>
        </w:rPr>
        <w:t xml:space="preserve">3. Cometer la infracción para ocultar otra.</w:t>
      </w:r>
    </w:p>
    <w:p>
      <w:pPr>
        <w:jc w:val="both"/>
      </w:pPr>
      <w:rPr>
        <w:sz w:val="24"/>
        <w:b/>
        <w:color w:val="black"/>
      </w:rPr>
    </w:p>
    <w:p>
      <w:pPr>
        <w:jc w:val="both"/>
      </w:pPr>
      <w:r>
        <w:rPr>
          <w:rFonts w:hAnsi="Arial"/>
          <w:rFonts w:ascii="Arial"/>
          <w:sz w:val="24"/>
          <w:color w:val="black"/>
        </w:rPr>
        <w:t xml:space="preserve">4. Rehuir la responsabilidad o atribuirla a otros.</w:t>
      </w:r>
    </w:p>
    <w:p>
      <w:pPr>
        <w:jc w:val="both"/>
      </w:pPr>
      <w:rPr>
        <w:sz w:val="24"/>
        <w:b/>
        <w:color w:val="black"/>
      </w:rPr>
    </w:p>
    <w:p>
      <w:pPr>
        <w:jc w:val="both"/>
      </w:pPr>
      <w:r>
        <w:rPr>
          <w:rFonts w:hAnsi="Arial"/>
          <w:rFonts w:ascii="Arial"/>
          <w:sz w:val="24"/>
          <w:color w:val="black"/>
        </w:rPr>
        <w:t xml:space="preserve">5. Infringir varias disposiciones legales con la misma conducta.</w:t>
      </w:r>
    </w:p>
    <w:p>
      <w:pPr>
        <w:jc w:val="both"/>
      </w:pPr>
      <w:rPr>
        <w:sz w:val="24"/>
        <w:b/>
        <w:color w:val="black"/>
      </w:rPr>
    </w:p>
    <w:p>
      <w:pPr>
        <w:jc w:val="both"/>
      </w:pPr>
      <w:r>
        <w:rPr>
          <w:rFonts w:hAnsi="Arial"/>
          <w:rFonts w:ascii="Arial"/>
          <w:sz w:val="24"/>
          <w:color w:val="black"/>
        </w:rPr>
        <w:t xml:space="preserve">6. Atentar contra recursos naturales ubicados en áreas protegidas o declarados en alguna categoría de amenaza o en peligro de extinción o sobre los cuales existe veda, restricción o prohibición.</w:t>
      </w:r>
    </w:p>
    <w:p>
      <w:pPr>
        <w:jc w:val="both"/>
      </w:pPr>
      <w:rPr>
        <w:color w:val="black"/>
      </w:rPr>
    </w:p>
    <w:p>
      <w:pPr>
        <w:jc w:val="both"/>
      </w:pPr>
      <w:r>
        <w:rPr>
          <w:rFonts w:hAnsi="Arial"/>
          <w:rFonts w:ascii="Arial"/>
          <w:sz w:val="24"/>
          <w:color w:val="black"/>
        </w:rPr>
        <w:t xml:space="preserve">7. Realizar la acción u omisión en áreas de especial importancia ecológica. </w:t>
      </w:r>
    </w:p>
    <w:p>
      <w:pPr>
        <w:jc w:val="both"/>
      </w:pPr>
      <w:rPr>
        <w:sz w:val="24"/>
        <w:b/>
        <w:color w:val="black"/>
      </w:rPr>
    </w:p>
    <w:p>
      <w:pPr>
        <w:jc w:val="both"/>
      </w:pPr>
      <w:r>
        <w:rPr>
          <w:rFonts w:hAnsi="Arial"/>
          <w:rFonts w:ascii="Arial"/>
          <w:sz w:val="24"/>
          <w:color w:val="black"/>
        </w:rPr>
        <w:t xml:space="preserve">8. Obtener provecho económico para sí o un tercero. </w:t>
      </w:r>
    </w:p>
    <w:p>
      <w:pPr>
        <w:jc w:val="both"/>
      </w:pPr>
      <w:rPr>
        <w:sz w:val="24"/>
        <w:b/>
        <w:color w:val="black"/>
      </w:rPr>
    </w:p>
    <w:p>
      <w:pPr>
        <w:jc w:val="both"/>
      </w:pPr>
      <w:r>
        <w:rPr>
          <w:rFonts w:hAnsi="Arial"/>
          <w:rFonts w:ascii="Arial"/>
          <w:sz w:val="24"/>
          <w:color w:val="black"/>
        </w:rPr>
        <w:t xml:space="preserve">9. Obstaculizar la acción de las autoridades ambientales. </w:t>
      </w:r>
    </w:p>
    <w:p>
      <w:pPr>
        <w:jc w:val="both"/>
      </w:pPr>
      <w:rPr>
        <w:sz w:val="24"/>
        <w:b/>
        <w:color w:val="black"/>
      </w:rPr>
    </w:p>
    <w:p>
      <w:pPr>
        <w:jc w:val="both"/>
      </w:pPr>
      <w:r>
        <w:rPr>
          <w:rFonts w:hAnsi="Arial"/>
          <w:rFonts w:ascii="Arial"/>
          <w:sz w:val="24"/>
          <w:color w:val="black"/>
        </w:rPr>
        <w:t xml:space="preserve">10. El incumplimiento total o parcial de las medidas preventivas.</w:t>
      </w:r>
    </w:p>
    <w:p>
      <w:pPr>
        <w:jc w:val="both"/>
      </w:pPr>
      <w:rPr>
        <w:sz w:val="24"/>
        <w:b/>
        <w:color w:val="black"/>
      </w:rPr>
    </w:p>
    <w:p>
      <w:pPr>
        <w:jc w:val="both"/>
      </w:pPr>
      <w:r>
        <w:rPr>
          <w:rFonts w:hAnsi="Arial"/>
          <w:rFonts w:ascii="Arial"/>
          <w:sz w:val="24"/>
          <w:color w:val="black"/>
        </w:rPr>
        <w:t xml:space="preserve">11. Que la infracción sea grave en relación con el valor de la especie afectada, el cual se determina por sus funciones en el ecosistema, por sus características particulares y por el grado de amenaza a que esté sometida.</w:t>
      </w:r>
    </w:p>
    <w:p>
      <w:pPr>
        <w:jc w:val="both"/>
      </w:pPr>
      <w:rPr>
        <w:color w:val="black"/>
      </w:rPr>
    </w:p>
    <w:p>
      <w:pPr>
        <w:jc w:val="both"/>
      </w:pPr>
      <w:r>
        <w:rPr>
          <w:rFonts w:hAnsi="Arial"/>
          <w:rFonts w:ascii="Arial"/>
          <w:sz w:val="24"/>
          <w:color w:val="black"/>
        </w:rPr>
        <w:t xml:space="preserve">12. Las infracciones que involucren residuos peligrosos.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Se entiende por especie amenazada, aquella que ha sido declarada como tal por Tratados o Convenios Internacionales aprobados y ratificados por Colombia o haya sido declarada en alguna categoría de amenaza por el Ministerio de Ambiente, Vivienda y Desarrollo Territorial.</w:t>
      </w:r>
    </w:p>
    <w:p>
      <w:pPr>
        <w:jc w:val="both"/>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"http://www.redjurista.com/document.aspx?ajcode=l2387024&amp;arts=12"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2387 de 2024. El nuevo texto es el siguiente:&gt; La reincidencia de que trata el numeral 1 del artículo </w:t>
      </w:r>
      <w:r>
        <w:fldChar w:fldCharType="begin"/>
      </w:r>
      <w:r>
        <w:instrText>HYPERLINK "http://www.redjurista.com/document.aspx?ajcode=l1333009&amp;arts=7"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1333 de 2009 aplicará o la persona jurídica, aun cuando ésta haga parte de estructuras societarias o contractuales, incluidos los consorcios o uniones temporales. En este caso la autoridad ambiental deberá individualizar la sanción, aplicando la circunstancia de agravación al reincidente en razón de su participación en el consorcio, unión temporal o estructura societaria o contractual. En todo caso respetando los términos y condiciones establecidas para el Registro Único de Infractores Ambientales (RUIA).</w:t>
      </w:r>
    </w:p>
    <w:p>
      <w:pPr>
        <w:jc w:val="both"/>
      </w:pPr>
      <w:rPr>
        <w:color w:val="black"/>
      </w:rPr>
    </w:p>
    <w:p>
      <w:pPr>
        <w:jc w:val="both"/>
      </w:pPr>
      <w:r>
        <w:rPr>
          <w:rFonts w:hAnsi="Arial"/>
          <w:rFonts w:ascii="Arial"/>
          <w:sz w:val="24"/>
          <w:vanish/>
          <w:color w:val="navy"/>
        </w:rPr>
        <w:t>&amp;$</w:t>
      </w:r>
      <w:bookmarkStart w:id="139619" w:name="8"/>
      <w:r>
        <w:rPr>
          <w:rFonts w:hAnsi="Arial"/>
          <w:rFonts w:ascii="Arial"/>
          <w:sz w:val="24"/>
          <w:color w:val="navy"/>
        </w:rPr>
        <w:t xml:space="preserve">ARTÍCULO 8o. </w:t>
      </w:r>
      <w:r>
        <w:rPr>
          <w:rFonts w:hAnsi="Arial"/>
          <w:rFonts w:ascii="Arial"/>
          <w:sz w:val="24"/>
          <w:i/>
          <w:color w:val="navy"/>
        </w:rPr>
        <w:t xml:space="preserve">EXIMENTES DE RESPONSABILIDAD.</w:t>
      </w:r>
      <w:bookmarkEnd w:id="139619"/>
      <w:r>
        <w:rPr>
          <w:rFonts w:hAnsi="Arial"/>
          <w:rFonts w:ascii="Arial"/>
          <w:sz w:val="24"/>
          <w:i/>
          <w:color w:val="black"/>
        </w:rPr>
        <w:t xml:space="preserve"> </w:t>
      </w:r>
      <w:r>
        <w:rPr>
          <w:rFonts w:hAnsi="Arial"/>
          <w:rFonts w:ascii="Arial"/>
          <w:sz w:val="24"/>
          <w:color w:val="black"/>
        </w:rPr>
        <w:t xml:space="preserve">Son eximentes de responsabilidad:</w:t>
      </w:r>
    </w:p>
    <w:p>
      <w:pPr>
        <w:jc w:val="both"/>
      </w:pPr>
      <w:rPr>
        <w:sz w:val="24"/>
        <w:b/>
        <w:color w:val="black"/>
      </w:rPr>
    </w:p>
    <w:p>
      <w:pPr>
        <w:jc w:val="both"/>
      </w:pPr>
      <w:r>
        <w:rPr>
          <w:rFonts w:hAnsi="Arial"/>
          <w:rFonts w:ascii="Arial"/>
          <w:sz w:val="24"/>
          <w:color w:val="black"/>
        </w:rPr>
        <w:t xml:space="preserve">1. Los eventos de fuerza mayor o caso fortuito, de conformidad con la definición de los mismos contenida en la Ley </w:t>
      </w:r>
      <w:r>
        <w:fldChar w:fldCharType="begin"/>
      </w:r>
      <w:r>
        <w:instrText>HYPERLINK "http://www.redjurista.com/document.aspx?ajcode=l0095890&amp;arts=1"</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1890. </w:t>
      </w:r>
    </w:p>
    <w:p>
      <w:pPr>
        <w:jc w:val="both"/>
      </w:pPr>
      <w:rPr>
        <w:sz w:val="24"/>
        <w:b/>
        <w:color w:val="black"/>
      </w:rPr>
    </w:p>
    <w:p>
      <w:pPr>
        <w:jc w:val="both"/>
      </w:pPr>
      <w:r>
        <w:rPr>
          <w:rFonts w:hAnsi="Arial"/>
          <w:rFonts w:ascii="Arial"/>
          <w:sz w:val="24"/>
          <w:color w:val="black"/>
        </w:rPr>
        <w:t xml:space="preserve">2. El hecho de un tercero, sabotaje o acto terrorista.</w:t>
      </w:r>
    </w:p>
    <w:p>
      <w:pPr>
        <w:jc w:val="both"/>
      </w:pPr>
      <w:rPr>
        <w:color w:val="black"/>
      </w:rPr>
    </w:p>
    <w:p>
      <w:pPr>
        <w:jc w:val="both"/>
      </w:pPr>
      <w:r>
        <w:rPr>
          <w:rFonts w:hAnsi="Arial"/>
          <w:rFonts w:ascii="Arial"/>
          <w:sz w:val="24"/>
          <w:vanish/>
          <w:color w:val="navy"/>
        </w:rPr>
        <w:t>&amp;$</w:t>
      </w:r>
      <w:bookmarkStart w:id="139620" w:name="9"/>
      <w:r>
        <w:rPr>
          <w:rFonts w:hAnsi="Arial"/>
          <w:rFonts w:ascii="Arial"/>
          <w:sz w:val="24"/>
          <w:color w:val="navy"/>
        </w:rPr>
        <w:t xml:space="preserve">ARTÍCULO 9o. </w:t>
      </w:r>
      <w:r>
        <w:rPr>
          <w:rFonts w:hAnsi="Arial"/>
          <w:rFonts w:ascii="Arial"/>
          <w:sz w:val="24"/>
          <w:i/>
          <w:color w:val="navy"/>
        </w:rPr>
        <w:t xml:space="preserve">CAUSALES DE CESACIÓN DEL PROCEDIMIENTO EN MATERIA AMBIENTAL.</w:t>
      </w:r>
      <w:bookmarkEnd w:id="13962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2387 de 2024. El nuevo texto es el siguiente:&gt; Son causales de cesación del procedimiento las siguientes:</w:t>
      </w:r>
    </w:p>
    <w:p>
      <w:pPr>
        <w:jc w:val="both"/>
      </w:pPr>
      <w:rPr>
        <w:sz w:val="24"/>
        <w:color w:val="black"/>
      </w:rPr>
    </w:p>
    <w:p>
      <w:pPr>
        <w:jc w:val="both"/>
      </w:pPr>
      <w:r>
        <w:rPr>
          <w:rFonts w:hAnsi="Arial"/>
          <w:rFonts w:ascii="Arial"/>
          <w:sz w:val="24"/>
          <w:color w:val="black"/>
        </w:rPr>
        <w:t xml:space="preserve">1. Muerte del investigado cuando es una persona natural o liquidación definitiva de la persona jurídica, en el segundo caso procederá lo contenido en el artículo </w:t>
      </w:r>
      <w:r>
        <w:fldChar w:fldCharType="begin"/>
      </w:r>
      <w:r>
        <w:instrText>HYPERLINK "http://www.redjurista.com/document.aspx?ajcode=l1333009&amp;arts=9A"</w:instrText>
      </w:r>
      <w:r>
        <w:fldChar w:fldCharType="separate"/>
      </w:r>
      <w:r>
        <w:rPr>
          <w:rFonts w:hAnsi="Arial"/>
          <w:rFonts w:ascii="Arial"/>
          <w:sz w:val="24"/>
          <w:u w:val="single"/>
          <w:color w:val="black"/>
        </w:rPr>
        <w:t>9A</w:t>
      </w:r>
      <w:r>
        <w:fldChar w:fldCharType="end"/>
      </w:r>
      <w:r>
        <w:rPr>
          <w:rFonts w:hAnsi="Arial"/>
          <w:rFonts w:ascii="Arial"/>
          <w:sz w:val="24"/>
          <w:u w:val="none"/>
          <w:color w:val="black"/>
        </w:rPr>
        <w:t xml:space="preserve"> de la presente ley.</w:t>
      </w:r>
    </w:p>
    <w:p>
      <w:pPr>
        <w:jc w:val="both"/>
      </w:pPr>
      <w:rPr>
        <w:sz w:val="24"/>
        <w:color w:val="black"/>
      </w:rPr>
    </w:p>
    <w:p>
      <w:pPr>
        <w:jc w:val="both"/>
      </w:pPr>
      <w:r>
        <w:rPr>
          <w:rFonts w:hAnsi="Arial"/>
          <w:rFonts w:ascii="Arial"/>
          <w:sz w:val="24"/>
          <w:color w:val="black"/>
        </w:rPr>
        <w:t xml:space="preserve">2. Que el hecho investigado no sea constitutivo de infracción ambiental.</w:t>
      </w:r>
    </w:p>
    <w:p>
      <w:pPr>
        <w:jc w:val="both"/>
      </w:pPr>
      <w:rPr>
        <w:sz w:val="24"/>
        <w:color w:val="black"/>
      </w:rPr>
    </w:p>
    <w:p>
      <w:pPr>
        <w:jc w:val="both"/>
      </w:pPr>
      <w:r>
        <w:rPr>
          <w:rFonts w:hAnsi="Arial"/>
          <w:rFonts w:ascii="Arial"/>
          <w:sz w:val="24"/>
          <w:color w:val="black"/>
        </w:rPr>
        <w:t xml:space="preserve">3. Que la conducta investigada no sea imputable al presunto infractor.</w:t>
      </w:r>
    </w:p>
    <w:p>
      <w:pPr>
        <w:jc w:val="both"/>
      </w:pPr>
      <w:rPr>
        <w:sz w:val="24"/>
        <w:color w:val="black"/>
      </w:rPr>
    </w:p>
    <w:p>
      <w:pPr>
        <w:jc w:val="both"/>
      </w:pPr>
      <w:r>
        <w:rPr>
          <w:rFonts w:hAnsi="Arial"/>
          <w:rFonts w:ascii="Arial"/>
          <w:sz w:val="24"/>
          <w:color w:val="black"/>
        </w:rPr>
        <w:t xml:space="preserve">4. Que la actividad esté legalmente amparada y/o autorizada.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causales consagradas en los numerales 1 y 4, operan sin perjuicio de continuar el procedimiento frente a los otros investigados si los hubiere.</w:t>
      </w:r>
    </w:p>
    <w:p>
      <w:pPr>
        <w:jc w:val="both"/>
      </w:pPr>
      <w:rPr>
        <w:sz w:val="24"/>
        <w:b/>
        <w:color w:val="black"/>
      </w:rPr>
    </w:p>
    <w:p>
      <w:pPr>
        <w:jc w:val="both"/>
      </w:pPr>
      <w:r>
        <w:rPr>
          <w:rFonts w:hAnsi="Arial"/>
          <w:rFonts w:ascii="Arial"/>
          <w:sz w:val="24"/>
          <w:b/>
          <w:vanish/>
          <w:color w:val="black"/>
        </w:rPr>
        <w:t>&amp;$</w:t>
      </w:r>
      <w:bookmarkStart w:id="139621" w:name="9A"/>
      <w:r>
        <w:rPr>
          <w:rFonts w:hAnsi="Arial"/>
          <w:rFonts w:ascii="Arial"/>
          <w:sz w:val="24"/>
          <w:color w:val="navy"/>
        </w:rPr>
        <w:t xml:space="preserve">ARTÍCULO 9A. DISOLUCIÓN, REORGANIZACIÓN, REESTRUCTURACIÓN, LIQUIDACIÓN O INSOLVENCIA.</w:t>
      </w:r>
      <w:bookmarkEnd w:id="13962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"http://www.redjurista.com/document.aspx?ajcode=l2387024&amp;arts=15"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2387 de 2024. El nuevo texto es el siguiente:&gt; Cuando el presunto infractor incurra en una causal de disolución o prevea entrar o entre en proceso de disolución, fusión, escisión, reorganización, reestructuración, liquidación o insolvencia regulados por las normas vigentes, informará inmediatamente de la situación o &lt;sic&gt; la autoridad ambiental competente.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representante legal, liquidador o promotor de la empresa. que se encuentre en uno de las situaciones descritas en este artículo, adicionalmente constituirá a favor de la autoridad ambiental las garantías que amparen el pago de las obligaciones generadas o que se puedan llegar a generar como consecuencia del procedimiento sancionatorio ambiental en curso y las obligaciones originadas en la aprobación de medidas correctivas para la suspensión del proceso.</w:t>
      </w:r>
    </w:p>
    <w:p>
      <w:pPr>
        <w:jc w:val="both"/>
      </w:pPr>
      <w:rPr>
        <w:sz w:val="24"/>
        <w:color w:val="black"/>
      </w:rPr>
    </w:p>
    <w:p>
      <w:pPr>
        <w:jc w:val="both"/>
      </w:pPr>
      <w:r>
        <w:rPr>
          <w:rFonts w:hAnsi="Arial"/>
          <w:rFonts w:ascii="Arial"/>
          <w:sz w:val="24"/>
          <w:color w:val="black"/>
        </w:rPr>
        <w:t xml:space="preserve">Asimismo, incluirán en su pasivo contingente, los rubros o el presupuesto que permita atender dichas obligaciones.</w:t>
      </w:r>
    </w:p>
    <w:p>
      <w:pPr>
        <w:jc w:val="both"/>
      </w:pPr>
      <w:rPr>
        <w:sz w:val="24"/>
        <w:color w:val="black"/>
      </w:rPr>
    </w:p>
    <w:p>
      <w:pPr>
        <w:jc w:val="both"/>
      </w:pPr>
      <w:r>
        <w:rPr>
          <w:rFonts w:hAnsi="Arial"/>
          <w:rFonts w:ascii="Arial"/>
          <w:sz w:val="24"/>
          <w:color w:val="black"/>
        </w:rPr>
        <w:t xml:space="preserve">Lo &lt;sic&gt; inobservancia de lo previsto en este artículo hará responsable solidariamente en el pago de las obligaciones al representante legal, liquidador, promotor de la empresa y miembros de junta directiva o de socios.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Cámaros &lt;sic&gt; de Comercio comunicarán a solicitud o información previa de las autoridades ambientales, el inicio del proceso de liquidación.</w:t>
      </w:r>
    </w:p>
    <w:p>
      <w:pPr>
        <w:jc w:val="both"/>
      </w:pPr>
      <w:rPr>
        <w:sz w:val="24"/>
        <w:b/>
        <w:color w:val="black"/>
      </w:rPr>
    </w:p>
    <w:p>
      <w:pPr>
        <w:jc w:val="both"/>
      </w:pPr>
      <w:r>
        <w:rPr>
          <w:rFonts w:hAnsi="Arial"/>
          <w:rFonts w:ascii="Arial"/>
          <w:sz w:val="24"/>
          <w:vanish/>
          <w:color w:val="navy"/>
        </w:rPr>
        <w:t>&amp;$</w:t>
      </w:r>
      <w:bookmarkStart w:id="139622" w:name="10"/>
      <w:r>
        <w:rPr>
          <w:rFonts w:hAnsi="Arial"/>
          <w:rFonts w:ascii="Arial"/>
          <w:sz w:val="24"/>
          <w:color w:val="navy"/>
        </w:rPr>
        <w:t xml:space="preserve">ARTÍCULO 10. </w:t>
      </w:r>
      <w:r>
        <w:rPr>
          <w:rFonts w:hAnsi="Arial"/>
          <w:rFonts w:ascii="Arial"/>
          <w:sz w:val="24"/>
          <w:i/>
          <w:color w:val="navy"/>
        </w:rPr>
        <w:t xml:space="preserve">CADUCIDAD DE LA ACCIÓN.</w:t>
      </w:r>
      <w:bookmarkEnd w:id="139622"/>
      <w:r>
        <w:rPr>
          <w:rFonts w:hAnsi="Arial"/>
          <w:rFonts w:ascii="Arial"/>
          <w:sz w:val="24"/>
          <w:i/>
          <w:color w:val="black"/>
        </w:rPr>
        <w:t xml:space="preserve"> </w:t>
      </w:r>
      <w:r>
        <w:rPr>
          <w:rFonts w:hAnsi="Arial"/>
          <w:rFonts w:ascii="Arial"/>
          <w:sz w:val="24"/>
          <w:color w:val="black"/>
        </w:rPr>
        <w:t xml:space="preserve">La acción sancionatoria ambiental caduca a los 20 años de haber sucedido el hecho u omisión generadora de la infracción. Si se tratara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pPr>
        <w:jc w:val="both"/>
      </w:pPr>
      <w:rPr>
        <w:sz w:val="24"/>
        <w:u w:val="double"/>
        <w:color w:val="blue"/>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"http://www.redjurista.com/document.aspx?ajcode=l2387024&amp;arts=18"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2387 de 2024. El nuevo texto es el siguiente:&gt; Una vez iniciado el procedimiento sancionatorio ambiental, dentro del término de caducidad previsto en el presente artículo, el procedimiento no podrá extenderse más allá de cinco (5) años.</w:t>
      </w:r>
    </w:p>
    <w:p>
      <w:pPr>
        <w:jc w:val="both"/>
      </w:pPr>
      <w:rPr>
        <w:sz w:val="24"/>
        <w:color w:val="black"/>
      </w:rPr>
    </w:p>
    <w:p>
      <w:pPr>
        <w:jc w:val="both"/>
      </w:pPr>
      <w:r>
        <w:rPr>
          <w:rFonts w:hAnsi="Arial"/>
          <w:rFonts w:ascii="Arial"/>
          <w:sz w:val="24"/>
          <w:color w:val="black"/>
        </w:rPr>
        <w:t xml:space="preserve">La autoridad podrá, mediante resolución motivada, prorrogar hasta por otro término igual la duración del procedimiento sancionatorio ambiental cuando la complejidad del caso o del acervo probatorio lo haga necesario.</w:t>
      </w:r>
    </w:p>
    <w:p>
      <w:pPr>
        <w:jc w:val="both"/>
      </w:pPr>
      <w:rPr>
        <w:sz w:val="24"/>
        <w:color w:val="black"/>
      </w:rPr>
    </w:p>
    <w:p>
      <w:pPr>
        <w:jc w:val="both"/>
      </w:pPr>
      <w:r>
        <w:rPr>
          <w:rFonts w:hAnsi="Arial"/>
          <w:rFonts w:ascii="Arial"/>
          <w:sz w:val="24"/>
          <w:color w:val="black"/>
        </w:rPr>
        <w:t xml:space="preserve">Al año de la entrada en vigencia del presente parágrafo, será de obligatorio cumplimiento por las autoridades ambientales formular un plan de descongestión de los procesos sancionatorios ambientales que lleven más de 15 años y estén próximos a cumplir 20 años desde la iniciación del procedimiento. Los procesos en el plan de descongestión se deberán resolver en 3 años.</w:t>
      </w:r>
    </w:p>
    <w:p>
      <w:pPr>
        <w:jc w:val="both"/>
      </w:pPr>
      <w:rPr>
        <w:sz w:val="24"/>
        <w:color w:val="black"/>
      </w:rPr>
    </w:p>
    <w:p>
      <w:pPr>
        <w:jc w:val="both"/>
      </w:pPr>
      <w:r>
        <w:rPr>
          <w:rFonts w:hAnsi="Arial"/>
          <w:rFonts w:ascii="Arial"/>
          <w:sz w:val="24"/>
          <w:color w:val="black"/>
        </w:rPr>
        <w:t xml:space="preserve">El plan de descongestión del que trata el presente parágrafo deberá ser presentado por el director general para conocimiento del consejo directivo de su Corporación y publicado en el sitio web de la autoridad ambiental salvaguardando aquellos datos personales protegidos por la Ley </w:t>
      </w:r>
      <w:r>
        <w:fldChar w:fldCharType="begin"/>
      </w:r>
      <w:r>
        <w:instrText>HYPERLINK "http://www.redjurista.com/document.aspx?ajcode=l1581012&amp;arts=0"</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de habeas data.</w:t>
      </w:r>
    </w:p>
    <w:p>
      <w:pPr>
        <w:jc w:val="both"/>
      </w:pPr>
      <w:rPr>
        <w:sz w:val="24"/>
        <w:color w:val="black"/>
      </w:rPr>
    </w:p>
    <w:p>
      <w:pPr>
        <w:jc w:val="both"/>
      </w:pPr>
      <w:r>
        <w:rPr>
          <w:rFonts w:hAnsi="Arial"/>
          <w:rFonts w:ascii="Arial"/>
          <w:sz w:val="24"/>
          <w:color w:val="black"/>
        </w:rPr>
        <w:t xml:space="preserve">El incumplimiento del plan de descongestión constituirá falta disciplinaria en los términos del numeral 1 del artículo </w:t>
      </w:r>
      <w:r>
        <w:fldChar w:fldCharType="begin"/>
      </w:r>
      <w:r>
        <w:instrText>HYPERLINK "http://www.redjurista.com/document.aspx?ajcode=l1952019&amp;arts=39"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1952 de 2019, o el que lo derogue o sustituya.</w:t>
      </w:r>
    </w:p>
    <w:p>
      <w:rPr>
        <w:color w:val="black"/>
      </w:rPr>
    </w:p>
    <w:p>
      <w:pPr>
        <w:jc w:val="both"/>
      </w:pPr>
      <w:r>
        <w:rPr>
          <w:rFonts w:hAnsi="Arial"/>
          <w:rFonts w:ascii="Arial"/>
          <w:sz w:val="24"/>
          <w:vanish/>
          <w:color w:val="navy"/>
        </w:rPr>
        <w:t>&amp;$</w:t>
      </w:r>
      <w:bookmarkStart w:id="139623" w:name="11"/>
      <w:r>
        <w:rPr>
          <w:rFonts w:hAnsi="Arial"/>
          <w:rFonts w:ascii="Arial"/>
          <w:sz w:val="24"/>
          <w:color w:val="navy"/>
        </w:rPr>
        <w:t xml:space="preserve">ARTÍCULO 11. </w:t>
      </w:r>
      <w:r>
        <w:rPr>
          <w:rFonts w:hAnsi="Arial"/>
          <w:rFonts w:ascii="Arial"/>
          <w:sz w:val="24"/>
          <w:i/>
          <w:color w:val="navy"/>
        </w:rPr>
        <w:t xml:space="preserve">PÉRDIDA DE FUERZA EJECUTORIA.</w:t>
      </w:r>
      <w:bookmarkEnd w:id="139623"/>
      <w:r>
        <w:rPr>
          <w:rFonts w:hAnsi="Arial"/>
          <w:rFonts w:ascii="Arial"/>
          <w:sz w:val="24"/>
          <w:i/>
          <w:color w:val="black"/>
        </w:rPr>
        <w:t xml:space="preserve"> </w:t>
      </w:r>
      <w:r>
        <w:rPr>
          <w:rFonts w:hAnsi="Arial"/>
          <w:rFonts w:ascii="Arial"/>
          <w:sz w:val="24"/>
          <w:color w:val="black"/>
        </w:rPr>
        <w:t xml:space="preserve">Las sanciones impuestas y no ejecutadas perderán fuerza ejecutoria en los términos del artículo </w:t>
      </w:r>
      <w:r>
        <w:fldChar w:fldCharType="begin"/>
      </w:r>
      <w:r>
        <w:instrText>HYPERLINK "http://www.redjurista.com/document.aspx?ajcode=c_conadm&amp;arts=66"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del Código Contencioso Administrativo o las normas que lo sustituyan o adicionen</w:t>
      </w:r>
    </w:p>
    <w:p>
      <w:pPr>
        <w:jc w:val="both"/>
      </w:pPr>
      <w:rPr>
        <w:sz w:val="24"/>
        <w:color w:val="black"/>
      </w:rPr>
    </w:p>
    <w:p>
      <w:pPr>
        <w:jc w:val="center"/>
      </w:pPr>
      <w:r>
        <w:rPr>
          <w:rFonts w:hAnsi="Arial"/>
          <w:rFonts w:ascii="Arial"/>
          <w:sz w:val="24"/>
          <w:vanish/>
          <w:color w:val="black"/>
        </w:rPr>
        <w:t>&amp;$</w:t>
      </w:r>
      <w:bookmarkStart w:id="139624" w:name="TITULO III"/>
      <w:r>
        <w:rPr>
          <w:rFonts w:hAnsi="Arial"/>
          <w:rFonts w:ascii="Arial"/>
          <w:sz w:val="24"/>
          <w:color w:val="navy"/>
        </w:rPr>
        <w:t xml:space="preserve">TITULO III.</w:t>
      </w:r>
    </w:p>
    <w:p>
      <w:pPr>
        <w:jc w:val="center"/>
      </w:pPr>
      <w:r>
        <w:rPr>
          <w:rFonts w:hAnsi="Arial"/>
          <w:rFonts w:ascii="Arial"/>
          <w:sz w:val="24"/>
          <w:color w:val="navy"/>
        </w:rPr>
        <w:t xml:space="preserve">PROCEDIMIENTO PARA LA IMPOSICION DE MEDIDAS PREVENTIVAS.</w:t>
      </w:r>
    </w:p>
    <w:p>
      <w:pPr>
        <w:jc w:val="both"/>
      </w:pPr>
      <w:bookmarkEnd w:id="139624"/>
    </w:p>
    <w:p>
      <w:pPr>
        <w:jc w:val="both"/>
      </w:pPr>
      <w:r>
        <w:rPr>
          <w:rFonts w:hAnsi="Arial"/>
          <w:rFonts w:ascii="Arial"/>
          <w:sz w:val="24"/>
          <w:vanish/>
          <w:color w:val="navy"/>
        </w:rPr>
        <w:t>&amp;$</w:t>
      </w:r>
      <w:bookmarkStart w:id="139625" w:name="12"/>
      <w:r>
        <w:rPr>
          <w:rFonts w:hAnsi="Arial"/>
          <w:rFonts w:ascii="Arial"/>
          <w:sz w:val="24"/>
          <w:color w:val="navy"/>
        </w:rPr>
        <w:t xml:space="preserve">ARTÍCULO 12. </w:t>
      </w:r>
      <w:r>
        <w:rPr>
          <w:rFonts w:hAnsi="Arial"/>
          <w:rFonts w:ascii="Arial"/>
          <w:sz w:val="24"/>
          <w:i/>
          <w:color w:val="navy"/>
        </w:rPr>
        <w:t xml:space="preserve">OBJETO DE LAS MEDIDAS PREVENTIVAS.</w:t>
      </w:r>
      <w:bookmarkEnd w:id="139625"/>
      <w:r>
        <w:rPr>
          <w:rFonts w:hAnsi="Arial"/>
          <w:rFonts w:ascii="Arial"/>
          <w:sz w:val="24"/>
          <w:i/>
          <w:color w:val="black"/>
        </w:rPr>
        <w:t xml:space="preserve"> </w:t>
      </w:r>
      <w:r>
        <w:rPr>
          <w:rFonts w:hAnsi="Arial"/>
          <w:rFonts w:ascii="Arial"/>
          <w:sz w:val="24"/>
          <w:color w:val="black"/>
        </w:rPr>
        <w:t xml:space="preserve">Las medidas preventivas tienen por objeto prevenir o impedir la ocurrencia de un hecho, la realización de una actividad o la existencia de una situación que atente contra el medio ambiente, los recursos naturales, el paisaje o la salud humana.</w:t>
      </w:r>
    </w:p>
    <w:p>
      <w:pPr>
        <w:jc w:val="both"/>
      </w:pPr>
      <w:rPr>
        <w:color w:val="black"/>
      </w:rPr>
    </w:p>
    <w:p>
      <w:pPr>
        <w:jc w:val="both"/>
      </w:pPr>
      <w:r>
        <w:rPr>
          <w:rFonts w:hAnsi="Arial"/>
          <w:rFonts w:ascii="Arial"/>
          <w:sz w:val="24"/>
          <w:vanish/>
          <w:color w:val="navy"/>
        </w:rPr>
        <w:t>&amp;$</w:t>
      </w:r>
      <w:bookmarkStart w:id="139626" w:name="13"/>
      <w:r>
        <w:rPr>
          <w:rFonts w:hAnsi="Arial"/>
          <w:rFonts w:ascii="Arial"/>
          <w:sz w:val="24"/>
          <w:color w:val="navy"/>
        </w:rPr>
        <w:t xml:space="preserve">ARTÍCULO 13. </w:t>
      </w:r>
      <w:r>
        <w:rPr>
          <w:rFonts w:hAnsi="Arial"/>
          <w:rFonts w:ascii="Arial"/>
          <w:sz w:val="24"/>
          <w:i/>
          <w:color w:val="navy"/>
        </w:rPr>
        <w:t xml:space="preserve">INICIACIÓN DEL PROCEDIMIENTO PARA LA IMPOSICIÓN DE MEDIDAS PREVENTIVAS.</w:t>
      </w:r>
      <w:bookmarkEnd w:id="139626"/>
      <w:r>
        <w:rPr>
          <w:rFonts w:hAnsi="Arial"/>
          <w:rFonts w:ascii="Arial"/>
          <w:sz w:val="24"/>
          <w:i/>
          <w:color w:val="black"/>
        </w:rPr>
        <w:t xml:space="preserve"> </w:t>
      </w:r>
      <w:r>
        <w:rPr>
          <w:rFonts w:hAnsi="Arial"/>
          <w:rFonts w:ascii="Arial"/>
          <w:sz w:val="24"/>
          <w:color w:val="black"/>
        </w:rPr>
        <w:t xml:space="preserve">Una vez conocido el hecho, de oficio o a petición de parte, la autoridad ambiental competente procederá a comprobarlo y a establecer la necesidad de imponer medida(s) preventiva(s), la(s) cual(es) se impondrá(n) mediante acto administrativo motivado.</w:t>
      </w:r>
    </w:p>
    <w:p>
      <w:pPr>
        <w:jc w:val="both"/>
      </w:pPr>
      <w:rPr>
        <w:sz w:val="24"/>
        <w:b/>
        <w:color w:val="black"/>
      </w:rPr>
    </w:p>
    <w:p>
      <w:pPr>
        <w:jc w:val="both"/>
      </w:pPr>
      <w:r>
        <w:rPr>
          <w:rFonts w:hAnsi="Arial"/>
          <w:rFonts w:ascii="Arial"/>
          <w:sz w:val="24"/>
          <w:color w:val="black"/>
        </w:rPr>
        <w:t xml:space="preserve">Comprobada la necesidad de imponer una medida preventiva, la autoridad ambiental procederá a imponerla mediante acto administrativo motivado.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autoridades ambientales podrán comisionar la ejecución de medidas preventivas a las autoridades administrativas y de la Fuerza Pública o hacerse acompañar de ellas para tal fin.</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los casos en que una medida preventiva sea impuesta a prevención por cualquiera de las autoridades investidas para ello, dará traslado de las actuaciones en un término máximo de cinco (5) días hábiles a la autoridad ambiental competente y compulsará copias de la actuación surtida para continuar con el procedimiento a que haya lugar.</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En el evento de decomiso preventivo se deberán poner a disposición de la autoridad ambiental los individuos y especímenes aprehendidos, productos, medios e implementos decomisados o bien, del acta mediante la cual se dispuso la destrucción, incineración o entrega para su uso o consumo por tratarse de elementos que representen peligro o perecederos que no puedan ser objeto de almacenamiento y conservación, en los términos del artículo </w:t>
      </w:r>
      <w:r>
        <w:fldChar w:fldCharType="begin"/>
      </w:r>
      <w:r>
        <w:instrText>HYPERLINK "http://www.redjurista.com/document.aspx?ajcode=l1333009&amp;arts=49"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presente ley.</w:t>
      </w:r>
    </w:p>
    <w:p>
      <w:pPr>
        <w:jc w:val="both"/>
      </w:pPr>
      <w:rPr>
        <w:color w:val="black"/>
      </w:rPr>
    </w:p>
    <w:p>
      <w:pPr>
        <w:jc w:val="both"/>
      </w:pPr>
      <w:r>
        <w:rPr>
          <w:rFonts w:hAnsi="Arial"/>
          <w:rFonts w:ascii="Arial"/>
          <w:sz w:val="24"/>
          <w:vanish/>
          <w:color w:val="black"/>
        </w:rPr>
        <w:t>&amp;$</w:t>
      </w:r>
      <w:bookmarkStart w:id="139627" w:name="14"/>
      <w:r>
        <w:rPr>
          <w:rFonts w:hAnsi="Arial"/>
          <w:rFonts w:ascii="Arial"/>
          <w:sz w:val="24"/>
          <w:color w:val="navy"/>
        </w:rPr>
        <w:t xml:space="preserve">ARTÍCULO 14. </w:t>
      </w:r>
      <w:r>
        <w:rPr>
          <w:rFonts w:hAnsi="Arial"/>
          <w:rFonts w:ascii="Arial"/>
          <w:sz w:val="24"/>
          <w:i/>
          <w:color w:val="navy"/>
        </w:rPr>
        <w:t xml:space="preserve">CUANDO UN AGENTE SEA SORPRENDIDO EN FLAGRANCIA.</w:t>
      </w:r>
      <w:bookmarkEnd w:id="139627"/>
      <w:r>
        <w:rPr>
          <w:rFonts w:hAnsi="Arial"/>
          <w:rFonts w:ascii="Arial"/>
          <w:sz w:val="24"/>
          <w:i/>
          <w:color w:val="black"/>
        </w:rPr>
        <w:t xml:space="preserve"> </w:t>
      </w:r>
      <w:r>
        <w:rPr>
          <w:rFonts w:hAnsi="Arial"/>
          <w:rFonts w:ascii="Arial"/>
          <w:sz w:val="24"/>
          <w:color w:val="black"/>
        </w:rPr>
        <w:t xml:space="preserve">Cuando un agente sea sorprendido en flagrancia causando daños al medio ambiente, a los recursos naturales o violando disposición que favorecen el medio ambiente sin que medie ninguna permisión de las autoridades ambientales competentes, la autoridad ambiental impondrá medidas cautelares que garanticen la presencia del agente durante el proceso sancionatorio.</w:t>
      </w:r>
    </w:p>
    <w:p>
      <w:pPr>
        <w:jc w:val="both"/>
      </w:pPr>
      <w:rPr>
        <w:color w:val="black"/>
      </w:rPr>
    </w:p>
    <w:p>
      <w:pPr>
        <w:jc w:val="both"/>
      </w:pPr>
      <w:r>
        <w:rPr>
          <w:rFonts w:hAnsi="Arial"/>
          <w:rFonts w:ascii="Arial"/>
          <w:sz w:val="24"/>
          <w:vanish/>
          <w:color w:val="navy"/>
        </w:rPr>
        <w:t>&amp;$</w:t>
      </w:r>
      <w:bookmarkStart w:id="139628" w:name="15"/>
      <w:r>
        <w:rPr>
          <w:rFonts w:hAnsi="Arial"/>
          <w:rFonts w:ascii="Arial"/>
          <w:sz w:val="24"/>
          <w:color w:val="navy"/>
        </w:rPr>
        <w:t xml:space="preserve">ARTÍCULO 15. </w:t>
      </w:r>
      <w:r>
        <w:rPr>
          <w:rFonts w:hAnsi="Arial"/>
          <w:rFonts w:ascii="Arial"/>
          <w:sz w:val="24"/>
          <w:i/>
          <w:color w:val="navy"/>
        </w:rPr>
        <w:t xml:space="preserve">PROCEDIMIENTO PARA LA IMPOSICIÓN DE MEDIDAS PREVENTIVAS EN CASO DE FLAGRANCIA.</w:t>
      </w:r>
      <w:bookmarkEnd w:id="139628"/>
      <w:r>
        <w:rPr>
          <w:rFonts w:hAnsi="Arial"/>
          <w:rFonts w:ascii="Arial"/>
          <w:sz w:val="24"/>
          <w:i/>
          <w:color w:val="black"/>
        </w:rPr>
        <w:t xml:space="preserve"> </w:t>
      </w:r>
      <w:r>
        <w:rPr>
          <w:rFonts w:hAnsi="Arial"/>
          <w:rFonts w:ascii="Arial"/>
          <w:sz w:val="24"/>
          <w:color w:val="black"/>
        </w:rPr>
        <w:t xml:space="preserve">En los eventos de flagrancia que requieran la imposición de una medida preventiva en el lugar y ocurrencia de los hechos, se procederá a levantar un acta en la cual constarán los motivos que la justifican; la autoridad que la impone; lugar, fecha y hora de su fijación; funcionario competente, persona, proyecto, obra o actividad a la cual se impone la medida preventiva. El acta será suscrita por el presunto infractor o, si se rehusare a hacerlo, se hará firmar por un testigo. En el caso de que no sea factible la firma del acta por parte del presunto infractor o de un testigo, bastará con la sola suscripción por parte del funcionario encargado del asunto. De lo anterior deberá dejar la constancia respectiva. El acta deberá ser legalizada a través de un acto administrativo en donde se establecerán condiciones de las medidas preventivas impuestas, en un término no mayor a tres días.</w:t>
      </w:r>
    </w:p>
    <w:p>
      <w:pPr>
        <w:jc w:val="both"/>
      </w:pPr>
      <w:rPr>
        <w:color w:val="black"/>
      </w:rPr>
    </w:p>
    <w:p>
      <w:pPr>
        <w:jc w:val="both"/>
      </w:pPr>
      <w:r>
        <w:rPr>
          <w:rFonts w:hAnsi="Arial"/>
          <w:rFonts w:ascii="Arial"/>
          <w:sz w:val="24"/>
          <w:vanish/>
          <w:color w:val="navy"/>
        </w:rPr>
        <w:t>&amp;$</w:t>
      </w:r>
      <w:bookmarkStart w:id="139629" w:name="16"/>
      <w:r>
        <w:rPr>
          <w:rFonts w:hAnsi="Arial"/>
          <w:rFonts w:ascii="Arial"/>
          <w:sz w:val="24"/>
          <w:color w:val="navy"/>
        </w:rPr>
        <w:t xml:space="preserve">ARTÍCULO 16. </w:t>
      </w:r>
      <w:r>
        <w:rPr>
          <w:rFonts w:hAnsi="Arial"/>
          <w:rFonts w:ascii="Arial"/>
          <w:sz w:val="24"/>
          <w:i/>
          <w:color w:val="navy"/>
        </w:rPr>
        <w:t xml:space="preserve">CONTINUIDAD DE LA ACTUACIÓN.</w:t>
      </w:r>
      <w:bookmarkEnd w:id="139629"/>
      <w:r>
        <w:rPr>
          <w:rFonts w:hAnsi="Arial"/>
          <w:rFonts w:ascii="Arial"/>
          <w:sz w:val="24"/>
          <w:i/>
          <w:color w:val="black"/>
        </w:rPr>
        <w:t xml:space="preserve"> </w:t>
      </w:r>
      <w:r>
        <w:rPr>
          <w:rFonts w:hAnsi="Arial"/>
          <w:rFonts w:ascii="Arial"/>
          <w:sz w:val="24"/>
          <w:color w:val="black"/>
        </w:rPr>
        <w:t xml:space="preserve">Legalizada la medida preventiva mediante el acto administrativo, se procederá, en un término no mayor a 10 días, a evaluar si existe mérito para iniciar el procedimiento sancionatorio. De no encontrarse mérito suficiente para iniciar el procedimiento, se procederá a levantar la medida preventiva. En caso contrario, se levantará dicha medida una vez se compruebe que desaparecieron las causas que la motivaron.</w:t>
      </w:r>
    </w:p>
    <w:p>
      <w:pPr>
        <w:jc w:val="both"/>
      </w:pPr>
      <w:rPr>
        <w:sz w:val="24"/>
        <w:color w:val="black"/>
      </w:rPr>
    </w:p>
    <w:p>
      <w:pPr>
        <w:jc w:val="center"/>
      </w:pPr>
      <w:r>
        <w:rPr>
          <w:rFonts w:hAnsi="Arial"/>
          <w:rFonts w:ascii="Arial"/>
          <w:sz w:val="24"/>
          <w:vanish/>
          <w:color w:val="black"/>
        </w:rPr>
        <w:t>&amp;$</w:t>
      </w:r>
      <w:bookmarkStart w:id="139630" w:name="TITULO IV"/>
      <w:r>
        <w:rPr>
          <w:rFonts w:hAnsi="Arial"/>
          <w:rFonts w:ascii="Arial"/>
          <w:sz w:val="24"/>
          <w:color w:val="navy"/>
        </w:rPr>
        <w:t xml:space="preserve">TITULO IV.</w:t>
      </w:r>
    </w:p>
    <w:p>
      <w:pPr>
        <w:jc w:val="center"/>
      </w:pPr>
      <w:r>
        <w:rPr>
          <w:rFonts w:hAnsi="Arial"/>
          <w:rFonts w:ascii="Arial"/>
          <w:sz w:val="24"/>
          <w:color w:val="navy"/>
        </w:rPr>
        <w:t xml:space="preserve">PROCEDIMIENTO SANCIONATORIO.</w:t>
      </w:r>
    </w:p>
    <w:p>
      <w:pPr>
        <w:jc w:val="both"/>
      </w:pPr>
      <w:bookmarkEnd w:id="139630"/>
    </w:p>
    <w:p>
      <w:pPr>
        <w:jc w:val="both"/>
      </w:pPr>
      <w:r>
        <w:rPr>
          <w:rFonts w:hAnsi="Arial"/>
          <w:rFonts w:ascii="Arial"/>
          <w:sz w:val="24"/>
          <w:vanish/>
          <w:color w:val="navy"/>
        </w:rPr>
        <w:t>&amp;$</w:t>
      </w:r>
      <w:bookmarkStart w:id="139631" w:name="17"/>
      <w:r>
        <w:rPr>
          <w:rFonts w:hAnsi="Arial"/>
          <w:rFonts w:ascii="Arial"/>
          <w:sz w:val="24"/>
          <w:color w:val="navy"/>
        </w:rPr>
        <w:t xml:space="preserve">ARTÍCULO 17. </w:t>
      </w:r>
      <w:r>
        <w:rPr>
          <w:rFonts w:hAnsi="Arial"/>
          <w:rFonts w:ascii="Arial"/>
          <w:sz w:val="24"/>
          <w:i/>
          <w:color w:val="navy"/>
        </w:rPr>
        <w:t xml:space="preserve">INDAGACIÓN PRELIMINAR.</w:t>
      </w:r>
      <w:bookmarkEnd w:id="139631"/>
      <w:r>
        <w:rPr>
          <w:rFonts w:hAnsi="Arial"/>
          <w:rFonts w:ascii="Arial"/>
          <w:sz w:val="24"/>
          <w:i/>
          <w:color w:val="black"/>
        </w:rPr>
        <w:t xml:space="preserve"> </w:t>
      </w:r>
      <w:r>
        <w:rPr>
          <w:rFonts w:hAnsi="Arial"/>
          <w:rFonts w:ascii="Arial"/>
          <w:sz w:val="24"/>
          <w:color w:val="black"/>
        </w:rPr>
        <w:t xml:space="preserve">Con el objeto de establecer si existe o no mérito para iniciar el procedimiento sancionatorio se ordenará una indagación preliminar, cuando hubiere lugar a ello.</w:t>
      </w:r>
    </w:p>
    <w:p>
      <w:pPr>
        <w:jc w:val="both"/>
      </w:pPr>
      <w:rPr>
        <w:sz w:val="24"/>
        <w:b/>
        <w:color w:val="black"/>
      </w:rPr>
    </w:p>
    <w:p>
      <w:pPr>
        <w:jc w:val="both"/>
      </w:pPr>
      <w:r>
        <w:rPr>
          <w:rFonts w:hAnsi="Arial"/>
          <w:rFonts w:ascii="Arial"/>
          <w:sz w:val="24"/>
          <w:color w:val="black"/>
        </w:rPr>
        <w:t xml:space="preserve">La indagación preliminar tiene como finalidad verificar la ocurrencia de la conducta, determinar si es constitutiva de infracción ambiental o si se ha actuado al amparo de una causal de eximentes de responsabilidad. El término de la indagación preliminar será máximo de seis (6) meses y culminará con el archivo definitivo o auto de apertura de la investigación.</w:t>
      </w:r>
    </w:p>
    <w:p>
      <w:pPr>
        <w:jc w:val="both"/>
      </w:pPr>
      <w:rPr>
        <w:sz w:val="24"/>
        <w:b/>
        <w:color w:val="black"/>
      </w:rPr>
    </w:p>
    <w:p>
      <w:pPr>
        <w:jc w:val="both"/>
      </w:pPr>
      <w:r>
        <w:rPr>
          <w:rFonts w:hAnsi="Arial"/>
          <w:rFonts w:ascii="Arial"/>
          <w:sz w:val="24"/>
          <w:color w:val="black"/>
        </w:rPr>
        <w:t xml:space="preserve">La indagación preliminar no podrá extenderse a hechos distintos del que fue objeto de denuncia, queja o iniciación oficiosa y los que le sean conexos.</w:t>
      </w:r>
    </w:p>
    <w:p>
      <w:pPr>
        <w:jc w:val="both"/>
      </w:pPr>
      <w:rPr>
        <w:color w:val="black"/>
      </w:rPr>
    </w:p>
    <w:p>
      <w:pPr>
        <w:jc w:val="both"/>
      </w:pPr>
      <w:r>
        <w:rPr>
          <w:rFonts w:hAnsi="Arial"/>
          <w:rFonts w:ascii="Arial"/>
          <w:sz w:val="24"/>
          <w:vanish/>
          <w:color w:val="navy"/>
        </w:rPr>
        <w:t>&amp;$</w:t>
      </w:r>
      <w:bookmarkStart w:id="139632" w:name="18"/>
      <w:r>
        <w:rPr>
          <w:rFonts w:hAnsi="Arial"/>
          <w:rFonts w:ascii="Arial"/>
          <w:sz w:val="24"/>
          <w:color w:val="navy"/>
        </w:rPr>
        <w:t xml:space="preserve">ARTÍCULO 18. </w:t>
      </w:r>
      <w:r>
        <w:rPr>
          <w:rFonts w:hAnsi="Arial"/>
          <w:rFonts w:ascii="Arial"/>
          <w:sz w:val="24"/>
          <w:i/>
          <w:color w:val="navy"/>
        </w:rPr>
        <w:t xml:space="preserve">INICIACIÓN DEL PROCEDIMIENTO SANCIONATORIO.</w:t>
      </w:r>
      <w:bookmarkEnd w:id="139632"/>
      <w:r>
        <w:rPr>
          <w:rFonts w:hAnsi="Arial"/>
          <w:rFonts w:ascii="Arial"/>
          <w:sz w:val="24"/>
          <w:i/>
          <w:color w:val="black"/>
        </w:rPr>
        <w:t xml:space="preserve"> </w:t>
      </w:r>
      <w:r>
        <w:rPr>
          <w:rFonts w:hAnsi="Arial"/>
          <w:rFonts w:ascii="Arial"/>
          <w:sz w:val="24"/>
          <w:color w:val="black"/>
        </w:rPr>
        <w:t xml:space="preserve">El procedimiento sancionatorio se adelantará de oficio, a petición de parte o como consecuencia de haberse impuesto una medida preventiva mediante acto administrativo motivado, que se notificará personalmente conforme a lo dispuesto en el Código Contencioso Administrativo, el cual dispondrá el inicio del procedimiento sancionatorio para verificar los hechos u omisiones constitutivas de infracción a las normas ambientales. En casos de flagrancia o confesión se procederá a recibir descargos.</w:t>
      </w:r>
    </w:p>
    <w:p>
      <w:pPr>
        <w:jc w:val="both"/>
      </w:pPr>
      <w:rPr>
        <w:color w:val="black"/>
      </w:rPr>
    </w:p>
    <w:p>
      <w:pPr>
        <w:jc w:val="both"/>
        <w:outlineLvl w:val="1"/>
      </w:pPr>
      <w:r>
        <w:rPr>
          <w:rFonts w:hAnsi="Arial"/>
          <w:rFonts w:ascii="Arial"/>
          <w:sz w:val="24"/>
          <w:b/>
          <w:vanish/>
          <w:color w:val="black"/>
        </w:rPr>
        <w:t>&amp;$</w:t>
      </w:r>
      <w:bookmarkStart w:id="139633" w:name="18A"/>
      <w:r>
        <w:rPr>
          <w:rFonts w:hAnsi="Arial"/>
          <w:rFonts w:ascii="Arial"/>
          <w:sz w:val="24"/>
          <w:color w:val="navy"/>
        </w:rPr>
        <w:t xml:space="preserve">ARTÍCULO 18A. SUSPENSIÓN Y TERMINACIÓN ANTICIPADA DEL PROCEDIMIENTO SANCIONATORIO AMBIENTAL POR CORRECCIÓN Y/O COMPENSACIÓN AMBIENTAL.</w:t>
      </w:r>
      <w:bookmarkEnd w:id="13963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"http://www.redjurista.com/document.aspx?ajcode=l2387024&amp;arts=10"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2387 de 2024. El nuevo texto es el siguiente:&gt; 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éste presenta propuesta de medidas técnicamente soportadas y viables para corregir y/o compensar la afectación o daño ambiental ocasionado, las cuales deberán ejecutarse directamente por el presunto infractor.</w:t>
      </w:r>
    </w:p>
    <w:p>
      <w:pPr>
        <w:jc w:val="both"/>
        <w:outlineLvl w:val="1"/>
      </w:pPr>
      <w:rPr>
        <w:sz w:val="24"/>
        <w:color w:val="black"/>
      </w:rPr>
    </w:p>
    <w:p>
      <w:pPr>
        <w:jc w:val="both"/>
        <w:outlineLvl w:val="1"/>
      </w:pPr>
      <w:r>
        <w:rPr>
          <w:rFonts w:hAnsi="Arial"/>
          <w:rFonts w:ascii="Arial"/>
          <w:sz w:val="24"/>
          <w:color w:val="black"/>
        </w:rPr>
        <w:t xml:space="preserve">Para lo anterior, una vez declarada la suspensión del procedimiento sancionatorio ambiental, el presunto infractor deberá presentar dentro de los siguientes cinco (5) días hábiles ante la autoridad ambiental competente, una garantía de cumplimiento que ampare el cumplimiento de las obligaciones y los costos de las medidas descritas en el presente artículo, la cual deberá estar constituida a favor de la autoridad ambiental competente.</w:t>
      </w:r>
    </w:p>
    <w:p>
      <w:pPr>
        <w:jc w:val="both"/>
        <w:outlineLvl w:val="1"/>
      </w:pPr>
      <w:rPr>
        <w:sz w:val="24"/>
        <w:color w:val="black"/>
      </w:rPr>
    </w:p>
    <w:p>
      <w:pPr>
        <w:jc w:val="both"/>
        <w:outlineLvl w:val="1"/>
      </w:pPr>
      <w:r>
        <w:rPr>
          <w:rFonts w:hAnsi="Arial"/>
          <w:rFonts w:ascii="Arial"/>
          <w:sz w:val="24"/>
          <w:color w:val="black"/>
        </w:rPr>
        <w:t xml:space="preserve">La suspensión será máxima de dos (2) años y se podrá prorrogar hasta por la mitad del tiempo establecido inicialmente considerando que técnicamente sea necesario para la evaluación, implementación y verificación de las medidas. Durante la suspensión no correrá el término de la caducidad previsto en el artículo </w:t>
      </w:r>
      <w:r>
        <w:fldChar w:fldCharType="begin"/>
      </w:r>
      <w:r>
        <w:instrText>HYPERLINK "http://www.redjurista.com/document.aspx?ajcode=l1333009&amp;arts=10"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presente ley ni el término al que se refiere el parágrafo del artículo </w:t>
      </w:r>
      <w:r>
        <w:fldChar w:fldCharType="begin"/>
      </w:r>
      <w:r>
        <w:instrText>HYPERLINK "http://www.redjurista.com/document.aspx?ajcode=l1333009&amp;arts=17"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ley.</w:t>
      </w:r>
    </w:p>
    <w:p>
      <w:pPr>
        <w:jc w:val="both"/>
        <w:outlineLvl w:val="1"/>
      </w:pPr>
      <w:rPr>
        <w:sz w:val="24"/>
        <w:color w:val="black"/>
      </w:rPr>
    </w:p>
    <w:p>
      <w:pPr>
        <w:jc w:val="both"/>
        <w:outlineLvl w:val="1"/>
      </w:pPr>
      <w:r>
        <w:rPr>
          <w:rFonts w:hAnsi="Arial"/>
          <w:rFonts w:ascii="Arial"/>
          <w:sz w:val="24"/>
          <w:color w:val="black"/>
        </w:rPr>
        <w:t xml:space="preserve">Culminada la implementación de las medidas, si la autoridad ambiental ha verificado mediante seguimiento y control ambiental que se corrigieron y/o compensaron las afectaciones o daños ambientales causados con la infracción investigada, declarará la terminación anticipada del procedimiento sancionatorio ambiental y ordenará la inscripción de dicha decisión en los registros que disponga la autoridad ambiental, con la advertencia de no ser un antecedente.</w:t>
      </w:r>
    </w:p>
    <w:p>
      <w:pPr>
        <w:jc w:val="both"/>
        <w:outlineLvl w:val="1"/>
      </w:pPr>
      <w:rPr>
        <w:sz w:val="24"/>
        <w:color w:val="black"/>
      </w:rPr>
    </w:p>
    <w:p>
      <w:pPr>
        <w:jc w:val="both"/>
        <w:outlineLvl w:val="1"/>
      </w:pPr>
      <w:r>
        <w:rPr>
          <w:rFonts w:hAnsi="Arial"/>
          <w:rFonts w:ascii="Arial"/>
          <w:sz w:val="24"/>
          <w:color w:val="black"/>
        </w:rPr>
        <w:t xml:space="preserve">La autoridad ambiental competente podra &lt;sic&gt; cobrarle al presunto infractor los costos en que incurrió en el desarrollo del procedimiento ambiental sancionatorio y los del servicio de evaluación y de control y seguimiento ambiental de las medidas a que se refiere el presente artículo.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Presentada la propuesta por el presunto infractor, la autoridad ambiental tendrá un plazo de un (1) mes contado a partir de su radicación para evaluarla. Si la autoridad ambiental requiere información adicional, así lo ordenará para que esta se allegue en un término no superior al establecido en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1437 de 2011 o la norma que la modifique o sustituya. Contra la decisión que niegue la suspensión y terminación anticipada del procedimiento sancionatorio previsto en este artículo procede el recurso de reposición el cual será decidido en un plazo de diez (10) días.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caso de incumplimiento por el presunto infractor de las medidas aprobados por la autoridad ambiental competente durante la evaluación, control y seguimiento ambiental, se levantará la suspensión del procedimiento sancionatorio.</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Registro Único de Infractores Ambientales (RUIA) de que trata el artículo 57 de la presente ley, tendrá un apéndice especial en el que se inscribirán las decisiones que declaran la terminación del procedimiento sancionatorio ambiental de que trata el presente artículo en un término de 12 meses a partir de la vigencia de la presente ley.</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beneficio de suspensión y terminación del procedimiento no podrá aplicarse a presuntos infractores que hayan accedido al mismo dentro de los cinco (5) años anteriores contados desde la firmeza del acto administrativo que declare la terminación del procedimiento, de acuerdo con la información obrante en el apéndice especial al que hace referencia el parágrafo 3o de este artículo.</w:t>
      </w:r>
    </w:p>
    <w:p>
      <w:pPr>
        <w:jc w:val="both"/>
        <w:outlineLvl w:val="1"/>
      </w:pPr>
      <w:rPr>
        <w:color w:val="black"/>
      </w:rPr>
    </w:p>
    <w:p>
      <w:pPr>
        <w:jc w:val="both"/>
        <w:outlineLvl w:val="1"/>
      </w:pPr>
      <w:r>
        <w:rPr>
          <w:rFonts w:hAnsi="Arial"/>
          <w:rFonts w:ascii="Arial"/>
          <w:sz w:val="24"/>
          <w:vanish/>
          <w:color w:val="navy"/>
        </w:rPr>
        <w:t>&amp;$</w:t>
      </w:r>
      <w:bookmarkStart w:id="139634" w:name="19"/>
      <w:r>
        <w:rPr>
          <w:rFonts w:hAnsi="Arial"/>
          <w:rFonts w:ascii="Arial"/>
          <w:sz w:val="24"/>
          <w:color w:val="navy"/>
        </w:rPr>
        <w:t xml:space="preserve">ARTÍCULO 19. </w:t>
      </w:r>
      <w:r>
        <w:rPr>
          <w:rFonts w:hAnsi="Arial"/>
          <w:rFonts w:ascii="Arial"/>
          <w:sz w:val="24"/>
          <w:i/>
          <w:color w:val="navy"/>
        </w:rPr>
        <w:t>NOTIFICACIONES.</w:t>
      </w:r>
      <w:bookmarkEnd w:id="139634"/>
      <w:r>
        <w:rPr>
          <w:rFonts w:hAnsi="Arial"/>
          <w:rFonts w:ascii="Arial"/>
          <w:sz w:val="24"/>
          <w:i/>
          <w:color w:val="black"/>
        </w:rPr>
        <w:t xml:space="preserve"> </w:t>
      </w:r>
      <w:r>
        <w:rPr>
          <w:rFonts w:hAnsi="Arial"/>
          <w:rFonts w:ascii="Arial"/>
          <w:sz w:val="24"/>
          <w:color w:val="black"/>
        </w:rPr>
        <w:t xml:space="preserve">En las actuaciones sancionatorias ambientales las notificaciones se surtirán en los términos del Código Contencioso Administrativo.</w:t>
      </w:r>
    </w:p>
    <w:p>
      <w:pPr>
        <w:jc w:val="both"/>
      </w:pPr>
      <w:rPr>
        <w:color w:val="black"/>
      </w:rPr>
    </w:p>
    <w:p>
      <w:pPr>
        <w:jc w:val="both"/>
      </w:pPr>
      <w:r>
        <w:rPr>
          <w:rFonts w:hAnsi="Arial"/>
          <w:rFonts w:ascii="Arial"/>
          <w:sz w:val="24"/>
          <w:vanish/>
          <w:color w:val="navy"/>
        </w:rPr>
        <w:t>&amp;$</w:t>
      </w:r>
      <w:bookmarkStart w:id="139635" w:name="20"/>
      <w:r>
        <w:rPr>
          <w:rFonts w:hAnsi="Arial"/>
          <w:rFonts w:ascii="Arial"/>
          <w:sz w:val="24"/>
          <w:color w:val="navy"/>
        </w:rPr>
        <w:t xml:space="preserve">ARTÍCULO 20. </w:t>
      </w:r>
      <w:r>
        <w:rPr>
          <w:rFonts w:hAnsi="Arial"/>
          <w:rFonts w:ascii="Arial"/>
          <w:sz w:val="24"/>
          <w:i/>
          <w:color w:val="navy"/>
        </w:rPr>
        <w:t>INTERVENCIONES.</w:t>
      </w:r>
      <w:bookmarkEnd w:id="13963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2387 de 2024. El nuevo texto es el siguiente:&gt; Iniciado el procedimiento sancionatorio, cualquier persona natural o jurídica podrá intervenir para aportar pruebas o auxiliar al funcionario competente cuando sea procedente en los términos de los artículos </w:t>
      </w:r>
      <w:r>
        <w:fldChar w:fldCharType="begin"/>
      </w:r>
      <w:r>
        <w:instrText>HYPERLINK "http://www.redjurista.com/document.aspx?ajcode=l0099_93&amp;arts=69"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y </w:t>
      </w:r>
      <w:r>
        <w:fldChar w:fldCharType="begin"/>
      </w:r>
      <w:r>
        <w:instrText>HYPERLINK "http://www.redjurista.com/document.aspx?ajcode=l0099_93&amp;arts=70"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99 de 1993. Se contará con el apoyo de las autoridades de policía y de las entidades que ejerzan funciones de control y vigilancia ambiental, así como con las entidades de investigación del SINA.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el caso de pruebas técnicas especializadas, conceptos o modelaciones, las autoridades podrán solicitar el apoyo a universidades públicas o privadas, o expertos científicos y técnicos sin que se hubiere realizado convenio, o contrato específico para ello. En el marco de la autonomía universitaria, está decidirá las mejores condiciones para su desarrollo, siempre que sea posible.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las personas a las que hace referencia este artículo presenten los recursos procedentes en la oportunidad procesal pertinente y cumpliendo los requisitos de ley, la autoridad ambiental competente entenderá que se trata de una solicitud de intervención y dará trámite al recurso respectivo.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información recaudada en las audiencias públicas ambientales de que trata el artículo </w:t>
      </w:r>
      <w:r>
        <w:fldChar w:fldCharType="begin"/>
      </w:r>
      <w:r>
        <w:instrText>HYPERLINK "http://www.redjurista.com/document.aspx?ajcode=l0099_93&amp;arts=72"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99 de 1993 serán tenidas en cuenta como prueba en el procedimiento sancionatorio ambiental, bajo los criterios de pertinencia, conducencia y necesidad.</w:t>
      </w:r>
    </w:p>
    <w:p/>
    <w:p>
      <w:pPr>
        <w:jc w:val="both"/>
      </w:pPr>
      <w:r>
        <w:rPr>
          <w:rFonts w:hAnsi="Arial"/>
          <w:rFonts w:ascii="Arial"/>
          <w:sz w:val="24"/>
          <w:vanish/>
          <w:color w:val="navy"/>
        </w:rPr>
        <w:t>&amp;$</w:t>
      </w:r>
      <w:bookmarkStart w:id="139636" w:name="21"/>
      <w:r>
        <w:rPr>
          <w:rFonts w:hAnsi="Arial"/>
          <w:rFonts w:ascii="Arial"/>
          <w:sz w:val="24"/>
          <w:color w:val="navy"/>
        </w:rPr>
        <w:t xml:space="preserve">ARTÍCULO 21. </w:t>
      </w:r>
      <w:r>
        <w:rPr>
          <w:rFonts w:hAnsi="Arial"/>
          <w:rFonts w:ascii="Arial"/>
          <w:sz w:val="24"/>
          <w:i/>
          <w:color w:val="navy"/>
        </w:rPr>
        <w:t xml:space="preserve">REMISIÓN A OTRAS AUTORIDADES.</w:t>
      </w:r>
      <w:bookmarkEnd w:id="139636"/>
      <w:r>
        <w:rPr>
          <w:rFonts w:hAnsi="Arial"/>
          <w:rFonts w:ascii="Arial"/>
          <w:sz w:val="24"/>
          <w:i/>
          <w:color w:val="black"/>
        </w:rPr>
        <w:t xml:space="preserve"> </w:t>
      </w:r>
      <w:r>
        <w:rPr>
          <w:rFonts w:hAnsi="Arial"/>
          <w:rFonts w:ascii="Arial"/>
          <w:sz w:val="24"/>
          <w:color w:val="black"/>
        </w:rPr>
        <w:t xml:space="preserve">Si los hechos materia del procedimiento sancionatorio fueren constitutivos de delito, falta disciplinaria o de otro tipo de infracción administrativa, la autoridad ambiental pondrá en conocimiento a las autoridades correspondientes de los hechos y acompañará copia de los documentos pertinentes.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existencia de un proceso penal, disciplinario o administrativo, no dará lugar a la suspensión del procedimiento sancionatorio ambiental.</w:t>
      </w:r>
    </w:p>
    <w:p>
      <w:pPr>
        <w:jc w:val="both"/>
      </w:pPr>
      <w:rPr>
        <w:sz w:val="24"/>
        <w:b/>
        <w:color w:val="black"/>
      </w:rPr>
    </w:p>
    <w:p>
      <w:pPr>
        <w:jc w:val="both"/>
      </w:pPr>
      <w:r>
        <w:rPr>
          <w:rFonts w:hAnsi="Arial"/>
          <w:rFonts w:ascii="Arial"/>
          <w:sz w:val="24"/>
          <w:vanish/>
          <w:color w:val="navy"/>
        </w:rPr>
        <w:t>&amp;$</w:t>
      </w:r>
      <w:bookmarkStart w:id="139637" w:name="22"/>
      <w:r>
        <w:rPr>
          <w:rFonts w:hAnsi="Arial"/>
          <w:rFonts w:ascii="Arial"/>
          <w:sz w:val="24"/>
          <w:color w:val="navy"/>
        </w:rPr>
        <w:t xml:space="preserve">ARTÍCULO 22. </w:t>
      </w:r>
      <w:r>
        <w:rPr>
          <w:rFonts w:hAnsi="Arial"/>
          <w:rFonts w:ascii="Arial"/>
          <w:sz w:val="24"/>
          <w:i/>
          <w:color w:val="navy"/>
        </w:rPr>
        <w:t xml:space="preserve">VERIFICACIÓN DE LOS HECHOS.</w:t>
      </w:r>
      <w:bookmarkEnd w:id="139637"/>
      <w:r>
        <w:rPr>
          <w:rFonts w:hAnsi="Arial"/>
          <w:rFonts w:ascii="Arial"/>
          <w:sz w:val="24"/>
          <w:i/>
          <w:color w:val="black"/>
        </w:rPr>
        <w:t xml:space="preserve"> </w:t>
      </w:r>
      <w:r>
        <w:rPr>
          <w:rFonts w:hAnsi="Arial"/>
          <w:rFonts w:ascii="Arial"/>
          <w:sz w:val="24"/>
          <w:color w:val="black"/>
        </w:rPr>
        <w:t xml:space="preserve">La autoridad ambiental competente podrá realizar todo tipo de diligencias administrativas como visitas técnicas, toma de muestras, exámenes de laboratorio, mediciones, caracterizaciones y todas aquellas actuaciones que estime necesarias y pertinentes para determinar con certeza los hechos constitutivos de infracción y completar los elementos probatorios.</w:t>
      </w:r>
    </w:p>
    <w:p>
      <w:pPr>
        <w:jc w:val="both"/>
      </w:pPr>
      <w:rPr>
        <w:sz w:val="24"/>
        <w:b/>
        <w:color w:val="black"/>
      </w:rPr>
    </w:p>
    <w:p>
      <w:pPr>
        <w:jc w:val="both"/>
      </w:pPr>
      <w:r>
        <w:rPr>
          <w:rFonts w:hAnsi="Arial"/>
          <w:rFonts w:ascii="Arial"/>
          <w:sz w:val="24"/>
          <w:vanish/>
          <w:color w:val="navy"/>
        </w:rPr>
        <w:t>&amp;$</w:t>
      </w:r>
      <w:bookmarkStart w:id="139638" w:name="23"/>
      <w:r>
        <w:rPr>
          <w:rFonts w:hAnsi="Arial"/>
          <w:rFonts w:ascii="Arial"/>
          <w:sz w:val="24"/>
          <w:color w:val="navy"/>
        </w:rPr>
        <w:t xml:space="preserve">ARTÍCULO 23. </w:t>
      </w:r>
      <w:r>
        <w:rPr>
          <w:rFonts w:hAnsi="Arial"/>
          <w:rFonts w:ascii="Arial"/>
          <w:sz w:val="24"/>
          <w:i/>
          <w:color w:val="navy"/>
        </w:rPr>
        <w:t xml:space="preserve">CESACIÓN DE PROCEDIMIENTO.</w:t>
      </w:r>
      <w:bookmarkEnd w:id="139638"/>
      <w:r>
        <w:rPr>
          <w:rFonts w:hAnsi="Arial"/>
          <w:rFonts w:ascii="Arial"/>
          <w:sz w:val="24"/>
          <w:i/>
          <w:color w:val="black"/>
        </w:rPr>
        <w:t xml:space="preserve"> </w:t>
      </w:r>
      <w:r>
        <w:rPr>
          <w:rFonts w:hAnsi="Arial"/>
          <w:rFonts w:ascii="Arial"/>
          <w:sz w:val="24"/>
          <w:color w:val="black"/>
        </w:rPr>
        <w:t xml:space="preserve">Cuando aparezca plenamente demostrada alguna de las causales señaladas en el artículo 9o del proyecto de ley, así será declarado mediante acto administrativo motivado y se ordenará cesar todo procedimiento contra el </w:t>
      </w:r>
      <w:r>
        <w:rPr>
          <w:rFonts w:hAnsi="Arial"/>
          <w:rFonts w:ascii="Arial"/>
          <w:sz w:val="24"/>
          <w:u w:val="single"/>
          <w:color w:val="black"/>
        </w:rPr>
        <w:t xml:space="preserve">presunto infractor</w:t>
      </w:r>
      <w:r>
        <w:rPr>
          <w:rFonts w:hAnsi="Arial"/>
          <w:rFonts w:ascii="Arial"/>
          <w:sz w:val="24"/>
          <w:u w:val="none"/>
          <w:color w:val="black"/>
        </w:rPr>
        <w:t xml:space="preserve">, el cual deberá ser notificado de dicha decisión. La cesación de procedimiento solo puede declararse antes del auto de formulación de cargos, excepto en el caso de fallecimiento del infractor. Dicho acto administrativo deberá ser publicado en los términos del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 y contra él procede el recurso de reposición en las condiciones establecidas en los artículos </w:t>
      </w:r>
      <w:r>
        <w:fldChar w:fldCharType="begin"/>
      </w:r>
      <w:r>
        <w:instrText>HYPERLINK "http://www.redjurista.com/document.aspx?ajcode=c_conadm&amp;arts=51"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"http://www.redjurista.com/document.aspx?ajcode=c_conadm&amp;arts=52"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Código Contencioso Administrativo.</w:t>
      </w:r>
    </w:p>
    <w:p>
      <w:pPr>
        <w:jc w:val="both"/>
      </w:pPr>
      <w:rPr>
        <w:color w:val="black"/>
      </w:rPr>
    </w:p>
    <w:p>
      <w:pPr>
        <w:jc w:val="both"/>
      </w:pPr>
      <w:r>
        <w:rPr>
          <w:rFonts w:hAnsi="Arial"/>
          <w:rFonts w:ascii="Arial"/>
          <w:sz w:val="24"/>
          <w:vanish/>
          <w:color w:val="black"/>
        </w:rPr>
        <w:t>&amp;$</w:t>
      </w:r>
      <w:bookmarkStart w:id="139639" w:name="24"/>
      <w:r>
        <w:rPr>
          <w:rFonts w:hAnsi="Arial"/>
          <w:rFonts w:ascii="Arial"/>
          <w:sz w:val="24"/>
          <w:color w:val="navy"/>
        </w:rPr>
        <w:t xml:space="preserve">ARTÍCULO 24. </w:t>
      </w:r>
      <w:r>
        <w:rPr>
          <w:rFonts w:hAnsi="Arial"/>
          <w:rFonts w:ascii="Arial"/>
          <w:sz w:val="24"/>
          <w:i/>
          <w:color w:val="navy"/>
        </w:rPr>
        <w:t xml:space="preserve">FORMULACIÓN DE CARGOS.</w:t>
      </w:r>
      <w:bookmarkEnd w:id="139639"/>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2387 de 2024. El nuevo texto es el siguiente:&gt; Cuando exista mérito para continuar con le &lt;sic&gt;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así como indicar y explicar los tipos de agravantes. Contra el acto administrativo que formula cargos no procede recurso alguno.</w:t>
      </w:r>
    </w:p>
    <w:p>
      <w:pPr>
        <w:jc w:val="both"/>
      </w:pPr>
    </w:p>
    <w:p>
      <w:pPr>
        <w:jc w:val="both"/>
      </w:pPr>
      <w:r>
        <w:rPr>
          <w:rFonts w:hAnsi="Arial"/>
          <w:rFonts w:ascii="Arial"/>
          <w:sz w:val="24"/>
          <w:vanish/>
          <w:color w:val="black"/>
        </w:rPr>
        <w:t>&amp;$</w:t>
      </w:r>
      <w:bookmarkStart w:id="139640" w:name="25"/>
      <w:r>
        <w:rPr>
          <w:rFonts w:hAnsi="Arial"/>
          <w:rFonts w:ascii="Arial"/>
          <w:sz w:val="24"/>
          <w:color w:val="navy"/>
        </w:rPr>
        <w:t xml:space="preserve">ARTÍCULO 25. </w:t>
      </w:r>
      <w:r>
        <w:rPr>
          <w:rFonts w:hAnsi="Arial"/>
          <w:rFonts w:ascii="Arial"/>
          <w:sz w:val="24"/>
          <w:i/>
          <w:color w:val="navy"/>
        </w:rPr>
        <w:t>DESCARGOS.</w:t>
      </w:r>
      <w:bookmarkEnd w:id="139640"/>
      <w:r>
        <w:rPr>
          <w:rFonts w:hAnsi="Arial"/>
          <w:rFonts w:ascii="Arial"/>
          <w:sz w:val="24"/>
          <w:i/>
          <w:color w:val="black"/>
        </w:rPr>
        <w:t xml:space="preserve"> </w:t>
      </w:r>
      <w:r>
        <w:rPr>
          <w:rFonts w:hAnsi="Arial"/>
          <w:rFonts w:ascii="Arial"/>
          <w:sz w:val="24"/>
          <w:color w:val="black"/>
        </w:rPr>
        <w:t xml:space="preserve">Dentro de los diez días hábiles siguientes a la notificación del pliego de cargos al </w:t>
      </w:r>
      <w:r>
        <w:rPr>
          <w:rFonts w:hAnsi="Arial"/>
          <w:rFonts w:ascii="Arial"/>
          <w:sz w:val="24"/>
          <w:u w:val="single"/>
          <w:color w:val="black"/>
        </w:rPr>
        <w:t xml:space="preserve">presunto infractor</w:t>
      </w:r>
      <w:r>
        <w:rPr>
          <w:rFonts w:hAnsi="Arial"/>
          <w:rFonts w:ascii="Arial"/>
          <w:sz w:val="24"/>
          <w:u w:val="none"/>
          <w:color w:val="black"/>
        </w:rPr>
        <w:t xml:space="preserve"> este, directamente o mediante apoderado debidamente constituido, podrá presentar descargos por escrito y aportar o solicitar la práctica de las pruebas que estime pertinentes y que sean conducentes.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gastos que ocasione la práctica de una prueba serán a cargo de quien la solicite.</w:t>
      </w:r>
    </w:p>
    <w:p>
      <w:pPr>
        <w:jc w:val="both"/>
      </w:pPr>
      <w:rPr>
        <w:color w:val="black"/>
      </w:rPr>
    </w:p>
    <w:p>
      <w:pPr>
        <w:jc w:val="both"/>
      </w:pPr>
      <w:r>
        <w:rPr>
          <w:rFonts w:hAnsi="Arial"/>
          <w:rFonts w:ascii="Arial"/>
          <w:sz w:val="24"/>
          <w:vanish/>
          <w:color w:val="navy"/>
        </w:rPr>
        <w:t>&amp;$</w:t>
      </w:r>
      <w:bookmarkStart w:id="139641" w:name="26"/>
      <w:r>
        <w:rPr>
          <w:rFonts w:hAnsi="Arial"/>
          <w:rFonts w:ascii="Arial"/>
          <w:sz w:val="24"/>
          <w:color w:val="navy"/>
        </w:rPr>
        <w:t xml:space="preserve">ARTÍCULO 26. </w:t>
      </w:r>
      <w:r>
        <w:rPr>
          <w:rFonts w:hAnsi="Arial"/>
          <w:rFonts w:ascii="Arial"/>
          <w:sz w:val="24"/>
          <w:i/>
          <w:color w:val="navy"/>
        </w:rPr>
        <w:t xml:space="preserve">PRÁCTICA DE PRUEBAS.</w:t>
      </w:r>
      <w:bookmarkEnd w:id="139641"/>
      <w:r>
        <w:rPr>
          <w:rFonts w:hAnsi="Arial"/>
          <w:rFonts w:ascii="Arial"/>
          <w:sz w:val="24"/>
          <w:i/>
          <w:color w:val="black"/>
        </w:rPr>
        <w:t xml:space="preserve"> </w:t>
      </w:r>
      <w:r>
        <w:rPr>
          <w:rFonts w:hAnsi="Arial"/>
          <w:rFonts w:ascii="Arial"/>
          <w:sz w:val="24"/>
          <w:color w:val="black"/>
        </w:rPr>
        <w:t xml:space="preserve">Vencido el término indicado en el artículo anterior, la autoridad ambiental ordenará la práctica de las pruebas que hubieren sido solicitadas de acuerdo con los criterios de conducencia, pertinencia y necesidad. Además, ordenará de oficio las que considere necesarias. Las pruebas ordenadas se practicarán en un término de treinta (30) días, el cual podrá prorrogarse por una sola vez y hasta por 60 días, soportado en un concepto técnico que establezca la necesidad de un plazo mayor para la ejecución de las pruebas.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Contra el acto administrativo que niegue la práctica de pruebas solicitadas, procede el recurso de reposición. La autoridad ambiental competente podrá comisionar en otras autoridades la práctica de las pruebas decretadas.</w:t>
      </w:r>
    </w:p>
    <w:p>
      <w:pPr>
        <w:jc w:val="both"/>
        <w:outlineLvl w:val="1"/>
      </w:pPr>
      <w:r>
        <w:rPr>
          <w:rFonts w:hAnsi="Arial"/>
          <w:rFonts w:ascii="Arial"/>
          <w:sz w:val="24"/>
          <w:i/>
          <w:color w:val="black"/>
        </w:rPr>
        <w:t>L0491_99</w:t>
      </w:r>
    </w:p>
    <w:p>
      <w:pPr>
        <w:jc w:val="both"/>
        <w:outlineLvl w:val="1"/>
      </w:pPr>
      <w:rPr>
        <w:sz w:val="24"/>
        <w:i/>
        <w:color w:val="black"/>
      </w:rPr>
    </w:p>
    <w:p>
      <w:pPr>
        <w:jc w:val="both"/>
        <w:outlineLvl w:val="1"/>
      </w:pPr>
      <w:r>
        <w:rPr>
          <w:rFonts w:hAnsi="Arial"/>
          <w:rFonts w:ascii="Arial"/>
          <w:sz w:val="24"/>
          <w:vanish/>
          <w:color w:val="black"/>
        </w:rPr>
        <w:t>&amp;$</w:t>
      </w:r>
      <w:bookmarkStart w:id="139642" w:name="27"/>
      <w:r>
        <w:rPr>
          <w:rFonts w:hAnsi="Arial"/>
          <w:rFonts w:ascii="Arial"/>
          <w:sz w:val="24"/>
          <w:color w:val="navy"/>
        </w:rPr>
        <w:t xml:space="preserve">ARTÍCULO 27. </w:t>
      </w:r>
      <w:r>
        <w:rPr>
          <w:rFonts w:hAnsi="Arial"/>
          <w:rFonts w:ascii="Arial"/>
          <w:sz w:val="24"/>
          <w:i/>
          <w:color w:val="navy"/>
        </w:rPr>
        <w:t xml:space="preserve">DETERMINACIÓN DE LA RESPONSABILIDAD Y SANCIÓN.</w:t>
      </w:r>
      <w:bookmarkEnd w:id="139642"/>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2387 de 2024. El nuevo texto es el siguiente:&gt; Dentro de los ochenta (80) días siguientes al vencimiento del término para presentar descargos o alegatos de conclusión, según sea el caso, la autoridad ambiental mediante acto administrativo motivado, declarará la responsabilidad del infractor e impondrá las sanciones y las medidas de Corrección y de compensación a las que haya lugar para la reparación del daño causado si fuere el caso. En caso de que no haya lugar a declarar la responsabilidad, la autoridad ambiental exonerará a los presuntos infractores, mediante acto administrativo motivado.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la decisión excede este periodo de tiempo, la autoridad deberá informar a la Procuraduría General de la Nación.</w:t>
      </w:r>
    </w:p>
    <w:p>
      <w:pPr>
        <w:jc w:val="both"/>
      </w:pPr>
      <w:rPr>
        <w:color w:val="black"/>
      </w:rPr>
    </w:p>
    <w:p>
      <w:pPr>
        <w:jc w:val="both"/>
      </w:pPr>
      <w:r>
        <w:rPr>
          <w:rFonts w:hAnsi="Arial"/>
          <w:rFonts w:ascii="Arial"/>
          <w:sz w:val="24"/>
          <w:vanish/>
          <w:color w:val="navy"/>
        </w:rPr>
        <w:t>&amp;$</w:t>
      </w:r>
      <w:bookmarkStart w:id="139643" w:name="28"/>
      <w:r>
        <w:rPr>
          <w:rFonts w:hAnsi="Arial"/>
          <w:rFonts w:ascii="Arial"/>
          <w:sz w:val="24"/>
          <w:color w:val="navy"/>
        </w:rPr>
        <w:t xml:space="preserve">ARTÍCULO 28. </w:t>
      </w:r>
      <w:r>
        <w:rPr>
          <w:rFonts w:hAnsi="Arial"/>
          <w:rFonts w:ascii="Arial"/>
          <w:sz w:val="24"/>
          <w:i/>
          <w:color w:val="navy"/>
        </w:rPr>
        <w:t>NOTIFICACIÓN.</w:t>
      </w:r>
      <w:bookmarkEnd w:id="139643"/>
      <w:r>
        <w:rPr>
          <w:rFonts w:hAnsi="Arial"/>
          <w:rFonts w:ascii="Arial"/>
          <w:sz w:val="24"/>
          <w:i/>
          <w:color w:val="black"/>
        </w:rPr>
        <w:t xml:space="preserve"> </w:t>
      </w:r>
      <w:r>
        <w:rPr>
          <w:rFonts w:hAnsi="Arial"/>
          <w:rFonts w:ascii="Arial"/>
          <w:sz w:val="24"/>
          <w:color w:val="black"/>
        </w:rPr>
        <w:t xml:space="preserve">El acto administrativo que ponga fin a un proceso sancionatorio ambiental deberá ser notificado al interesado y a los terceros intervinientes debidamente reconocidos en los términos y condiciones señalados en el Código Contencioso Administrativo.</w:t>
      </w:r>
    </w:p>
    <w:p>
      <w:pPr>
        <w:jc w:val="both"/>
      </w:pPr>
      <w:rPr>
        <w:sz w:val="24"/>
        <w:b/>
        <w:color w:val="black"/>
      </w:rPr>
    </w:p>
    <w:p>
      <w:pPr>
        <w:jc w:val="both"/>
      </w:pPr>
      <w:r>
        <w:rPr>
          <w:rFonts w:hAnsi="Arial"/>
          <w:rFonts w:ascii="Arial"/>
          <w:sz w:val="24"/>
          <w:vanish/>
          <w:color w:val="navy"/>
        </w:rPr>
        <w:t>&amp;$</w:t>
      </w:r>
      <w:bookmarkStart w:id="139644" w:name="29"/>
      <w:r>
        <w:rPr>
          <w:rFonts w:hAnsi="Arial"/>
          <w:rFonts w:ascii="Arial"/>
          <w:sz w:val="24"/>
          <w:color w:val="navy"/>
        </w:rPr>
        <w:t xml:space="preserve">ARTÍCULO 29. </w:t>
      </w:r>
      <w:r>
        <w:rPr>
          <w:rFonts w:hAnsi="Arial"/>
          <w:rFonts w:ascii="Arial"/>
          <w:sz w:val="24"/>
          <w:i/>
          <w:color w:val="navy"/>
        </w:rPr>
        <w:t>PUBLICIDAD.</w:t>
      </w:r>
      <w:bookmarkEnd w:id="139644"/>
      <w:r>
        <w:rPr>
          <w:rFonts w:hAnsi="Arial"/>
          <w:rFonts w:ascii="Arial"/>
          <w:sz w:val="24"/>
          <w:i/>
          <w:color w:val="black"/>
        </w:rPr>
        <w:t xml:space="preserve"> </w:t>
      </w:r>
      <w:r>
        <w:rPr>
          <w:rFonts w:hAnsi="Arial"/>
          <w:rFonts w:ascii="Arial"/>
          <w:sz w:val="24"/>
          <w:color w:val="black"/>
        </w:rPr>
        <w:t xml:space="preserve">El acto administrativo que ponga fin a un proceso sancionatorio ambiental será publicado de conformidad con lo dispuesto en el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 </w:t>
      </w:r>
    </w:p>
    <w:p>
      <w:pPr>
        <w:jc w:val="both"/>
      </w:pPr>
      <w:rPr>
        <w:sz w:val="24"/>
        <w:b/>
        <w:color w:val="black"/>
      </w:rPr>
    </w:p>
    <w:p>
      <w:pPr>
        <w:jc w:val="both"/>
      </w:pPr>
      <w:r>
        <w:rPr>
          <w:rFonts w:hAnsi="Arial"/>
          <w:rFonts w:ascii="Arial"/>
          <w:sz w:val="24"/>
          <w:vanish/>
          <w:color w:val="black"/>
        </w:rPr>
        <w:t>&amp;$</w:t>
      </w:r>
      <w:bookmarkStart w:id="139645" w:name="30"/>
      <w:r>
        <w:rPr>
          <w:rFonts w:hAnsi="Arial"/>
          <w:rFonts w:ascii="Arial"/>
          <w:sz w:val="24"/>
          <w:color w:val="navy"/>
        </w:rPr>
        <w:t xml:space="preserve">ARTÍCULO 30. </w:t>
      </w:r>
      <w:r>
        <w:rPr>
          <w:rFonts w:hAnsi="Arial"/>
          <w:rFonts w:ascii="Arial"/>
          <w:sz w:val="24"/>
          <w:i/>
          <w:color w:val="navy"/>
        </w:rPr>
        <w:t>RECURSOS.</w:t>
      </w:r>
      <w:bookmarkEnd w:id="139645"/>
      <w:r>
        <w:rPr>
          <w:rFonts w:hAnsi="Arial"/>
          <w:rFonts w:ascii="Arial"/>
          <w:sz w:val="24"/>
          <w:i/>
          <w:color w:val="black"/>
        </w:rPr>
        <w:t xml:space="preserve"> </w:t>
      </w:r>
      <w:r>
        <w:rPr>
          <w:rFonts w:hAnsi="Arial"/>
          <w:rFonts w:ascii="Arial"/>
          <w:sz w:val="24"/>
          <w:color w:val="black"/>
        </w:rPr>
        <w:t xml:space="preserve">Contra el acto administrativo que ponga fin a una investigación sancionatoria ambiental procede el recurso de reposición y siempre que exista superior jerárquico, el de apelación, los cuales deberán ser interpuestos en los términos y condiciones señalados en el Código Contencioso Administrativo.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actos administrativos proferidos en desarrollo del procedimiento sancionatorio ambiental, quedarán en firme de conformidad con el artículo </w:t>
      </w:r>
      <w:r>
        <w:fldChar w:fldCharType="begin"/>
      </w:r>
      <w:r>
        <w:instrText>HYPERLINK "http://www.redjurista.com/document.aspx?ajcode=c_conadm&amp;arts=62"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del Código Contencioso Administrativo.</w:t>
      </w:r>
    </w:p>
    <w:p>
      <w:pPr>
        <w:jc w:val="both"/>
      </w:pPr>
      <w:rPr>
        <w:color w:val="black"/>
      </w:rPr>
    </w:p>
    <w:p>
      <w:pPr>
        <w:jc w:val="both"/>
      </w:pPr>
      <w:r>
        <w:rPr>
          <w:rFonts w:hAnsi="Arial"/>
          <w:rFonts w:ascii="Arial"/>
          <w:sz w:val="24"/>
          <w:vanish/>
          <w:color w:val="black"/>
        </w:rPr>
        <w:t>&amp;$</w:t>
      </w:r>
      <w:bookmarkStart w:id="139646" w:name="31"/>
      <w:r>
        <w:rPr>
          <w:rFonts w:hAnsi="Arial"/>
          <w:rFonts w:ascii="Arial"/>
          <w:sz w:val="24"/>
          <w:color w:val="navy"/>
        </w:rPr>
        <w:t xml:space="preserve">ARTÍCULO 31. </w:t>
      </w:r>
      <w:r>
        <w:rPr>
          <w:rFonts w:hAnsi="Arial"/>
          <w:rFonts w:ascii="Arial"/>
          <w:sz w:val="24"/>
          <w:i/>
          <w:color w:val="navy"/>
        </w:rPr>
        <w:t xml:space="preserve">MEDIDAS COMPENSATORIAS.</w:t>
      </w:r>
      <w:bookmarkEnd w:id="139646"/>
      <w:r>
        <w:rPr>
          <w:rFonts w:hAnsi="Arial"/>
          <w:rFonts w:ascii="Arial"/>
          <w:sz w:val="24"/>
          <w:i/>
          <w:color w:val="black"/>
        </w:rPr>
        <w:t xml:space="preserve"> </w:t>
      </w:r>
      <w:r>
        <w:rPr>
          <w:rFonts w:hAnsi="Arial"/>
          <w:rFonts w:ascii="Arial"/>
          <w:sz w:val="24"/>
          <w:color w:val="black"/>
        </w:rPr>
        <w:t xml:space="preserve">La imposición de una sanción no exime al infractor del cumplimiento de las medidas que la autoridad ambiental competente estime pertinentes establecer para compensar y restaurar el daño o el impacto causado con la infracción. La sanción y las medidas compensatorias o de reparación deberán guardar una estricta proporcionalidad.</w:t>
      </w:r>
    </w:p>
    <w:p>
      <w:pPr>
        <w:jc w:val="both"/>
      </w:pPr>
      <w:rPr>
        <w:sz w:val="24"/>
        <w:color w:val="black"/>
      </w:rPr>
    </w:p>
    <w:p>
      <w:pPr>
        <w:jc w:val="center"/>
      </w:pPr>
      <w:r>
        <w:rPr>
          <w:rFonts w:hAnsi="Arial"/>
          <w:rFonts w:ascii="Arial"/>
          <w:sz w:val="24"/>
          <w:vanish/>
          <w:color w:val="black"/>
        </w:rPr>
        <w:t>&amp;$</w:t>
      </w:r>
      <w:bookmarkStart w:id="139647" w:name="TITULO V"/>
      <w:r>
        <w:rPr>
          <w:rFonts w:hAnsi="Arial"/>
          <w:rFonts w:ascii="Arial"/>
          <w:sz w:val="24"/>
          <w:color w:val="navy"/>
        </w:rPr>
        <w:t xml:space="preserve">TITULO V.</w:t>
      </w:r>
    </w:p>
    <w:p>
      <w:pPr>
        <w:jc w:val="center"/>
      </w:pPr>
      <w:r>
        <w:rPr>
          <w:rFonts w:hAnsi="Arial"/>
          <w:rFonts w:ascii="Arial"/>
          <w:sz w:val="24"/>
          <w:color w:val="navy"/>
        </w:rPr>
        <w:t xml:space="preserve">MEDIDAS PREVENTIVAS Y SANCIONES.</w:t>
      </w:r>
    </w:p>
    <w:p>
      <w:pPr>
        <w:jc w:val="both"/>
      </w:pPr>
      <w:bookmarkEnd w:id="139647"/>
    </w:p>
    <w:p>
      <w:pPr>
        <w:jc w:val="both"/>
      </w:pPr>
      <w:r>
        <w:rPr>
          <w:rFonts w:hAnsi="Arial"/>
          <w:rFonts w:ascii="Arial"/>
          <w:sz w:val="24"/>
          <w:vanish/>
          <w:color w:val="navy"/>
        </w:rPr>
        <w:t>&amp;$</w:t>
      </w:r>
      <w:bookmarkStart w:id="139648" w:name="32"/>
      <w:r>
        <w:rPr>
          <w:rFonts w:hAnsi="Arial"/>
          <w:rFonts w:ascii="Arial"/>
          <w:sz w:val="24"/>
          <w:color w:val="navy"/>
        </w:rPr>
        <w:t xml:space="preserve">ARTÍCULO 32. </w:t>
      </w:r>
      <w:r>
        <w:rPr>
          <w:rFonts w:hAnsi="Arial"/>
          <w:rFonts w:ascii="Arial"/>
          <w:sz w:val="24"/>
          <w:i/>
          <w:color w:val="navy"/>
        </w:rPr>
        <w:t xml:space="preserve">CARÁCTER DE LAS MEDIDAS PREVENTIVAS.</w:t>
      </w:r>
      <w:bookmarkEnd w:id="139648"/>
      <w:r>
        <w:rPr>
          <w:rFonts w:hAnsi="Arial"/>
          <w:rFonts w:ascii="Arial"/>
          <w:sz w:val="24"/>
          <w:i/>
          <w:color w:val="black"/>
        </w:rPr>
        <w:t xml:space="preserve"> </w:t>
      </w:r>
      <w:r>
        <w:rPr>
          <w:rFonts w:hAnsi="Arial"/>
          <w:rFonts w:ascii="Arial"/>
          <w:sz w:val="24"/>
          <w:color w:val="black"/>
        </w:rPr>
        <w:t xml:space="preserve">Las medidas preventivas </w:t>
      </w:r>
      <w:r>
        <w:rPr>
          <w:rFonts w:hAnsi="Arial"/>
          <w:rFonts w:ascii="Arial"/>
          <w:sz w:val="24"/>
          <w:u w:val="single"/>
          <w:color w:val="black"/>
        </w:rPr>
        <w:t xml:space="preserve">son de ejecución inmediata</w:t>
      </w:r>
      <w:r>
        <w:rPr>
          <w:rFonts w:hAnsi="Arial"/>
          <w:rFonts w:ascii="Arial"/>
          <w:sz w:val="24"/>
          <w:u w:val="none"/>
          <w:color w:val="black"/>
        </w:rPr>
        <w:t xml:space="preserve">, tienen carácter preventivo y transitorio, </w:t>
      </w:r>
      <w:r>
        <w:rPr>
          <w:rFonts w:hAnsi="Arial"/>
          <w:rFonts w:ascii="Arial"/>
          <w:sz w:val="24"/>
          <w:u w:val="single"/>
          <w:color w:val="black"/>
        </w:rPr>
        <w:t xml:space="preserve">surten efectos inmediatos, contra ellas no procede recurso alguno y se aplicarán sin perjuicio de las sanciones a que hubiere lugar</w:t>
      </w:r>
      <w:r>
        <w:rPr>
          <w:rFonts w:hAnsi="Arial"/>
          <w:rFonts w:ascii="Arial"/>
          <w:sz w:val="24"/>
          <w:u w:val="none"/>
          <w:color w:val="black"/>
        </w:rPr>
        <w:t>.</w:t>
      </w:r>
    </w:p>
    <w:p>
      <w:pPr>
        <w:jc w:val="both"/>
      </w:pPr>
      <w:rPr>
        <w:color w:val="black"/>
      </w:rPr>
    </w:p>
    <w:p>
      <w:pPr>
        <w:jc w:val="both"/>
      </w:pPr>
      <w:r>
        <w:rPr>
          <w:rFonts w:hAnsi="Arial"/>
          <w:rFonts w:ascii="Arial"/>
          <w:sz w:val="24"/>
          <w:vanish/>
          <w:color w:val="navy"/>
        </w:rPr>
        <w:t>&amp;$</w:t>
      </w:r>
      <w:bookmarkStart w:id="139649" w:name="33"/>
      <w:r>
        <w:rPr>
          <w:rFonts w:hAnsi="Arial"/>
          <w:rFonts w:ascii="Arial"/>
          <w:sz w:val="24"/>
          <w:color w:val="navy"/>
        </w:rPr>
        <w:t xml:space="preserve">ARTÍCULO 33. </w:t>
      </w:r>
      <w:r>
        <w:rPr>
          <w:rFonts w:hAnsi="Arial"/>
          <w:rFonts w:ascii="Arial"/>
          <w:sz w:val="24"/>
          <w:i/>
          <w:color w:val="navy"/>
        </w:rPr>
        <w:t xml:space="preserve">MEDIDAS PREVENTIVAS SOBRE AGENTES Y BIENES EXTRANJEROS.</w:t>
      </w:r>
      <w:bookmarkEnd w:id="139649"/>
      <w:r>
        <w:rPr>
          <w:rFonts w:hAnsi="Arial"/>
          <w:rFonts w:ascii="Arial"/>
          <w:sz w:val="24"/>
          <w:i/>
          <w:color w:val="black"/>
        </w:rPr>
        <w:t xml:space="preserve"> </w:t>
      </w:r>
      <w:r>
        <w:rPr>
          <w:rFonts w:hAnsi="Arial"/>
          <w:rFonts w:ascii="Arial"/>
          <w:sz w:val="24"/>
          <w:color w:val="black"/>
        </w:rPr>
        <w:t xml:space="preserve">Las preventivas podrán ser aplicadas a personas extranjeras y sus bienes, siempre que los bienes o las personas se encuentren dentro del territorio nacional. En caso de que el agente sancionado tenga residencia en un país extranjero, la autoridad ambiental enviará el auto de inicio y terminación del proceso sancionatorio a la Cancillería colombiana para que esta los envíe al país de residencia del </w:t>
      </w:r>
      <w:r>
        <w:rPr>
          <w:rFonts w:hAnsi="Arial"/>
          <w:rFonts w:ascii="Arial"/>
          <w:sz w:val="24"/>
          <w:u w:val="single"/>
          <w:color w:val="black"/>
        </w:rPr>
        <w:t xml:space="preserve">presunto infractor</w:t>
      </w:r>
      <w:r>
        <w:rPr>
          <w:rFonts w:hAnsi="Arial"/>
          <w:rFonts w:ascii="Arial"/>
          <w:sz w:val="24"/>
          <w:u w:val="none"/>
          <w:color w:val="black"/>
        </w:rPr>
        <w:t xml:space="preserve"> y en el caso de que sea sancionado, la Cancillería adelante las gestiones necesarias para hacer efectiva la sanción impuesta.</w:t>
      </w:r>
    </w:p>
    <w:p>
      <w:pPr>
        <w:jc w:val="both"/>
      </w:pPr>
      <w:rPr>
        <w:color w:val="black"/>
      </w:rPr>
    </w:p>
    <w:p>
      <w:pPr>
        <w:jc w:val="both"/>
      </w:pPr>
      <w:r>
        <w:rPr>
          <w:rFonts w:hAnsi="Arial"/>
          <w:rFonts w:ascii="Arial"/>
          <w:sz w:val="24"/>
          <w:vanish/>
          <w:color w:val="navy"/>
        </w:rPr>
        <w:t>&amp;$</w:t>
      </w:r>
      <w:bookmarkStart w:id="139650" w:name="34"/>
      <w:r>
        <w:rPr>
          <w:rFonts w:hAnsi="Arial"/>
          <w:rFonts w:ascii="Arial"/>
          <w:sz w:val="24"/>
          <w:color w:val="navy"/>
        </w:rPr>
        <w:t xml:space="preserve">ARTÍCULO 34. </w:t>
      </w:r>
      <w:r>
        <w:rPr>
          <w:rFonts w:hAnsi="Arial"/>
          <w:rFonts w:ascii="Arial"/>
          <w:sz w:val="24"/>
          <w:i/>
          <w:color w:val="navy"/>
        </w:rPr>
        <w:t xml:space="preserve">COSTOS DE LA IMPOSICIÓN DE LAS MEDIDAS PREVENTIVAS.</w:t>
      </w:r>
      <w:bookmarkEnd w:id="139650"/>
      <w:r>
        <w:rPr>
          <w:rFonts w:hAnsi="Arial"/>
          <w:rFonts w:ascii="Arial"/>
          <w:sz w:val="24"/>
          <w:i/>
          <w:color w:val="black"/>
        </w:rPr>
        <w:t xml:space="preserve"> </w:t>
      </w:r>
      <w:r>
        <w:rPr>
          <w:rFonts w:hAnsi="Arial"/>
          <w:rFonts w:ascii="Arial"/>
          <w:sz w:val="24"/>
          <w:color w:val="black"/>
        </w:rPr>
        <w:t xml:space="preserve">Los costos en que incurra la autoridad ambiental con ocasión de las medidas preventivas, tales como: Transporte, almacenamiento, seguros, entre otros, correrán por cuenta del infractor. En caso del levantamiento de la medida, los costos deberán ser cancelados antes de poder devolver el bien o reiniciar o reabrir la obra.</w:t>
      </w:r>
    </w:p>
    <w:p>
      <w:pPr>
        <w:jc w:val="both"/>
      </w:pPr>
      <w:rPr>
        <w:color w:val="black"/>
      </w:rPr>
    </w:p>
    <w:p>
      <w:pPr>
        <w:jc w:val="both"/>
      </w:pPr>
      <w:r>
        <w:rPr>
          <w:rFonts w:hAnsi="Arial"/>
          <w:rFonts w:ascii="Arial"/>
          <w:sz w:val="24"/>
          <w:vanish/>
          <w:color w:val="navy"/>
        </w:rPr>
        <w:t>&amp;$</w:t>
      </w:r>
      <w:bookmarkStart w:id="139651" w:name="35"/>
      <w:r>
        <w:rPr>
          <w:rFonts w:hAnsi="Arial"/>
          <w:rFonts w:ascii="Arial"/>
          <w:sz w:val="24"/>
          <w:color w:val="navy"/>
        </w:rPr>
        <w:t xml:space="preserve">ARTÍCULO 35. </w:t>
      </w:r>
      <w:r>
        <w:rPr>
          <w:rFonts w:hAnsi="Arial"/>
          <w:rFonts w:ascii="Arial"/>
          <w:sz w:val="24"/>
          <w:i/>
          <w:color w:val="navy"/>
        </w:rPr>
        <w:t xml:space="preserve">LEVANTAMIENTO DE LAS MEDIDAS PREVENTIVAS.</w:t>
      </w:r>
      <w:bookmarkEnd w:id="139651"/>
      <w:r>
        <w:rPr>
          <w:rFonts w:hAnsi="Arial"/>
          <w:rFonts w:ascii="Arial"/>
          <w:sz w:val="24"/>
          <w:i/>
          <w:color w:val="black"/>
        </w:rPr>
        <w:t xml:space="preserve"> </w:t>
      </w:r>
      <w:r>
        <w:rPr>
          <w:rFonts w:hAnsi="Arial"/>
          <w:rFonts w:ascii="Arial"/>
          <w:sz w:val="24"/>
          <w:color w:val="black"/>
        </w:rPr>
        <w:t xml:space="preserve">Las medidas preventivas se levantarán de oficio o a petición de parte, cuando se compruebe que han desaparecido las causas que las originaron.</w:t>
      </w:r>
    </w:p>
    <w:p>
      <w:pPr>
        <w:jc w:val="both"/>
      </w:pPr>
      <w:rPr>
        <w:color w:val="black"/>
      </w:rPr>
    </w:p>
    <w:p>
      <w:pPr>
        <w:jc w:val="both"/>
      </w:pPr>
      <w:r>
        <w:rPr>
          <w:rFonts w:hAnsi="Arial"/>
          <w:rFonts w:ascii="Arial"/>
          <w:sz w:val="24"/>
          <w:vanish/>
          <w:color w:val="navy"/>
        </w:rPr>
        <w:t>&amp;$</w:t>
      </w:r>
      <w:bookmarkStart w:id="139652" w:name="36"/>
      <w:r>
        <w:rPr>
          <w:rFonts w:hAnsi="Arial"/>
          <w:rFonts w:ascii="Arial"/>
          <w:sz w:val="24"/>
          <w:color w:val="navy"/>
        </w:rPr>
        <w:t xml:space="preserve">ARTÍCULO 36. </w:t>
      </w:r>
      <w:r>
        <w:rPr>
          <w:rFonts w:hAnsi="Arial"/>
          <w:rFonts w:ascii="Arial"/>
          <w:sz w:val="24"/>
          <w:i/>
          <w:color w:val="navy"/>
        </w:rPr>
        <w:t xml:space="preserve">TIPOS DE MEDIDAS PREVENTIVAS.</w:t>
      </w:r>
      <w:bookmarkEnd w:id="139652"/>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2387 de 2024. El nuevo texto es el siguiente:&gt; El Ministerio de Ambiente y Desarrollo Sostenible, las Corporaciones Autónomas Regionales, las de Desarrollo Sostenible, y las demás autoridades ambientales, la Autoridad Nacional de Licencias Ambientales, las Autoridades Ambientales, las entidades territoriales, los demás centros urbanos, Parques Nacionales Naturales de Colombia y las delegaciones de asuntos ambientales de la Armada Nacional, el Ejército Nacional, la Fuerza Aérea Colombiana y la Policía Nacional, impondrán al infractor de las normas ambientales, mediante acto administrativo motivado y de acuerdo con la gravedad de la infracción, entre otras, alguna o algunas de las siguientes medidas preventivas:</w:t>
      </w:r>
    </w:p>
    <w:p>
      <w:pPr>
        <w:jc w:val="both"/>
      </w:pPr>
      <w:rPr>
        <w:sz w:val="24"/>
        <w:color w:val="black"/>
      </w:rPr>
    </w:p>
    <w:p>
      <w:pPr>
        <w:jc w:val="both"/>
      </w:pPr>
      <w:r>
        <w:rPr>
          <w:rFonts w:hAnsi="Arial"/>
          <w:rFonts w:ascii="Arial"/>
          <w:sz w:val="24"/>
          <w:color w:val="black"/>
        </w:rPr>
        <w:t xml:space="preserve">1. Decomiso preventivo de productos, elementos, medios o implementos utilizados para cometer la infracción.</w:t>
      </w:r>
    </w:p>
    <w:p>
      <w:pPr>
        <w:jc w:val="both"/>
      </w:pPr>
      <w:rPr>
        <w:color w:val="black"/>
      </w:rPr>
    </w:p>
    <w:p>
      <w:pPr>
        <w:jc w:val="both"/>
        <w:outlineLvl w:val="1"/>
      </w:pPr>
      <w:r>
        <w:rPr>
          <w:rFonts w:hAnsi="Arial"/>
          <w:rFonts w:ascii="Arial"/>
          <w:sz w:val="24"/>
          <w:color w:val="black"/>
        </w:rPr>
        <w:t xml:space="preserve">2. Aprehensión preventiva de especímenes, productos y subproductos de flora y fauna silvestres o acuática.</w:t>
      </w:r>
    </w:p>
    <w:p>
      <w:pPr>
        <w:jc w:val="both"/>
        <w:outlineLvl w:val="1"/>
      </w:pPr>
      <w:rPr>
        <w:sz w:val="24"/>
        <w:color w:val="black"/>
      </w:rPr>
    </w:p>
    <w:p>
      <w:pPr>
        <w:jc w:val="both"/>
        <w:outlineLvl w:val="1"/>
      </w:pPr>
      <w:r>
        <w:rPr>
          <w:rFonts w:hAnsi="Arial"/>
          <w:rFonts w:ascii="Arial"/>
          <w:sz w:val="24"/>
          <w:color w:val="black"/>
        </w:rPr>
        <w:t xml:space="preserve">3. Suspensión del proyecto, obra o actividad cuando pueda derivarse daño o peligro para el medio ambiente, los recursos naturales, el paisaje y los ecosistemas o la salud humana o cuando el proyecto, obra o actividad se haya iniciado sin permiso, concesión, autorización o licencia ambiental; o ejecutado incumpliendo los términos de los mismos.</w:t>
      </w:r>
    </w:p>
    <w:p>
      <w:pPr>
        <w:jc w:val="both"/>
        <w:outlineLvl w:val="1"/>
      </w:pPr>
      <w:rPr>
        <w:sz w:val="24"/>
        <w:color w:val="black"/>
      </w:rPr>
    </w:p>
    <w:p>
      <w:pPr>
        <w:jc w:val="both"/>
        <w:outlineLvl w:val="1"/>
      </w:pPr>
      <w:r>
        <w:rPr>
          <w:rFonts w:hAnsi="Arial"/>
          <w:rFonts w:ascii="Arial"/>
          <w:sz w:val="24"/>
          <w:color w:val="black"/>
        </w:rPr>
        <w:t xml:space="preserve">4. Realización de los estudios y evaluaciones requeridas para establecer la naturaleza y características de los daños, efectos e impactos causados por la infracción, así como las medidas necesarias para mitigarlas o compensarlas.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costos en que incurra la autoridad ambiental por la imposición de las medidas preventivas como almacenamiento, transporte, vigilancia, parqueadero, destrucción, demolición, entre otros, serán a cargo del infractor.</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todo caso, la medida preventiva se levantará una vez se cumplan las condiciones impuestas para tal efecto, en los términos que dispone el artículo </w:t>
      </w:r>
      <w:r>
        <w:fldChar w:fldCharType="begin"/>
      </w:r>
      <w:r>
        <w:instrText>HYPERLINK "http://www.redjurista.com/document.aspx?ajcode=l1333009&amp;arts=35"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presente ley, o hasta la expedición de la decisión que ponga fin al procedimiento; la cual se pronunciará sobre su levantamiento.</w:t>
      </w:r>
    </w:p>
    <w:p>
      <w:pPr>
        <w:jc w:val="both"/>
      </w:pPr>
      <w:rPr>
        <w:sz w:val="24"/>
        <w:color w:val="navy"/>
      </w:rPr>
    </w:p>
    <w:p>
      <w:pPr>
        <w:jc w:val="both"/>
      </w:pPr>
      <w:r>
        <w:rPr>
          <w:rFonts w:hAnsi="Arial"/>
          <w:rFonts w:ascii="Arial"/>
          <w:sz w:val="24"/>
          <w:b/>
          <w:vanish/>
          <w:color w:val="black"/>
        </w:rPr>
        <w:t>&amp;$</w:t>
      </w:r>
      <w:bookmarkStart w:id="139653" w:name="37"/>
      <w:r>
        <w:rPr>
          <w:rFonts w:hAnsi="Arial"/>
          <w:rFonts w:ascii="Arial"/>
          <w:sz w:val="24"/>
          <w:color w:val="navy"/>
        </w:rPr>
        <w:t xml:space="preserve">ARTÍCULO 37. AMONESTACIÓN PÚBLICA ESCRITA COMO SANCIÓN.</w:t>
      </w:r>
      <w:bookmarkEnd w:id="13965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2387 de 2024. El nuevo texto es el siguiente:&gt; Consiste en la llamada de atención escrita a quién ha infringido las normas ambientales y ha cometido infracción ambiental, esta deberá ser publicada en la página web de la autoridad ambiental competente y en la(s) alcaldía(s) donde ocurrió la infracción, sin perjuicio de su inclusión en el RUIA. La amonestación deberá incluir la asistencia a cursos obligatorios de educación ambiental o servicio comunitario de que trata el artículo </w:t>
      </w:r>
      <w:r>
        <w:fldChar w:fldCharType="begin"/>
      </w:r>
      <w:r>
        <w:instrText>HYPERLINK "http://www.redjurista.com/document.aspx?ajcode=l1333009&amp;arts=49"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esta ley. El infractor que incumpla el servicio comunitario o la asistencia al curso será sancionado con multa equivalente hasta de cinco (5) salarios mínimos legales mensuales vigentes, de conformidad con lo establecido en 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1437 de 2011. Esta sanción se aplicará cuando el presunto infractor sea una persona natural y podrá reemplazar la multa sólo cuando la capacidad socioeconómica del infractor sea insuficiente.</w:t>
      </w:r>
    </w:p>
    <w:p>
      <w:pPr>
        <w:jc w:val="both"/>
      </w:pPr>
    </w:p>
    <w:p>
      <w:pPr>
        <w:jc w:val="both"/>
      </w:pPr>
      <w:r>
        <w:rPr>
          <w:rFonts w:hAnsi="Arial"/>
          <w:rFonts w:ascii="Arial"/>
          <w:sz w:val="24"/>
          <w:vanish/>
          <w:color w:val="black"/>
        </w:rPr>
        <w:t>&amp;$</w:t>
      </w:r>
      <w:bookmarkStart w:id="139657" w:name="38"/>
      <w:r>
        <w:rPr>
          <w:rFonts w:hAnsi="Arial"/>
          <w:rFonts w:ascii="Arial"/>
          <w:sz w:val="24"/>
          <w:color w:val="navy"/>
        </w:rPr>
        <w:t xml:space="preserve">ARTÍCULO 38. </w:t>
      </w:r>
      <w:r>
        <w:rPr>
          <w:rFonts w:hAnsi="Arial"/>
          <w:rFonts w:ascii="Arial"/>
          <w:sz w:val="24"/>
          <w:i/>
          <w:color w:val="navy"/>
        </w:rPr>
        <w:t xml:space="preserve">DECOMISO Y APREHENSIÓN PREVENTIVOS.</w:t>
      </w:r>
      <w:bookmarkEnd w:id="139657"/>
      <w:r>
        <w:rPr>
          <w:rFonts w:hAnsi="Arial"/>
          <w:rFonts w:ascii="Arial"/>
          <w:sz w:val="24"/>
          <w:i/>
          <w:color w:val="black"/>
        </w:rPr>
        <w:t xml:space="preserve"> </w:t>
      </w:r>
      <w:r>
        <w:rPr>
          <w:rFonts w:hAnsi="Arial"/>
          <w:rFonts w:ascii="Arial"/>
          <w:sz w:val="24"/>
          <w:color w:val="black"/>
        </w:rPr>
        <w:t xml:space="preserve">Consiste en la aprehensión material y temporal de los especímenes de fauna, flora, recursos hidrobiológicos y demás especies silvestres exóticos y el de productos, elementos, medios, equipos, vehículos, materias primas o implementos utilizados para cometer la infracción ambiental o producido como resultado de la misma.</w:t>
      </w:r>
    </w:p>
    <w:p>
      <w:pPr>
        <w:jc w:val="both"/>
      </w:pPr>
      <w:rPr>
        <w:sz w:val="24"/>
        <w:b/>
        <w:color w:val="black"/>
      </w:rPr>
    </w:p>
    <w:p>
      <w:pPr>
        <w:jc w:val="both"/>
      </w:pPr>
      <w:r>
        <w:rPr>
          <w:rFonts w:hAnsi="Arial"/>
          <w:rFonts w:ascii="Arial"/>
          <w:sz w:val="24"/>
          <w:color w:val="black"/>
        </w:rPr>
        <w:t xml:space="preserve">Cuando los elementos aprehendidos representen peligro para la salud humana, vegetal o animal, la autoridad ambiental procederá de inmediato a su inutilización, destrucción o incineración a costa del infractor. Los productos perecederos que no puedan ser objeto de almacenamiento y conservación podrán ser entregados para su uso a entidades públicas, de beneficencia o rehabilitación, previo concepto favorable de la entidad sanitaria competente en el sitio en donde se hallen los bienes objeto del decomiso. En caso contrario, se procederá a su destrucción o incineración, previo registro del hecho en el acta correspondiente.</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Se entiende por especie exótica la especie o subespecie taxonómica, raza o variedad cuya área natural de dispersión geográfica no se extiende al territorio nacional ni a aguas jurisdiccionales y si se encuentra en el país, es como resultado voluntario o involuntario de la actividad humana”.</w:t>
      </w:r>
    </w:p>
    <w:p>
      <w:pPr>
        <w:jc w:val="both"/>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&lt;Parágrafo CONDICIONALMENTE exequible&gt; &lt;Parágrafo adicionado por el artículo </w:t>
      </w:r>
      <w:r>
        <w:fldChar w:fldCharType="begin"/>
      </w:r>
      <w:r>
        <w:instrText>HYPERLINK "http://www.redjurista.com/document.aspx?ajcode=d4673010&amp;arts=1"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4673 de 2010. El nuevo texto es el siguiente:&gt; La autoridad ambiental podrá disponer en forma directa o a través de convenios interinstitucionales con terceras entidades, el uso de los elementos, medios, equipos, vehículos o implementos respecto de los cuales pese una medida de decomiso preventivo en los términos del presente artículo, con el exclusivo fin de atender las necesidades relacionadas con los motivos de la declaratoria de emergencia a las que se refiere el Decreto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 2010 y, en particular, para: </w:t>
      </w:r>
    </w:p>
    <w:p>
      <w:pPr>
        <w:jc w:val="both"/>
        <w:outlineLvl w:val="1"/>
      </w:pPr>
      <w:rPr>
        <w:sz w:val="24"/>
        <w:color w:val="black"/>
      </w:rPr>
    </w:p>
    <w:p>
      <w:pPr>
        <w:jc w:val="both"/>
        <w:outlineLvl w:val="1"/>
      </w:pPr>
      <w:r>
        <w:rPr>
          <w:rFonts w:hAnsi="Arial"/>
          <w:rFonts w:ascii="Arial"/>
          <w:sz w:val="24"/>
          <w:color w:val="black"/>
        </w:rPr>
        <w:t xml:space="preserve">-- La construcción y/o rehabilitación de obras de infraestructura y actividades para el control de caudales, rectificación y manejo de cauces, control de escorrentía, control de erosión, obras de geotecnia, regulación de cauces y corrientes de agua y demás obras y actividades biomecánicas para el manejo de suelos, aguas y vegetación de las áreas hidrográficas citadas. </w:t>
      </w:r>
    </w:p>
    <w:p>
      <w:pPr>
        <w:jc w:val="both"/>
        <w:outlineLvl w:val="1"/>
      </w:pPr>
      <w:rPr>
        <w:sz w:val="24"/>
        <w:color w:val="black"/>
      </w:rPr>
    </w:p>
    <w:p>
      <w:pPr>
        <w:jc w:val="both"/>
        <w:outlineLvl w:val="1"/>
      </w:pPr>
      <w:r>
        <w:rPr>
          <w:rFonts w:hAnsi="Arial"/>
          <w:rFonts w:ascii="Arial"/>
          <w:sz w:val="24"/>
          <w:color w:val="black"/>
        </w:rPr>
        <w:t xml:space="preserve">-- La restauración, recuperación, conservación y protección de la cobertura vegetal, enriquecimientos vegetales y aislamiento de áreas para facilitar la sucesión natural de las áreas citadas. </w:t>
      </w:r>
    </w:p>
    <w:p>
      <w:pPr>
        <w:jc w:val="both"/>
        <w:outlineLvl w:val="1"/>
      </w:pPr>
      <w:rPr>
        <w:sz w:val="24"/>
        <w:color w:val="black"/>
      </w:rPr>
    </w:p>
    <w:p>
      <w:pPr>
        <w:jc w:val="both"/>
        <w:outlineLvl w:val="1"/>
      </w:pPr>
      <w:r>
        <w:rPr>
          <w:rFonts w:hAnsi="Arial"/>
          <w:rFonts w:ascii="Arial"/>
          <w:sz w:val="24"/>
          <w:color w:val="black"/>
        </w:rPr>
        <w:t xml:space="preserve">-- Rehabilitación de la red vial afectada por situaciones de desastre. </w:t>
      </w:r>
    </w:p>
    <w:p>
      <w:pPr>
        <w:jc w:val="both"/>
        <w:outlineLvl w:val="1"/>
      </w:pPr>
      <w:rPr>
        <w:sz w:val="24"/>
        <w:color w:val="black"/>
      </w:rPr>
    </w:p>
    <w:p>
      <w:pPr>
        <w:jc w:val="both"/>
        <w:outlineLvl w:val="1"/>
      </w:pPr>
      <w:r>
        <w:rPr>
          <w:rFonts w:hAnsi="Arial"/>
          <w:rFonts w:ascii="Arial"/>
          <w:sz w:val="24"/>
          <w:color w:val="black"/>
        </w:rPr>
        <w:t xml:space="preserve">-- Labores de búsqueda y rescate y primeros auxilios. </w:t>
      </w:r>
    </w:p>
    <w:p>
      <w:pPr>
        <w:jc w:val="both"/>
        <w:outlineLvl w:val="1"/>
      </w:pPr>
      <w:rPr>
        <w:sz w:val="24"/>
        <w:color w:val="black"/>
      </w:rPr>
    </w:p>
    <w:p>
      <w:pPr>
        <w:jc w:val="both"/>
        <w:outlineLvl w:val="1"/>
      </w:pPr>
      <w:r>
        <w:rPr>
          <w:rFonts w:hAnsi="Arial"/>
          <w:rFonts w:ascii="Arial"/>
          <w:sz w:val="24"/>
          <w:color w:val="black"/>
        </w:rPr>
        <w:t xml:space="preserve">-- Recuperación de vivienda (Averiada y destruida), y </w:t>
      </w:r>
    </w:p>
    <w:p>
      <w:pPr>
        <w:jc w:val="both"/>
        <w:outlineLvl w:val="1"/>
      </w:pPr>
      <w:rPr>
        <w:sz w:val="24"/>
        <w:color w:val="black"/>
      </w:rPr>
    </w:p>
    <w:p>
      <w:pPr>
        <w:jc w:val="both"/>
        <w:outlineLvl w:val="1"/>
      </w:pPr>
      <w:r>
        <w:rPr>
          <w:rFonts w:hAnsi="Arial"/>
          <w:rFonts w:ascii="Arial"/>
          <w:sz w:val="24"/>
          <w:color w:val="black"/>
        </w:rPr>
        <w:t xml:space="preserve">-- Obras de emergencias (reforzamiento de terraplenes, obras de control) y obras de prevención y mitigación en la zona. </w:t>
      </w:r>
    </w:p>
    <w:p>
      <w:pPr>
        <w:jc w:val="both"/>
        <w:outlineLvl w:val="1"/>
      </w:pPr>
      <w:rPr>
        <w:sz w:val="24"/>
        <w:color w:val="black"/>
      </w:rPr>
    </w:p>
    <w:p>
      <w:pPr>
        <w:jc w:val="both"/>
        <w:outlineLvl w:val="1"/>
      </w:pPr>
      <w:r>
        <w:rPr>
          <w:rFonts w:hAnsi="Arial"/>
          <w:rFonts w:ascii="Arial"/>
          <w:sz w:val="24"/>
          <w:color w:val="black"/>
        </w:rPr>
        <w:t xml:space="preserve">-- Construcción y/o rehabilitación de obras de acueducto y saneamiento básico ambiental. </w:t>
      </w:r>
    </w:p>
    <w:p>
      <w:pPr>
        <w:jc w:val="both"/>
      </w:pPr>
      <w:rPr>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"http://www.redjurista.com/document.aspx?ajcode=d4673010&amp;arts=1"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4673 de 2010. El nuevo texto es el siguiente:&gt; El uso de los elementos decomisados se comunicará previamente a los sujetos involucrados en el trámite sancionatorio, sin que frente a esta decisión proceda recurso alguno en la vía gubernativa. El uso se suspenderá en forma inmediata en caso de que la autoridad ambiental decida levantar la medida preventiva, o por la terminación del procedimiento sancionatorio sin que se declare la responsabilidad administrativa del presunto infractor. Lo anterior, sin perjuicio de que se acuerde con el titular del bien la prolongación del uso a cualquier título en la atención de la obra o necesidad respectiva. </w:t>
      </w:r>
    </w:p>
    <w:p>
      <w:pPr>
        <w:jc w:val="both"/>
      </w:pPr>
      <w:rPr>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&lt;Parágrafo CONDICIONALMENTE exequible&gt; &lt;Parágrafo adicionado por el artículo </w:t>
      </w:r>
      <w:r>
        <w:fldChar w:fldCharType="begin"/>
      </w:r>
      <w:r>
        <w:instrText>HYPERLINK "http://www.redjurista.com/document.aspx?ajcode=d4673010&amp;arts=1"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4673 de 2010. El nuevo texto es el siguiente:&gt; A partir del momento en que se autorice el uso, la entidad pública o privada que utilice los bienes decomisados deberá hacerse cargo de los gastos de transporte, combustible, parqueadero, cuidado, impuestos y mantenimiento preventivo y correctivo que se requieran, los cuales en caso de que el procedimiento administrativo sancionatorio concluya sin la declaratoria de responsabilidad del presunto infractor, no podrán ser cobrados al titular del bien como condición para su devolución. </w:t>
      </w:r>
    </w:p>
    <w:p>
      <w:pPr>
        <w:outlineLvl w:val="1"/>
      </w:pPr>
      <w:rPr>
        <w:sz w:val="24"/>
        <w:color w:val="black"/>
      </w:rPr>
    </w:p>
    <w:p>
      <w:pPr>
        <w:outlineLvl w:val="1"/>
        <w:jc w:val="both"/>
      </w:pPr>
      <w:r>
        <w:rPr>
          <w:rFonts w:hAnsi="Arial"/>
          <w:rFonts w:ascii="Arial"/>
          <w:sz w:val="24"/>
          <w:color w:val="black"/>
        </w:rPr>
        <w:t xml:space="preserve">Así mismo, la entidad pública o privada que haga uso de los bienes decomisados asumirá, en forma obligatoria, los gastos que genere la toma de las pólizas que aseguren todo tipo de riesgos, en beneficio de los titulares de tales bienes. La devolución de los mismos, cuando la medida se levante o cuando se dé la terminación del procedimiento administrativo sancionatorio sin declaración de responsabilidad administrativa del presunto infractor, se hará en el estado en que le fueron entregados, salvo el desgaste normal de las cosas.</w:t>
      </w:r>
    </w:p>
    <w:p>
      <w:pPr>
        <w:jc w:val="both"/>
      </w:pPr>
      <w:rPr>
        <w:color w:val="black"/>
      </w:rPr>
    </w:p>
    <w:p>
      <w:pPr>
        <w:jc w:val="both"/>
      </w:pPr>
      <w:r>
        <w:rPr>
          <w:rFonts w:hAnsi="Arial"/>
          <w:rFonts w:ascii="Arial"/>
          <w:sz w:val="24"/>
          <w:vanish/>
          <w:color w:val="navy"/>
        </w:rPr>
        <w:t>&amp;$</w:t>
      </w:r>
      <w:bookmarkStart w:id="139658" w:name="39"/>
      <w:r>
        <w:rPr>
          <w:rFonts w:hAnsi="Arial"/>
          <w:rFonts w:ascii="Arial"/>
          <w:sz w:val="24"/>
          <w:color w:val="navy"/>
        </w:rPr>
        <w:t xml:space="preserve">ARTÍCULO 39. </w:t>
      </w:r>
      <w:r>
        <w:rPr>
          <w:rFonts w:hAnsi="Arial"/>
          <w:rFonts w:ascii="Arial"/>
          <w:sz w:val="24"/>
          <w:i/>
          <w:color w:val="navy"/>
        </w:rPr>
        <w:t xml:space="preserve">SUSPENSIÓN DE OBRA, PROYECTO O ACTIVIDAD.</w:t>
      </w:r>
      <w:bookmarkEnd w:id="139658"/>
      <w:r>
        <w:rPr>
          <w:rFonts w:hAnsi="Arial"/>
          <w:rFonts w:ascii="Arial"/>
          <w:sz w:val="24"/>
          <w:i/>
          <w:color w:val="black"/>
        </w:rPr>
        <w:t xml:space="preserve"> </w:t>
      </w:r>
      <w:r>
        <w:rPr>
          <w:rFonts w:hAnsi="Arial"/>
          <w:rFonts w:ascii="Arial"/>
          <w:sz w:val="24"/>
          <w:color w:val="black"/>
        </w:rPr>
        <w:t xml:space="preserve">Consiste en la orden de cesar, por un tiempo determinado que fijará la autoridad ambiental, la ejecución de un proyecto, obra o actividad cuando de su realización pueda derivarse daño o peligro a los recursos naturales, al medio ambiente, al paisaje o la salud humana o cuando se haya iniciado sin contar con la licencia ambiental, permiso, concesión o autorización o cuando se incumplan los términos, condiciones y obligaciones establecidas en las mismas.</w:t>
      </w:r>
    </w:p>
    <w:p>
      <w:pPr>
        <w:jc w:val="both"/>
      </w:pPr>
      <w:rPr>
        <w:color w:val="black"/>
      </w:rPr>
    </w:p>
    <w:p>
      <w:pPr>
        <w:jc w:val="both"/>
      </w:pPr>
      <w:r>
        <w:rPr>
          <w:rFonts w:hAnsi="Arial"/>
          <w:rFonts w:ascii="Arial"/>
          <w:sz w:val="24"/>
          <w:vanish/>
          <w:color w:val="navy"/>
        </w:rPr>
        <w:t>&amp;$</w:t>
      </w:r>
      <w:bookmarkStart w:id="139659" w:name="40"/>
      <w:r>
        <w:rPr>
          <w:rFonts w:hAnsi="Arial"/>
          <w:rFonts w:ascii="Arial"/>
          <w:sz w:val="24"/>
          <w:color w:val="navy"/>
        </w:rPr>
        <w:t xml:space="preserve">ARTÍCULO 40. </w:t>
      </w:r>
      <w:r>
        <w:rPr>
          <w:rFonts w:hAnsi="Arial"/>
          <w:rFonts w:ascii="Arial"/>
          <w:sz w:val="24"/>
          <w:i/>
          <w:color w:val="navy"/>
        </w:rPr>
        <w:t>SANCIONES.</w:t>
      </w:r>
      <w:bookmarkEnd w:id="139659"/>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2387 de 2024. El nuevo texto es el siguiente:&gt; Las sanciones señaladas en este artículo se impondrán como principales o accesorias al responsable de la infracción ambiental. La autoridad ambiental competente impondrá al (los) infractor (es), de acuerdo con la gravedad de la infracción mediante resolución motivada, alguna o algunas de las siguientes sanciones:</w:t>
      </w:r>
    </w:p>
    <w:p>
      <w:pPr>
        <w:jc w:val="both"/>
      </w:pPr>
      <w:rPr>
        <w:color w:val="black"/>
      </w:rPr>
    </w:p>
    <w:p>
      <w:pPr>
        <w:jc w:val="both"/>
      </w:pPr>
      <w:r>
        <w:rPr>
          <w:rFonts w:hAnsi="Arial"/>
          <w:rFonts w:ascii="Arial"/>
          <w:sz w:val="24"/>
          <w:color w:val="black"/>
        </w:rPr>
        <w:t xml:space="preserve">1. Amonestación escrita.</w:t>
      </w:r>
    </w:p>
    <w:p>
      <w:rPr>
        <w:i/>
        <w:color w:val="black"/>
      </w:rPr>
    </w:p>
    <w:p>
      <w:pPr>
        <w:jc w:val="both"/>
      </w:pPr>
      <w:r>
        <w:rPr>
          <w:rFonts w:hAnsi="Arial"/>
          <w:rFonts w:ascii="Arial"/>
          <w:sz w:val="24"/>
          <w:color w:val="black"/>
        </w:rPr>
        <w:t xml:space="preserve">2. Multas hasta por cien mil salarios mínimos mensuales legales vigentes (100.000 Salario Mínimo Mensual Legal Vigente).</w:t>
      </w:r>
    </w:p>
    <w:p>
      <w:pPr>
        <w:jc w:val="both"/>
      </w:pPr>
      <w:rPr>
        <w:color w:val="black"/>
      </w:rPr>
    </w:p>
    <w:p>
      <w:pPr>
        <w:jc w:val="both"/>
        <w:outlineLvl w:val="1"/>
      </w:pPr>
      <w:r>
        <w:rPr>
          <w:rFonts w:hAnsi="Arial"/>
          <w:rFonts w:ascii="Arial"/>
          <w:sz w:val="24"/>
          <w:color w:val="black"/>
        </w:rPr>
        <w:t xml:space="preserve">3. Cierre temporal o definitivo del establecimiento, edificación o servicio.</w:t>
      </w:r>
    </w:p>
    <w:p>
      <w:pPr>
        <w:jc w:val="both"/>
        <w:outlineLvl w:val="1"/>
      </w:pPr>
      <w:rPr>
        <w:sz w:val="24"/>
        <w:color w:val="black"/>
      </w:rPr>
    </w:p>
    <w:p>
      <w:pPr>
        <w:jc w:val="both"/>
        <w:outlineLvl w:val="1"/>
      </w:pPr>
      <w:r>
        <w:rPr>
          <w:rFonts w:hAnsi="Arial"/>
          <w:rFonts w:ascii="Arial"/>
          <w:sz w:val="24"/>
          <w:color w:val="black"/>
        </w:rPr>
        <w:t xml:space="preserve">4. Revocatoria o caducidad de licencia ambiental, autorización, concesión, permiso o registro.</w:t>
      </w:r>
    </w:p>
    <w:p>
      <w:pPr>
        <w:jc w:val="both"/>
        <w:outlineLvl w:val="1"/>
      </w:pPr>
      <w:rPr>
        <w:sz w:val="24"/>
        <w:color w:val="black"/>
      </w:rPr>
    </w:p>
    <w:p>
      <w:pPr>
        <w:jc w:val="both"/>
        <w:outlineLvl w:val="1"/>
      </w:pPr>
      <w:r>
        <w:rPr>
          <w:rFonts w:hAnsi="Arial"/>
          <w:rFonts w:ascii="Arial"/>
          <w:sz w:val="24"/>
          <w:color w:val="black"/>
        </w:rPr>
        <w:t xml:space="preserve">5. Demolición de obra a costa del infractor.</w:t>
      </w:r>
    </w:p>
    <w:p>
      <w:pPr>
        <w:jc w:val="both"/>
      </w:pPr>
      <w:rPr>
        <w:color w:val="black"/>
      </w:rPr>
    </w:p>
    <w:p>
      <w:pPr>
        <w:jc w:val="both"/>
        <w:outlineLvl w:val="1"/>
      </w:pPr>
      <w:r>
        <w:rPr>
          <w:rFonts w:hAnsi="Arial"/>
          <w:rFonts w:ascii="Arial"/>
          <w:sz w:val="24"/>
          <w:color w:val="black"/>
        </w:rPr>
        <w:t xml:space="preserve">6. Decomiso definitivo de especímenes, especies silvestres exóticas, productos y subproductos, elementos, medios o implementos utilizados para cometer la infracción.</w:t>
      </w:r>
    </w:p>
    <w:p>
      <w:pPr>
        <w:jc w:val="both"/>
        <w:outlineLvl w:val="1"/>
      </w:pPr>
      <w:rPr>
        <w:sz w:val="24"/>
        <w:color w:val="black"/>
      </w:rPr>
    </w:p>
    <w:p>
      <w:pPr>
        <w:jc w:val="both"/>
        <w:outlineLvl w:val="1"/>
      </w:pPr>
      <w:r>
        <w:rPr>
          <w:rFonts w:hAnsi="Arial"/>
          <w:rFonts w:ascii="Arial"/>
          <w:sz w:val="24"/>
          <w:color w:val="black"/>
        </w:rPr>
        <w:t xml:space="preserve">7. Restitución de especímenes de especies de flora y fauna silvestres o acuática.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imposición de una o varias de las sanciones aquí señaladas no exime al infractor de ejecutar las obras o acciones ordenadas por la autoridad ambiental competente, de restaurar el medio ambiente, los recursos naturales, el paisaje o los ecosistemas afectados. Estas sanciones se aplicarán sin perjuicio de las acciones civiles, penales, fiscales y disciplinarias a que hubiere lugar.</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Gobierno nacional definirá mediante reglamento los criterios para la imposición de las sanciones de que trata el presente artículo, definiendo atenuantes y agravantes contemplados en la ley. Se tendrá en cuenta la magnitud del daño o afectación ambiental, y las capacidades socioeconómicas del infractor sea persona natural o jurídica, de acuerdo con lo establecido en el presente artículo.</w:t>
      </w:r>
    </w:p>
    <w:p>
      <w:pPr>
        <w:jc w:val="both"/>
      </w:pPr>
      <w:rPr>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Se tendrá en cuenta la magnitud del daño o afectación ambiental, las capacidades socioeconómicas del infractor sea persona natural o jurídica, en caso de que la multa quede como sanción deberá imponerse siempre acompañada de una o varias de las otras sanciones mencionadas en el presente artículo de acuerdo con lo considerado por la autoridad ambiental competente.</w:t>
      </w:r>
    </w:p>
    <w:p>
      <w:pPr>
        <w:jc w:val="both"/>
        <w:outlineLvl w:val="1"/>
      </w:pPr>
      <w:rPr>
        <w:sz w:val="24"/>
        <w:color w:val="black"/>
      </w:rPr>
    </w:p>
    <w:p>
      <w:pPr>
        <w:jc w:val="both"/>
        <w:outlineLvl w:val="1"/>
      </w:pPr>
      <w:r>
        <w:rPr>
          <w:rFonts w:hAnsi="Arial"/>
          <w:rFonts w:ascii="Arial"/>
          <w:sz w:val="24"/>
          <w:color w:val="black"/>
        </w:rPr>
        <w:t xml:space="preserve">En todo caso, cuando la autoridad ambiental decida imponer una multa como sanción, sin una sanción adicional, deberá justificarlo técnicamente.</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Ante la renuencia del infractor en el cumplimiento de las sanciones previstas en los numerales 1, 3, 5, 7, cuando se haya designado como tenedor de fauna silvestres, y se aplicará lo dispuesto en 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1437 de 2011.</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El valor de la multa en Salario Mínimo Mensual Legal Vigente establecido en el numeral 2 del presente artículo se liquidará con el valor del Salario Mínimo Mensual Legal Vigente a la fecha de expedición del acto administrativo que determine la responsabilidad e imponga la sanción.</w:t>
      </w:r>
    </w:p>
    <w:p>
      <w:rPr>
        <w:color w:val="black"/>
      </w:rPr>
    </w:p>
    <w:p>
      <w:pPr>
        <w:jc w:val="both"/>
      </w:pPr>
      <w:r>
        <w:rPr>
          <w:rFonts w:hAnsi="Arial"/>
          <w:rFonts w:ascii="Arial"/>
          <w:sz w:val="24"/>
          <w:vanish/>
          <w:color w:val="black"/>
        </w:rPr>
        <w:t>&amp;$</w:t>
      </w:r>
      <w:bookmarkStart w:id="139663" w:name="41"/>
      <w:r>
        <w:rPr>
          <w:rFonts w:hAnsi="Arial"/>
          <w:rFonts w:ascii="Arial"/>
          <w:sz w:val="24"/>
          <w:color w:val="navy"/>
        </w:rPr>
        <w:t xml:space="preserve">ARTÍCULO 41. </w:t>
      </w:r>
      <w:r>
        <w:rPr>
          <w:rFonts w:hAnsi="Arial"/>
          <w:rFonts w:ascii="Arial"/>
          <w:sz w:val="24"/>
          <w:i/>
          <w:color w:val="navy"/>
        </w:rPr>
        <w:t xml:space="preserve">PROHIBICIÓN DE DEVOLUCIÓN DE ESPECÍMENES SILVESTRES O RECURSOS PROCEDENTES DE EXPLOTACIONES ILEGALES.</w:t>
      </w:r>
      <w:bookmarkEnd w:id="139663"/>
      <w:r>
        <w:rPr>
          <w:rFonts w:hAnsi="Arial"/>
          <w:rFonts w:ascii="Arial"/>
          <w:sz w:val="24"/>
          <w:i/>
          <w:color w:val="black"/>
        </w:rPr>
        <w:t xml:space="preserve"> </w:t>
      </w:r>
      <w:r>
        <w:rPr>
          <w:rFonts w:hAnsi="Arial"/>
          <w:rFonts w:ascii="Arial"/>
          <w:sz w:val="24"/>
          <w:color w:val="black"/>
        </w:rPr>
        <w:t xml:space="preserve">Cuando la fauna, flora u otros recursos naturales aprehendidos o decomisados preventivamente sean resultado de explotaciones ilegales, no procederá, en ningún caso, la devolución de los mismos al infractor, salvo el caso considerado en el artículo </w:t>
      </w:r>
      <w:r>
        <w:fldChar w:fldCharType="begin"/>
      </w:r>
      <w:r>
        <w:instrText>HYPERLINK "http://www.redjurista.com/document.aspx?ajcode=l1333009&amp;arts=52"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numeral 6.</w:t>
      </w:r>
    </w:p>
    <w:p>
      <w:pPr>
        <w:jc w:val="both"/>
      </w:pPr>
      <w:rPr>
        <w:sz w:val="24"/>
        <w:b/>
        <w:color w:val="black"/>
      </w:rPr>
    </w:p>
    <w:p>
      <w:pPr>
        <w:jc w:val="both"/>
      </w:pPr>
      <w:r>
        <w:rPr>
          <w:rFonts w:hAnsi="Arial"/>
          <w:rFonts w:ascii="Arial"/>
          <w:sz w:val="24"/>
          <w:vanish/>
          <w:color w:val="black"/>
        </w:rPr>
        <w:t>&amp;$</w:t>
      </w:r>
      <w:bookmarkStart w:id="139664" w:name="42"/>
      <w:r>
        <w:rPr>
          <w:rFonts w:hAnsi="Arial"/>
          <w:rFonts w:ascii="Arial"/>
          <w:sz w:val="24"/>
          <w:color w:val="navy"/>
        </w:rPr>
        <w:t xml:space="preserve">ARTÍCULO 42. </w:t>
      </w:r>
      <w:r>
        <w:rPr>
          <w:rFonts w:hAnsi="Arial"/>
          <w:rFonts w:ascii="Arial"/>
          <w:sz w:val="24"/>
          <w:i/>
          <w:color w:val="navy"/>
        </w:rPr>
        <w:t xml:space="preserve">MÉRITO EJECUTIVO.</w:t>
      </w:r>
      <w:bookmarkEnd w:id="13966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2387 de 2024. El nuevo texto es el siguiente:&gt; Los actos administrativos expedidos por las autoridades ambientales que impongan sanciones pecuniarias prestan mérito ejecutivo y su cobro se hará a través de la jurisdicción coactiva, en caso de que no sean pagadas en el plazo establecido.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valor de las sanciones pecuniarias impuestas por el Ministerio de Ambiente y Desarrollo Sostenible, la Autoridad Nacional de Licencias Ambientales y Parques Nacionales Naturales de Colombia, ingresará a una subcuenta especial del FONAM. La Autoridad Nacional de Licencias Ambientales podrá destinar los recursos recaudados por concepto de las multas para la ejecución de acciones de restauración ecológica, protección, rehabilitación, y recuperación del ecosistema y/o el medio afectado o del territorio nacional, u otras estrategias dirigidas a la conservación de los ecosistemas y de los servicios que prestan las cuales podrán implementarse mediante convenios con las demás entidades del Sistema Nacional Ambiental.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un término no superior a 6 meses, el Gobierno nacional reglamentará la metodología, los criterios de formulación y los requisitos de las acciones de que trata el parágrafo 1° del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También prestarán mérito ejecutivo, los actos administrativos expedidos por las autoridades ambientales que se encuentren en firme, en los cuales se liquiden los costos de las medidas de restauración ejecutadas directamente por la autoridad ambiental, en el evento en que el infractor no haya dado cumplimiento o &lt;sic&gt; las medidas restauradoras del daño o impacto causado con la infracción de que tratan el artículo </w:t>
      </w:r>
      <w:r>
        <w:fldChar w:fldCharType="begin"/>
      </w:r>
      <w:r>
        <w:instrText>HYPERLINK "http://www.redjurista.com/document.aspx?ajcode=l1333009&amp;arts=31"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presente ley en el año siguiente a su imposición, o en el evento en que la autoridad ambiental identifique como priorizada la intervención de restauración según el estado de la afectación y/o daño ambiental durante el procedimiento sancionatorio.</w:t>
      </w:r>
    </w:p>
    <w:p>
      <w:pPr>
        <w:jc w:val="both"/>
      </w:pPr>
    </w:p>
    <w:p>
      <w:pPr>
        <w:jc w:val="both"/>
      </w:pPr>
      <w:r>
        <w:rPr>
          <w:rFonts w:hAnsi="Arial"/>
          <w:rFonts w:ascii="Arial"/>
          <w:sz w:val="24"/>
          <w:vanish/>
          <w:color w:val="navy"/>
        </w:rPr>
        <w:t>&amp;$</w:t>
      </w:r>
      <w:bookmarkStart w:id="139665" w:name="43"/>
      <w:r>
        <w:rPr>
          <w:rFonts w:hAnsi="Arial"/>
          <w:rFonts w:ascii="Arial"/>
          <w:sz w:val="24"/>
          <w:color w:val="navy"/>
        </w:rPr>
        <w:t xml:space="preserve">ARTÍCULO 43. </w:t>
      </w:r>
      <w:r>
        <w:rPr>
          <w:rFonts w:hAnsi="Arial"/>
          <w:rFonts w:ascii="Arial"/>
          <w:sz w:val="24"/>
          <w:i/>
          <w:color w:val="navy"/>
        </w:rPr>
        <w:t>MULTA.</w:t>
      </w:r>
      <w:bookmarkEnd w:id="139665"/>
      <w:r>
        <w:rPr>
          <w:rFonts w:hAnsi="Arial"/>
          <w:rFonts w:ascii="Arial"/>
          <w:sz w:val="24"/>
          <w:i/>
          <w:color w:val="black"/>
        </w:rPr>
        <w:t xml:space="preserve"> </w:t>
      </w:r>
      <w:r>
        <w:rPr>
          <w:rFonts w:hAnsi="Arial"/>
          <w:rFonts w:ascii="Arial"/>
          <w:sz w:val="24"/>
          <w:color w:val="black"/>
        </w:rPr>
        <w:t xml:space="preserve">Consiste en el pago de una suma de dinero que la autoridad ambiental impone a quien con su acción u omisión infringe las normas ambientales.</w:t>
      </w:r>
    </w:p>
    <w:p>
      <w:pPr>
        <w:jc w:val="both"/>
      </w:pPr>
      <w:rPr>
        <w:color w:val="black"/>
      </w:rPr>
    </w:p>
    <w:p>
      <w:pPr>
        <w:jc w:val="both"/>
      </w:pPr>
      <w:r>
        <w:rPr>
          <w:rFonts w:hAnsi="Arial"/>
          <w:rFonts w:ascii="Arial"/>
          <w:sz w:val="24"/>
          <w:vanish/>
          <w:color w:val="navy"/>
        </w:rPr>
        <w:t>&amp;$</w:t>
      </w:r>
      <w:bookmarkStart w:id="139666" w:name="44"/>
      <w:r>
        <w:rPr>
          <w:rFonts w:hAnsi="Arial"/>
          <w:rFonts w:ascii="Arial"/>
          <w:sz w:val="24"/>
          <w:color w:val="navy"/>
        </w:rPr>
        <w:t xml:space="preserve">ARTÍCULO 44. </w:t>
      </w:r>
      <w:r>
        <w:rPr>
          <w:rFonts w:hAnsi="Arial"/>
          <w:rFonts w:ascii="Arial"/>
          <w:sz w:val="24"/>
          <w:i/>
          <w:color w:val="navy"/>
        </w:rPr>
        <w:t xml:space="preserve">CIERRE TEMPORAL O DEFINITIVO DEL ESTABLECIMIENTO, EDIFICACIÓN O SERVICIO.</w:t>
      </w:r>
      <w:bookmarkEnd w:id="139666"/>
      <w:r>
        <w:rPr>
          <w:rFonts w:hAnsi="Arial"/>
          <w:rFonts w:ascii="Arial"/>
          <w:sz w:val="24"/>
          <w:i/>
          <w:color w:val="black"/>
        </w:rPr>
        <w:t xml:space="preserve"> </w:t>
      </w:r>
      <w:r>
        <w:rPr>
          <w:rFonts w:hAnsi="Arial"/>
          <w:rFonts w:ascii="Arial"/>
          <w:sz w:val="24"/>
          <w:color w:val="black"/>
        </w:rPr>
        <w:t xml:space="preserve">Consiste en poner fin a las actividades o tareas que en ellos se desarrollan, por la existencia de hechos o conductas contrarias a las disposiciones ambientales. Es temporal si se impone por un determinado período de tiempo y es definitivo cuando así se indique o no se fije un límite en el tiempo.</w:t>
      </w:r>
    </w:p>
    <w:p>
      <w:pPr>
        <w:jc w:val="both"/>
      </w:pPr>
      <w:rPr>
        <w:sz w:val="24"/>
        <w:b/>
        <w:color w:val="black"/>
      </w:rPr>
    </w:p>
    <w:p>
      <w:pPr>
        <w:jc w:val="both"/>
      </w:pPr>
      <w:r>
        <w:rPr>
          <w:rFonts w:hAnsi="Arial"/>
          <w:rFonts w:ascii="Arial"/>
          <w:sz w:val="24"/>
          <w:color w:val="black"/>
        </w:rPr>
        <w:t xml:space="preserve">El cierre podrá imponerse para todo el establecimiento, edificación o servicio o solo para una parte o proceso que se desarrolle en él. Una vez en firme el acto administrativo a través del cual se impone una sanción de cierre temporal o definitivo, no podrá adelantarse actividad alguna en la edificación, establecimiento o servicio. Si el cierre recae sobre una parte del establecimiento, edificación o servicio, no podrá adelantarse la actividad específica en la zona, área o sección cerrada. En uno u otro caso el sancionado podrá desarrollar lo necesario para el necesario mantenimiento del inmueble.</w:t>
      </w:r>
    </w:p>
    <w:p>
      <w:pPr>
        <w:jc w:val="both"/>
      </w:pPr>
      <w:rPr>
        <w:sz w:val="24"/>
        <w:b/>
        <w:color w:val="black"/>
      </w:rPr>
    </w:p>
    <w:p>
      <w:pPr>
        <w:jc w:val="both"/>
      </w:pPr>
      <w:r>
        <w:rPr>
          <w:rFonts w:hAnsi="Arial"/>
          <w:rFonts w:ascii="Arial"/>
          <w:sz w:val="24"/>
          <w:color w:val="black"/>
        </w:rPr>
        <w:t xml:space="preserve">La autoridad ambiental competente deberá tomar las medidas pertinentes para la ejecución de la sanción y se hará efectiva mediante la imposición de sellos, bandas u otros medios apropiados para asegurar el cumplimiento de la sanción.</w:t>
      </w:r>
    </w:p>
    <w:p>
      <w:pPr>
        <w:jc w:val="both"/>
        <w:keepNext/>
      </w:pPr>
      <w:rPr>
        <w:color w:val="black"/>
      </w:rPr>
    </w:p>
    <w:p>
      <w:pPr>
        <w:jc w:val="both"/>
        <w:keepNext/>
      </w:pPr>
      <w:r>
        <w:rPr>
          <w:rFonts w:hAnsi="Arial"/>
          <w:rFonts w:ascii="Arial"/>
          <w:sz w:val="24"/>
          <w:vanish/>
          <w:color w:val="navy"/>
        </w:rPr>
        <w:t>&amp;$</w:t>
      </w:r>
      <w:bookmarkStart w:id="139667" w:name="45"/>
      <w:r>
        <w:rPr>
          <w:rFonts w:hAnsi="Arial"/>
          <w:rFonts w:ascii="Arial"/>
          <w:sz w:val="24"/>
          <w:color w:val="navy"/>
        </w:rPr>
        <w:t xml:space="preserve">ARTÍCULO 45. </w:t>
      </w:r>
      <w:r>
        <w:rPr>
          <w:rFonts w:hAnsi="Arial"/>
          <w:rFonts w:ascii="Arial"/>
          <w:sz w:val="24"/>
          <w:i/>
          <w:color w:val="navy"/>
        </w:rPr>
        <w:t xml:space="preserve">REVOCATORIA O CADUCIDAD DE LA LICENCIA, PERMISO, CONCESIÓN, AUTORIZACIÓN O REGISTRO.</w:t>
      </w:r>
      <w:bookmarkEnd w:id="139667"/>
      <w:r>
        <w:rPr>
          <w:rFonts w:hAnsi="Arial"/>
          <w:rFonts w:ascii="Arial"/>
          <w:sz w:val="24"/>
          <w:i/>
          <w:color w:val="black"/>
        </w:rPr>
        <w:t xml:space="preserve"> </w:t>
      </w:r>
      <w:r>
        <w:rPr>
          <w:rFonts w:hAnsi="Arial"/>
          <w:rFonts w:ascii="Arial"/>
          <w:sz w:val="24"/>
          <w:color w:val="black"/>
        </w:rPr>
        <w:t xml:space="preserve">Consiste en dejar sin efectos los actos administrativos a través de los cuales se otorgó la licencia ambiental, permiso, autorización, concesión o registro.</w:t>
      </w:r>
    </w:p>
    <w:p>
      <w:pPr>
        <w:jc w:val="both"/>
      </w:pPr>
      <w:rPr>
        <w:color w:val="black"/>
      </w:rPr>
    </w:p>
    <w:p>
      <w:pPr>
        <w:jc w:val="both"/>
      </w:pPr>
      <w:r>
        <w:rPr>
          <w:rFonts w:hAnsi="Arial"/>
          <w:rFonts w:ascii="Arial"/>
          <w:sz w:val="24"/>
          <w:vanish/>
          <w:color w:val="navy"/>
        </w:rPr>
        <w:t>&amp;$</w:t>
      </w:r>
      <w:bookmarkStart w:id="139668" w:name="46"/>
      <w:r>
        <w:rPr>
          <w:rFonts w:hAnsi="Arial"/>
          <w:rFonts w:ascii="Arial"/>
          <w:sz w:val="24"/>
          <w:color w:val="navy"/>
        </w:rPr>
        <w:t xml:space="preserve">ARTÍCULO 46. </w:t>
      </w:r>
      <w:r>
        <w:rPr>
          <w:rFonts w:hAnsi="Arial"/>
          <w:rFonts w:ascii="Arial"/>
          <w:sz w:val="24"/>
          <w:i/>
          <w:color w:val="navy"/>
        </w:rPr>
        <w:t xml:space="preserve">DEMOLICIÓN DE OBRA.</w:t>
      </w:r>
      <w:bookmarkEnd w:id="139668"/>
      <w:r>
        <w:rPr>
          <w:rFonts w:hAnsi="Arial"/>
          <w:rFonts w:ascii="Arial"/>
          <w:sz w:val="24"/>
          <w:i/>
          <w:color w:val="black"/>
        </w:rPr>
        <w:t xml:space="preserve"> </w:t>
      </w:r>
      <w:r>
        <w:rPr>
          <w:rFonts w:hAnsi="Arial"/>
          <w:rFonts w:ascii="Arial"/>
          <w:sz w:val="24"/>
          <w:color w:val="black"/>
        </w:rPr>
        <w:t xml:space="preserve">Consiste en la destrucción a costa del infractor de una obra bajo parámetros técnicos establecidos por la autoridad competente en los casos a que hubiere lugar. La sanción de demolición de obra implica que el infractor deberá realizarla directamente y en caso contrario, será efectuada por la autoridad ambiental, quien repetirá contra el infractor por los gastos en que incurra mediante proceso ejecutivo.</w:t>
      </w:r>
    </w:p>
    <w:p>
      <w:pPr>
        <w:jc w:val="both"/>
      </w:pPr>
      <w:rPr>
        <w:color w:val="black"/>
      </w:rPr>
    </w:p>
    <w:p>
      <w:pPr>
        <w:jc w:val="both"/>
      </w:pPr>
      <w:r>
        <w:rPr>
          <w:rFonts w:hAnsi="Arial"/>
          <w:rFonts w:ascii="Arial"/>
          <w:sz w:val="24"/>
          <w:vanish/>
          <w:color w:val="navy"/>
        </w:rPr>
        <w:t>&amp;$</w:t>
      </w:r>
      <w:bookmarkStart w:id="139669" w:name="47"/>
      <w:r>
        <w:rPr>
          <w:rFonts w:hAnsi="Arial"/>
          <w:rFonts w:ascii="Arial"/>
          <w:sz w:val="24"/>
          <w:color w:val="navy"/>
        </w:rPr>
        <w:t xml:space="preserve">ARTÍCULO 47. </w:t>
      </w:r>
      <w:r>
        <w:rPr>
          <w:rFonts w:hAnsi="Arial"/>
          <w:rFonts w:ascii="Arial"/>
          <w:sz w:val="24"/>
          <w:i/>
          <w:color w:val="navy"/>
        </w:rPr>
        <w:t xml:space="preserve">DECOMISO DEFINITIVO DE PRODUCTOS, ELEMENTOS, MEDIOS O IMPLEMENTOS UTILIZADOS PARA COMETER LA INFRACCIÓN.</w:t>
      </w:r>
      <w:bookmarkEnd w:id="139669"/>
      <w:r>
        <w:rPr>
          <w:rFonts w:hAnsi="Arial"/>
          <w:rFonts w:ascii="Arial"/>
          <w:sz w:val="24"/>
          <w:i/>
          <w:color w:val="black"/>
        </w:rPr>
        <w:t xml:space="preserve"> </w:t>
      </w:r>
      <w:r>
        <w:rPr>
          <w:rFonts w:hAnsi="Arial"/>
          <w:rFonts w:ascii="Arial"/>
          <w:sz w:val="24"/>
          <w:color w:val="black"/>
        </w:rPr>
        <w:t xml:space="preserve">Consiste en la aprehensión material y definitiva de los productos, elementos, medios e implementos utilizados para infringir las normas ambientales.</w:t>
      </w:r>
    </w:p>
    <w:p>
      <w:pPr>
        <w:jc w:val="both"/>
      </w:pPr>
      <w:rPr>
        <w:sz w:val="24"/>
        <w:b/>
        <w:color w:val="black"/>
      </w:rPr>
    </w:p>
    <w:p>
      <w:pPr>
        <w:jc w:val="both"/>
      </w:pPr>
      <w:r>
        <w:rPr>
          <w:rFonts w:hAnsi="Arial"/>
          <w:rFonts w:ascii="Arial"/>
          <w:sz w:val="24"/>
          <w:color w:val="black"/>
        </w:rPr>
        <w:t xml:space="preserve">Una vez decretado el decomiso definitivo, la autoridad ambiental podrá disponer de los bienes para el uso de la entidad o entregarlos a entidades públicas para facilitar el cumplimiento de sus funciones, a través de Convenios Interinstitucionales que permitan verificar la utilización correcta.</w:t>
      </w:r>
    </w:p>
    <w:p>
      <w:pPr>
        <w:jc w:val="both"/>
      </w:pPr>
      <w:rPr>
        <w:color w:val="black"/>
      </w:rPr>
    </w:p>
    <w:p>
      <w:pPr>
        <w:jc w:val="both"/>
      </w:pPr>
      <w:r>
        <w:rPr>
          <w:rFonts w:hAnsi="Arial"/>
          <w:rFonts w:ascii="Arial"/>
          <w:sz w:val="24"/>
          <w:vanish/>
          <w:color w:val="navy"/>
        </w:rPr>
        <w:t>&amp;$</w:t>
      </w:r>
      <w:bookmarkStart w:id="139670" w:name="48"/>
      <w:r>
        <w:rPr>
          <w:rFonts w:hAnsi="Arial"/>
          <w:rFonts w:ascii="Arial"/>
          <w:sz w:val="24"/>
          <w:color w:val="navy"/>
        </w:rPr>
        <w:t xml:space="preserve">ARTÍCULO 48. </w:t>
      </w:r>
      <w:r>
        <w:rPr>
          <w:rFonts w:hAnsi="Arial"/>
          <w:rFonts w:ascii="Arial"/>
          <w:sz w:val="24"/>
          <w:i/>
          <w:color w:val="navy"/>
        </w:rPr>
        <w:t xml:space="preserve">RESTITUCIÓN DE ESPECÍMENES DE ESPECIES SILVESTRES.</w:t>
      </w:r>
      <w:bookmarkEnd w:id="139670"/>
      <w:r>
        <w:rPr>
          <w:rFonts w:hAnsi="Arial"/>
          <w:rFonts w:ascii="Arial"/>
          <w:sz w:val="24"/>
          <w:i/>
          <w:color w:val="black"/>
        </w:rPr>
        <w:t xml:space="preserve"> </w:t>
      </w:r>
      <w:r>
        <w:rPr>
          <w:rFonts w:hAnsi="Arial"/>
          <w:rFonts w:ascii="Arial"/>
          <w:sz w:val="24"/>
          <w:color w:val="black"/>
        </w:rPr>
        <w:t xml:space="preserve">Consiste en la aprehensión material y el cobro del costo de todo el proceso necesario para la adecuada restitución de los individuos, especímenes y/o muestras de especies silvestres o productos del medio ambiente que pertenecen al Estado que se hayan aprovechado, movilizado, transformado y/o comercializado sin la autorización ambiental respectiva o con violación de las disposiciones ambientales que regulan la materia.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costos en que se incurra con ocasión de la restitución de especies silvestres y su manejo posterior, serán a cargo del infractor y harán parte de la restitución cuando ella sea impuesta como sanción del proceso. En todos los casos en que se haga efectiva la medida especial de restitución, las autoridades ambientales competentes deberán imponer las medidas preventivas y sancionatorias a que haya lugar.</w:t>
      </w:r>
    </w:p>
    <w:p>
      <w:pPr>
        <w:jc w:val="both"/>
      </w:pPr>
      <w:rPr>
        <w:color w:val="black"/>
      </w:rPr>
    </w:p>
    <w:p>
      <w:pPr>
        <w:jc w:val="both"/>
      </w:pPr>
      <w:r>
        <w:rPr>
          <w:rFonts w:hAnsi="Arial"/>
          <w:rFonts w:ascii="Arial"/>
          <w:sz w:val="24"/>
          <w:b/>
          <w:vanish/>
          <w:color w:val="black"/>
        </w:rPr>
        <w:t>&amp;$</w:t>
      </w:r>
      <w:bookmarkStart w:id="139671" w:name="49"/>
      <w:r>
        <w:rPr>
          <w:rFonts w:hAnsi="Arial"/>
          <w:rFonts w:ascii="Arial"/>
          <w:sz w:val="24"/>
          <w:color w:val="navy"/>
        </w:rPr>
        <w:t xml:space="preserve">ARTÍCULO 49. SERVICIO COMUNITARIO Y CURSOS OBLIGATORIOS AMBIENTALES.</w:t>
      </w:r>
      <w:bookmarkEnd w:id="139671"/>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"http://www.redjurista.com/document.aspx?ajcode=l2387024&amp;arts=21"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2387 de 2024. El nuevo texto es el siguiente:&gt; 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permitir por una sola vez la asistencia a cursos obligatorios de educación ambiental. Estas medidas podrán reemplazar las multas solo cuando la capacidad socioeconómica del infractor sea insuficiente, y podrán ser complementarias en todos los casos.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reglamentará la materia en un término no superior a seis (6) meses a partir de la expedición de la presente ley.</w:t>
      </w:r>
    </w:p>
    <w:p>
      <w:pPr>
        <w:jc w:val="both"/>
      </w:pPr>
      <w:rPr>
        <w:color w:val="black"/>
      </w:rPr>
    </w:p>
    <w:p>
      <w:pPr>
        <w:jc w:val="both"/>
      </w:pPr>
      <w:rPr>
        <w:b/>
        <w:color w:val="black"/>
      </w:rPr>
    </w:p>
    <w:p>
      <w:pPr>
        <w:jc w:val="center"/>
      </w:pPr>
      <w:r>
        <w:rPr>
          <w:rFonts w:hAnsi="Arial"/>
          <w:rFonts w:ascii="Arial"/>
          <w:sz w:val="24"/>
          <w:vanish/>
          <w:color w:val="black"/>
        </w:rPr>
        <w:t>&amp;$</w:t>
      </w:r>
      <w:bookmarkStart w:id="139672" w:name="TITULO VI"/>
      <w:r>
        <w:rPr>
          <w:rFonts w:hAnsi="Arial"/>
          <w:rFonts w:ascii="Arial"/>
          <w:sz w:val="24"/>
          <w:color w:val="navy"/>
        </w:rPr>
        <w:t xml:space="preserve">TITULO VI.</w:t>
      </w:r>
    </w:p>
    <w:p>
      <w:pPr>
        <w:jc w:val="center"/>
      </w:pPr>
      <w:r>
        <w:rPr>
          <w:rFonts w:hAnsi="Arial"/>
          <w:rFonts w:ascii="Arial"/>
          <w:sz w:val="24"/>
          <w:color w:val="navy"/>
        </w:rPr>
        <w:t xml:space="preserve">DISPOSICION FINAL DE ESPECIMENES DE FAUNA Y FLORA SILVESTRE RESTITUIDOS.</w:t>
      </w:r>
    </w:p>
    <w:p>
      <w:pPr>
        <w:jc w:val="both"/>
      </w:pPr>
      <w:bookmarkEnd w:id="139672"/>
    </w:p>
    <w:p>
      <w:pPr>
        <w:jc w:val="both"/>
      </w:pPr>
      <w:r>
        <w:rPr>
          <w:rFonts w:hAnsi="Arial"/>
          <w:rFonts w:ascii="Arial"/>
          <w:sz w:val="24"/>
          <w:vanish/>
          <w:color w:val="navy"/>
        </w:rPr>
        <w:t>&amp;$</w:t>
      </w:r>
      <w:bookmarkStart w:id="139673" w:name="50"/>
      <w:r>
        <w:rPr>
          <w:rFonts w:hAnsi="Arial"/>
          <w:rFonts w:ascii="Arial"/>
          <w:sz w:val="24"/>
          <w:color w:val="navy"/>
        </w:rPr>
        <w:t xml:space="preserve">ARTÍCULO 50. </w:t>
      </w:r>
      <w:r>
        <w:rPr>
          <w:rFonts w:hAnsi="Arial"/>
          <w:rFonts w:ascii="Arial"/>
          <w:sz w:val="24"/>
          <w:i/>
          <w:color w:val="navy"/>
        </w:rPr>
        <w:t xml:space="preserve">DISPOSICIÓN PROVISIONAL EN MATERIA DE APREHENSIÓN PREVENTIVA DE ESPECÍMENES DE ESPECIES DE FLORA Y FAUNA SILVESTRES.</w:t>
      </w:r>
      <w:bookmarkEnd w:id="139673"/>
      <w:r>
        <w:rPr>
          <w:rFonts w:hAnsi="Arial"/>
          <w:rFonts w:ascii="Arial"/>
          <w:sz w:val="24"/>
          <w:i/>
          <w:color w:val="black"/>
        </w:rPr>
        <w:t xml:space="preserve"> </w:t>
      </w:r>
      <w:r>
        <w:rPr>
          <w:rFonts w:hAnsi="Arial"/>
          <w:rFonts w:ascii="Arial"/>
          <w:sz w:val="24"/>
          <w:color w:val="black"/>
        </w:rPr>
        <w:t xml:space="preserve">En los eventos de decomiso preventivo en los cuales la autoridad ambiental no cuente con las instalaciones, infraestructura o equipos necesarios para mantener en forma adecuada los individuos o especímenes de fauna y flora silvestres utilizados en la comisión de la infracción ambiental, se procederá a ubicarlos provisionalmente en Centros de Atención y Valoración, CAV, hogares de paso, zoológicos, jardines botánicos u otros sitios aptos para tal efecto.</w:t>
      </w:r>
    </w:p>
    <w:p>
      <w:pPr>
        <w:jc w:val="both"/>
      </w:pPr>
      <w:rPr>
        <w:color w:val="black"/>
      </w:rPr>
    </w:p>
    <w:p>
      <w:pPr>
        <w:jc w:val="both"/>
      </w:pPr>
      <w:r>
        <w:rPr>
          <w:rFonts w:hAnsi="Arial"/>
          <w:rFonts w:ascii="Arial"/>
          <w:sz w:val="24"/>
          <w:vanish/>
          <w:color w:val="navy"/>
        </w:rPr>
        <w:t>&amp;$</w:t>
      </w:r>
      <w:bookmarkStart w:id="139674" w:name="51"/>
      <w:r>
        <w:rPr>
          <w:rFonts w:hAnsi="Arial"/>
          <w:rFonts w:ascii="Arial"/>
          <w:sz w:val="24"/>
          <w:color w:val="navy"/>
        </w:rPr>
        <w:t xml:space="preserve">ARTÍCULO 51. </w:t>
      </w:r>
      <w:r>
        <w:rPr>
          <w:rFonts w:hAnsi="Arial"/>
          <w:rFonts w:ascii="Arial"/>
          <w:sz w:val="24"/>
          <w:i/>
          <w:color w:val="navy"/>
        </w:rPr>
        <w:t xml:space="preserve">DESTRUCCIÓN O INUTILIZACIÓN.</w:t>
      </w:r>
      <w:bookmarkEnd w:id="139674"/>
      <w:r>
        <w:rPr>
          <w:rFonts w:hAnsi="Arial"/>
          <w:rFonts w:ascii="Arial"/>
          <w:sz w:val="24"/>
          <w:i/>
          <w:color w:val="black"/>
        </w:rPr>
        <w:t xml:space="preserve"> </w:t>
      </w:r>
      <w:r>
        <w:rPr>
          <w:rFonts w:hAnsi="Arial"/>
          <w:rFonts w:ascii="Arial"/>
          <w:sz w:val="24"/>
          <w:color w:val="black"/>
        </w:rPr>
        <w:t xml:space="preserve">En los eventos en que los especímenes de fauna y flora silvestres, productos, implementos, medios y elementos objeto de aprehensión representen riesgo para la salud humana, animal o vegetal o se encuentren en estado de descomposición o amenacen en forma grave al medio ambiente o los recursos naturales, la autoridad ambiental competente determinará el procedimiento adecuado para su destrucción o inutilización, previo levantamiento y suscripción de acta en el cual consten tales hechos para efectos probatorios.</w:t>
      </w:r>
    </w:p>
    <w:p>
      <w:pPr>
        <w:jc w:val="both"/>
      </w:pPr>
      <w:rPr>
        <w:sz w:val="24"/>
        <w:b/>
        <w:color w:val="black"/>
      </w:rPr>
    </w:p>
    <w:p>
      <w:pPr>
        <w:jc w:val="both"/>
      </w:pPr>
      <w:r>
        <w:rPr>
          <w:rFonts w:hAnsi="Arial"/>
          <w:rFonts w:ascii="Arial"/>
          <w:sz w:val="24"/>
          <w:vanish/>
          <w:color w:val="navy"/>
        </w:rPr>
        <w:t>&amp;$</w:t>
      </w:r>
      <w:bookmarkStart w:id="139675" w:name="52"/>
      <w:r>
        <w:rPr>
          <w:rFonts w:hAnsi="Arial"/>
          <w:rFonts w:ascii="Arial"/>
          <w:sz w:val="24"/>
          <w:color w:val="navy"/>
        </w:rPr>
        <w:t xml:space="preserve">ARTÍCULO 52. </w:t>
      </w:r>
      <w:r>
        <w:rPr>
          <w:rFonts w:hAnsi="Arial"/>
          <w:rFonts w:ascii="Arial"/>
          <w:sz w:val="24"/>
          <w:i/>
          <w:color w:val="navy"/>
        </w:rPr>
        <w:t xml:space="preserve">DISPOSICIÓN FINAL DE FAUNA SILVESTRE DECOMISADOS O APREHENDIDOS PREVENTIVAMENTE O RESTITUIDOS.</w:t>
      </w:r>
      <w:bookmarkEnd w:id="139675"/>
      <w:r>
        <w:rPr>
          <w:rFonts w:hAnsi="Arial"/>
          <w:rFonts w:ascii="Arial"/>
          <w:sz w:val="24"/>
          <w:i/>
          <w:color w:val="black"/>
        </w:rPr>
        <w:t xml:space="preserve"> </w:t>
      </w:r>
      <w:r>
        <w:rPr>
          <w:rFonts w:hAnsi="Arial"/>
          <w:rFonts w:ascii="Arial"/>
          <w:sz w:val="24"/>
          <w:color w:val="black"/>
        </w:rPr>
        <w:t xml:space="preserve">Impuesto el decomiso provisional o aprehensión provisional o la restitución de especímenes de fauna silvestre, la autoridad ambiental competente mediante acto administrativo debidamente motivado podrá disponer de los individuos o especímenes de fauna y/o flora utilizados para cometer la infracción en cualquiera de las siguientes alternativas:</w:t>
      </w:r>
    </w:p>
    <w:p>
      <w:pPr>
        <w:jc w:val="both"/>
      </w:pPr>
      <w:rPr>
        <w:sz w:val="24"/>
        <w:b/>
        <w:color w:val="black"/>
      </w:rPr>
    </w:p>
    <w:p>
      <w:pPr>
        <w:jc w:val="both"/>
      </w:pPr>
      <w:r>
        <w:rPr>
          <w:rFonts w:hAnsi="Arial"/>
          <w:rFonts w:ascii="Arial"/>
          <w:sz w:val="24"/>
          <w:color w:val="black"/>
        </w:rPr>
        <w:t xml:space="preserve">1. </w:t>
      </w:r>
      <w:r>
        <w:rPr>
          <w:rFonts w:hAnsi="Arial"/>
          <w:rFonts w:ascii="Arial"/>
          <w:sz w:val="24"/>
          <w:i/>
          <w:color w:val="black"/>
        </w:rPr>
        <w:t xml:space="preserve">Liberación. </w:t>
      </w:r>
      <w:r>
        <w:rPr>
          <w:rFonts w:hAnsi="Arial"/>
          <w:rFonts w:ascii="Arial"/>
          <w:sz w:val="24"/>
          <w:color w:val="black"/>
        </w:rPr>
        <w:t xml:space="preserve">Cuando el decomiso preventivo o definitivo o la restitución verse sobre especímenes de fauna silvestre se procederá a buscar preferentemente su libertad, siempre y cuando existan los elementos de juicio que permitan determinar que los especímenes objeto de liberación y el ecosistema en la cual serán liberados no sufrirían un daño o impacto mayor que el beneficio que pueda presentar su liberación. Bajo ninguna circunstancia las especies exóticas podrán ser objeto de esta medida. </w:t>
      </w:r>
    </w:p>
    <w:p>
      <w:pPr>
        <w:jc w:val="both"/>
      </w:pPr>
      <w:rPr>
        <w:sz w:val="24"/>
        <w:b/>
        <w:color w:val="black"/>
      </w:rPr>
    </w:p>
    <w:p>
      <w:pPr>
        <w:jc w:val="both"/>
      </w:pPr>
      <w:r>
        <w:rPr>
          <w:rFonts w:hAnsi="Arial"/>
          <w:rFonts w:ascii="Arial"/>
          <w:sz w:val="24"/>
          <w:color w:val="black"/>
        </w:rPr>
        <w:t xml:space="preserve">2. </w:t>
      </w:r>
      <w:r>
        <w:rPr>
          <w:rFonts w:hAnsi="Arial"/>
          <w:rFonts w:ascii="Arial"/>
          <w:sz w:val="24"/>
          <w:i/>
          <w:color w:val="black"/>
        </w:rPr>
        <w:t xml:space="preserve">Disposición en Centro de Atención, valoración y rehabilitación. </w:t>
      </w:r>
      <w:r>
        <w:rPr>
          <w:rFonts w:hAnsi="Arial"/>
          <w:rFonts w:ascii="Arial"/>
          <w:sz w:val="24"/>
          <w:color w:val="black"/>
        </w:rPr>
        <w:t xml:space="preserve">En los eventos en los que no sea factible la liberación de los individuos, las autoridades ambientales competentes podrán disponer de estos en los Centros de Atención, valoración y rehabilitación de la fauna y flora silvestre, especialmente creados para esos efectos. La fauna y flora silvestre pertenecen a la Nación. Por consiguiente, el Gobierno Nacional destinará los recursos necesarios de su presupuesto para el sostenimiento de los Centros de Atención, Valoración y Rehabilitación de Fauna y Flora silvestres.</w:t>
      </w:r>
    </w:p>
    <w:p>
      <w:pPr>
        <w:jc w:val="both"/>
      </w:pPr>
      <w:rPr>
        <w:sz w:val="24"/>
        <w:b/>
        <w:color w:val="black"/>
      </w:rPr>
    </w:p>
    <w:p>
      <w:pPr>
        <w:jc w:val="both"/>
      </w:pPr>
      <w:r>
        <w:rPr>
          <w:rFonts w:hAnsi="Arial"/>
          <w:rFonts w:ascii="Arial"/>
          <w:sz w:val="24"/>
          <w:color w:val="black"/>
        </w:rPr>
        <w:t xml:space="preserve">3. </w:t>
      </w:r>
      <w:r>
        <w:rPr>
          <w:rFonts w:hAnsi="Arial"/>
          <w:rFonts w:ascii="Arial"/>
          <w:sz w:val="24"/>
          <w:i/>
          <w:color w:val="black"/>
        </w:rPr>
        <w:t xml:space="preserve">Destrucción, incineración y/o inutilización. </w:t>
      </w:r>
      <w:r>
        <w:rPr>
          <w:rFonts w:hAnsi="Arial"/>
          <w:rFonts w:ascii="Arial"/>
          <w:sz w:val="24"/>
          <w:color w:val="black"/>
        </w:rPr>
        <w:t xml:space="preserve">En los casos en que el material animal objeto de decomiso represente riesgos para la salud humana, animal o vegetal, la autoridad ambiental competente dispondrá el procedimiento adecuado para su destrucción o inutilización. De igual forma, se procederá en los casos en los que se haya efectuado decomiso de pieles, pelos, carne, colmillos, garras y otros productos de origen animal.</w:t>
      </w:r>
    </w:p>
    <w:p>
      <w:pPr>
        <w:jc w:val="both"/>
      </w:pPr>
      <w:rPr>
        <w:sz w:val="24"/>
        <w:b/>
        <w:color w:val="black"/>
      </w:rPr>
    </w:p>
    <w:p>
      <w:pPr>
        <w:jc w:val="both"/>
      </w:pPr>
      <w:r>
        <w:rPr>
          <w:rFonts w:hAnsi="Arial"/>
          <w:rFonts w:ascii="Arial"/>
          <w:sz w:val="24"/>
          <w:color w:val="black"/>
        </w:rPr>
        <w:t xml:space="preserve">4. </w:t>
      </w:r>
      <w:r>
        <w:rPr>
          <w:rFonts w:hAnsi="Arial"/>
          <w:rFonts w:ascii="Arial"/>
          <w:sz w:val="24"/>
          <w:i/>
          <w:color w:val="black"/>
        </w:rPr>
        <w:t xml:space="preserve">Entrega a zoológicos, red de amigos de la fauna. </w:t>
      </w:r>
      <w:r>
        <w:rPr>
          <w:rFonts w:hAnsi="Arial"/>
          <w:rFonts w:ascii="Arial"/>
          <w:sz w:val="24"/>
          <w:color w:val="black"/>
        </w:rPr>
        <w:t xml:space="preserve">La autoridad ambiental competente podrá colocar a disposición de zoológicos, de centros creados por la red de amigos de la fauna, establecimientos afines, Fundaciones y/o entidades públicas que tengan como finalidad la investigación y educación ambiental, en calidad de tenedores, los especímenes que no sean objeto de liberación o de disposición en los centros de atención, valoración y rehabilitación.</w:t>
      </w:r>
    </w:p>
    <w:p>
      <w:pPr>
        <w:jc w:val="both"/>
      </w:pPr>
      <w:rPr>
        <w:sz w:val="24"/>
        <w:b/>
        <w:color w:val="black"/>
      </w:rPr>
    </w:p>
    <w:p>
      <w:pPr>
        <w:jc w:val="both"/>
      </w:pPr>
      <w:r>
        <w:rPr>
          <w:rFonts w:hAnsi="Arial"/>
          <w:rFonts w:ascii="Arial"/>
          <w:sz w:val="24"/>
          <w:color w:val="black"/>
        </w:rPr>
        <w:t xml:space="preserve">5. </w:t>
      </w:r>
      <w:r>
        <w:rPr>
          <w:rFonts w:hAnsi="Arial"/>
          <w:rFonts w:ascii="Arial"/>
          <w:sz w:val="24"/>
          <w:i/>
          <w:color w:val="black"/>
        </w:rPr>
        <w:t xml:space="preserve">Entrega a zoocriaderos. </w:t>
      </w:r>
      <w:r>
        <w:rPr>
          <w:rFonts w:hAnsi="Arial"/>
          <w:rFonts w:ascii="Arial"/>
          <w:sz w:val="24"/>
          <w:color w:val="black"/>
        </w:rPr>
        <w:t xml:space="preserve">Los individuos que a juicio de la autoridad ambiental competente tengan la calidad para ser o llegar a ser pie parental, pueden ser objeto de disposición en calidad de tenencia en zoocriaderos que manejen la especie en cuestión y que se encuentren legalmente establecidos con la condición de preservarlos, no pueden ser comercializados ni donados a un tercero.</w:t>
      </w:r>
    </w:p>
    <w:p>
      <w:pPr>
        <w:jc w:val="both"/>
      </w:pPr>
      <w:rPr>
        <w:sz w:val="24"/>
        <w:b/>
        <w:color w:val="black"/>
      </w:rPr>
    </w:p>
    <w:p>
      <w:pPr>
        <w:jc w:val="both"/>
      </w:pPr>
      <w:r>
        <w:rPr>
          <w:rFonts w:hAnsi="Arial"/>
          <w:rFonts w:ascii="Arial"/>
          <w:sz w:val="24"/>
          <w:color w:val="black"/>
        </w:rPr>
        <w:t xml:space="preserve">6. </w:t>
      </w:r>
      <w:r>
        <w:rPr>
          <w:rFonts w:hAnsi="Arial"/>
          <w:rFonts w:ascii="Arial"/>
          <w:sz w:val="24"/>
          <w:i/>
          <w:color w:val="black"/>
        </w:rPr>
        <w:t xml:space="preserve">Tenedores de fauna silvestre. </w:t>
      </w:r>
      <w:r>
        <w:rPr>
          <w:rFonts w:hAnsi="Arial"/>
          <w:rFonts w:ascii="Arial"/>
          <w:sz w:val="24"/>
          <w:color w:val="black"/>
        </w:rPr>
        <w:t xml:space="preserve">En casos muy excepcionales y sin perjuicio de las sanciones pertinentes. Cuando la autoridad ambiental considere que el decomiso de especímenes vivos de fauna silvestre implica una mayor afectación para estos individuos, soportado en un concepto técnico, podrán permitir que sus actuales tenedores los conserven y mantengan, siempre y cuando se registren previamente ante la autoridad ambiental y cumplan con las obligaciones y responsabilidades que esta determine en materia de manejo de las especies a conservar.</w:t>
      </w:r>
    </w:p>
    <w:p>
      <w:pPr>
        <w:jc w:val="both"/>
      </w:pPr>
      <w:rPr>
        <w:sz w:val="24"/>
        <w:b/>
        <w:color w:val="black"/>
      </w:rPr>
    </w:p>
    <w:p>
      <w:pPr>
        <w:jc w:val="both"/>
      </w:pPr>
      <w:r>
        <w:rPr>
          <w:rFonts w:hAnsi="Arial"/>
          <w:rFonts w:ascii="Arial"/>
          <w:sz w:val="24"/>
          <w:color w:val="black"/>
        </w:rPr>
        <w:t xml:space="preserve">7. </w:t>
      </w:r>
      <w:r>
        <w:rPr>
          <w:rFonts w:hAnsi="Arial"/>
          <w:rFonts w:ascii="Arial"/>
          <w:sz w:val="24"/>
          <w:i/>
          <w:color w:val="black"/>
        </w:rPr>
        <w:t xml:space="preserve">Liberaciones en semicautiverio. </w:t>
      </w:r>
      <w:r>
        <w:rPr>
          <w:rFonts w:hAnsi="Arial"/>
          <w:rFonts w:ascii="Arial"/>
          <w:sz w:val="24"/>
          <w:color w:val="black"/>
        </w:rPr>
        <w:t xml:space="preserve">Cuando los individuos de especies de fauna silvestre no cuenten con las condiciones para volver al medio natural, pero tengan las condiciones de salud necesarias, la autoridades ambientales encargadas podrán celebrar convenios con personas naturales o jurídicas, públicas o privadas, para hacer liberaciones en semicautiverio. Consistirán en la adecuación de un área en zonas rural o urbana –como en jardines botánicos, plazas o parques de pueblos o ciudades– donde los animales estarán libres en un medio con iguales condiciones que su medio natural, pero limitados por barreras naturales o artificiales que impidan la afectación de las poblaciones naturales y la salud pública. El alimento y cuidados necesarios para su subsistencia serán proveídos por el custodio, que además deberá velar por su bienestar.</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el acto administrativo de disposición final de fauna silvestre y demás elementos restituidos, se establecerán clara y expresamente las obligaciones y responsabilidades de quien los recepciona y de la autoridad ambiental que hace entrega de ellos. El incumplimiento de dichas obligaciones dará lugar a la revocatoria del acto. El acta de recibo correspondiente será suscrita por ambas partes. Se podrá acordar quién será titular de los resultados de las investigaciones o productos obtenidos a partir de dichos elementos. En ningún caso los elementos restituidos podrán ser comercializados o donados. Los costos incurridos serán a cargo del infractor y podrán ser transferidos a la persona natural o jurídica encargada de la manutención de los individuos. El Ministerio de Ambiente, Vivienda y Desarrollo Territorial reglamentará lo dispuesto en el presente artículo.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garantizar la evidencia en los procesos penales, las autoridades ambientales conservarán documentos, registros fílmicos o fotográficos y de todos los demás medios que puedan constituirse como prueba en esos procesos y los conservarán y allegarán a los respectivos procesos penales en las condiciones que la ley exige para la cadena de custodia.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Corresponde a las autoridades ambientales vigilar el buen estado de los animales otorgados en custodia o tenencia y velar para que las condiciones técnicas, nutricionales y de hábitat sean las adecuadas para los especímenes. Las autoridades ambientales podrán revocar las entregas, tenencias o custodias en caso de incumplimiento de estas condiciones.</w:t>
      </w:r>
    </w:p>
    <w:p>
      <w:pPr>
        <w:jc w:val="both"/>
      </w:pPr>
      <w:rPr>
        <w:color w:val="black"/>
      </w:rPr>
    </w:p>
    <w:p>
      <w:pPr>
        <w:jc w:val="both"/>
        <w:outlineLvl w:val="1"/>
      </w:pPr>
      <w:r>
        <w:rPr>
          <w:rFonts w:hAnsi="Arial"/>
          <w:rFonts w:ascii="Arial"/>
          <w:sz w:val="24"/>
          <w:b/>
          <w:vanish/>
          <w:color w:val="black"/>
        </w:rPr>
        <w:t>&amp;$</w:t>
      </w:r>
      <w:bookmarkStart w:id="139676" w:name="52A"/>
      <w:r>
        <w:rPr>
          <w:rFonts w:hAnsi="Arial"/>
          <w:rFonts w:ascii="Arial"/>
          <w:sz w:val="24"/>
          <w:color w:val="navy"/>
        </w:rPr>
        <w:t xml:space="preserve">ARTÍCULO 52A. SEGUIMIENTO A LA DISPOSICIÓN DE LOS INDIVIDUOS DE FAUNA SILVESTRE.</w:t>
      </w:r>
      <w:bookmarkEnd w:id="13967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"http://www.redjurista.com/document.aspx?ajcode=l2387024&amp;arts=22"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2387 de 2024. El nuevo texto es el siguiente:&gt; La autoridad ambiental competente debe velar por la salud e integridad de los individuos de la fauna silvestre objeto de medidas de decomiso, aprehensión y/o restitución. Por tanto, adelantará las acciones tendientes a verificar, registrá &lt;sic&gt; y documentar su condición sanitaria durante todo el proceso de su disposición provisional y/o final incluyendo la etapa de rehabilitación física y comportamental y el progreso de su adaptación al hábitat receptor, cuando esto aplique, así como proponer y ejecutar las acciones necesarias poro &lt;sic&gt; corregir situaciones que comprometan o conlleven riesgo a la supervivencia y bienestar de estos individuos entre ellas las correspondientes a la evaluación, atención, valoración y brindar el tratamiento o que haya lugar.</w:t>
      </w:r>
    </w:p>
    <w:p>
      <w:pPr>
        <w:jc w:val="both"/>
        <w:outlineLvl w:val="1"/>
      </w:pPr>
      <w:rPr>
        <w:sz w:val="24"/>
        <w:color w:val="black"/>
      </w:rPr>
    </w:p>
    <w:p>
      <w:pPr>
        <w:jc w:val="both"/>
        <w:outlineLvl w:val="1"/>
      </w:pPr>
      <w:r>
        <w:rPr>
          <w:rFonts w:hAnsi="Arial"/>
          <w:rFonts w:ascii="Arial"/>
          <w:sz w:val="24"/>
          <w:color w:val="black"/>
        </w:rPr>
        <w:t xml:space="preserve">La omisión de esta obligación que comprometa la salud o integridad de la fauna silvestre rescatada y reubicada tendrá como consecuencia sanciones disciplinarias, sin perjuicio de las demás acciones legales a que hubiere lugar.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se establezca que el individuo entregado perteneciente a la fauna silvestre se encuentre en situación de vulnerabilidad por razón de una acción u omisión del tenedor al que fue entregado por parte de las autoridades ambientales, la misma autoridad ambiental deberá ordenar la reubicación inmediata.</w:t>
      </w:r>
    </w:p>
    <w:p>
      <w:pPr>
        <w:jc w:val="both"/>
        <w:outlineLvl w:val="1"/>
      </w:pPr>
      <w:rPr>
        <w:color w:val="black"/>
      </w:rPr>
    </w:p>
    <w:p>
      <w:pPr>
        <w:jc w:val="both"/>
        <w:outlineLvl w:val="1"/>
      </w:pPr>
      <w:r>
        <w:rPr>
          <w:rFonts w:hAnsi="Arial"/>
          <w:rFonts w:ascii="Arial"/>
          <w:sz w:val="24"/>
          <w:vanish/>
          <w:color w:val="black"/>
        </w:rPr>
        <w:t>&amp;$</w:t>
      </w:r>
      <w:bookmarkStart w:id="139677" w:name="53"/>
      <w:r>
        <w:rPr>
          <w:rFonts w:hAnsi="Arial"/>
          <w:rFonts w:ascii="Arial"/>
          <w:sz w:val="24"/>
          <w:color w:val="navy"/>
        </w:rPr>
        <w:t xml:space="preserve">ARTÍCULO 53. </w:t>
      </w:r>
      <w:r>
        <w:rPr>
          <w:rFonts w:hAnsi="Arial"/>
          <w:rFonts w:ascii="Arial"/>
          <w:sz w:val="24"/>
          <w:i/>
          <w:color w:val="navy"/>
        </w:rPr>
        <w:t xml:space="preserve">DISPOSICIÓN FINAL FLORA SILVESTRE RESTITUIDOS.</w:t>
      </w:r>
      <w:bookmarkEnd w:id="139677"/>
      <w:r>
        <w:rPr>
          <w:rFonts w:hAnsi="Arial"/>
          <w:rFonts w:ascii="Arial"/>
          <w:sz w:val="24"/>
          <w:i/>
          <w:color w:val="black"/>
        </w:rPr>
        <w:t xml:space="preserve"> </w:t>
      </w:r>
      <w:r>
        <w:rPr>
          <w:rFonts w:hAnsi="Arial"/>
          <w:rFonts w:ascii="Arial"/>
          <w:sz w:val="24"/>
          <w:color w:val="black"/>
        </w:rPr>
        <w:t xml:space="preserve">Impuesta la restitución de especies silvestres de flora, la autoridad ambiental competente mediante acto administrativo debidamente motivado podrá disponer de los individuos o especímenes de flora utilizados para cometer la infracción en cualquiera de las siguientes alternativas:</w:t>
      </w:r>
    </w:p>
    <w:p>
      <w:pPr>
        <w:jc w:val="both"/>
        <w:outlineLvl w:val="1"/>
      </w:pPr>
      <w:rPr>
        <w:sz w:val="24"/>
        <w:b/>
        <w:color w:val="black"/>
      </w:rPr>
    </w:p>
    <w:p>
      <w:pPr>
        <w:jc w:val="both"/>
        <w:outlineLvl w:val="1"/>
      </w:pPr>
      <w:r>
        <w:rPr>
          <w:rFonts w:hAnsi="Arial"/>
          <w:rFonts w:ascii="Arial"/>
          <w:sz w:val="24"/>
          <w:color w:val="black"/>
        </w:rPr>
        <w:t xml:space="preserve">1o. </w:t>
      </w:r>
      <w:r>
        <w:rPr>
          <w:rFonts w:hAnsi="Arial"/>
          <w:rFonts w:ascii="Arial"/>
          <w:sz w:val="24"/>
          <w:i/>
          <w:color w:val="black"/>
        </w:rPr>
        <w:t xml:space="preserve">Disposición al medio natural. </w:t>
      </w:r>
      <w:r>
        <w:rPr>
          <w:rFonts w:hAnsi="Arial"/>
          <w:rFonts w:ascii="Arial"/>
          <w:sz w:val="24"/>
          <w:color w:val="black"/>
        </w:rPr>
        <w:t xml:space="preserve">Si los especímenes de flora silvestre nativa tienen las condiciones necesarias para regresar al medio natural sin sufrir menoscabo o daño, la autoridad ambiental, previo estudio, lo dispondrá. Bajo ningún motivo podrá disponerse especímenes de flora que no sea nativa en el medio natural.</w:t>
      </w:r>
    </w:p>
    <w:p>
      <w:pPr>
        <w:jc w:val="both"/>
        <w:outlineLvl w:val="1"/>
      </w:pPr>
      <w:rPr>
        <w:sz w:val="24"/>
        <w:b/>
        <w:color w:val="black"/>
      </w:rPr>
    </w:p>
    <w:p>
      <w:pPr>
        <w:jc w:val="both"/>
        <w:outlineLvl w:val="1"/>
      </w:pPr>
      <w:r>
        <w:rPr>
          <w:rFonts w:hAnsi="Arial"/>
          <w:rFonts w:ascii="Arial"/>
          <w:sz w:val="24"/>
          <w:color w:val="black"/>
        </w:rPr>
        <w:t xml:space="preserve">2o. </w:t>
      </w:r>
      <w:r>
        <w:rPr>
          <w:rFonts w:hAnsi="Arial"/>
          <w:rFonts w:ascii="Arial"/>
          <w:sz w:val="24"/>
          <w:i/>
          <w:color w:val="black"/>
        </w:rPr>
        <w:t xml:space="preserve">Disposición en Centros de Atención y Valoración, CAV. </w:t>
      </w:r>
      <w:r>
        <w:rPr>
          <w:rFonts w:hAnsi="Arial"/>
          <w:rFonts w:ascii="Arial"/>
          <w:sz w:val="24"/>
          <w:color w:val="black"/>
        </w:rPr>
        <w:t xml:space="preserve">Cuando sea factible la disposición al medio natural de los individuos, la autoridad ambiental ubicará a estos en los Centros de Atención y Valoración de fauna y flora silvestres creados para estos efectos.</w:t>
      </w:r>
    </w:p>
    <w:p>
      <w:pPr>
        <w:jc w:val="both"/>
        <w:outlineLvl w:val="1"/>
      </w:pPr>
      <w:rPr>
        <w:sz w:val="24"/>
        <w:b/>
        <w:color w:val="black"/>
      </w:rPr>
    </w:p>
    <w:p>
      <w:pPr>
        <w:jc w:val="both"/>
        <w:outlineLvl w:val="1"/>
      </w:pPr>
      <w:r>
        <w:rPr>
          <w:rFonts w:hAnsi="Arial"/>
          <w:rFonts w:ascii="Arial"/>
          <w:sz w:val="24"/>
          <w:color w:val="black"/>
        </w:rPr>
        <w:t xml:space="preserve">3o. </w:t>
      </w:r>
      <w:r>
        <w:rPr>
          <w:rFonts w:hAnsi="Arial"/>
          <w:rFonts w:ascii="Arial"/>
          <w:sz w:val="24"/>
          <w:i/>
          <w:color w:val="black"/>
        </w:rPr>
        <w:t xml:space="preserve">Destrucción, incineración o inutilización. </w:t>
      </w:r>
      <w:r>
        <w:rPr>
          <w:rFonts w:hAnsi="Arial"/>
          <w:rFonts w:ascii="Arial"/>
          <w:sz w:val="24"/>
          <w:color w:val="black"/>
        </w:rPr>
        <w:t xml:space="preserve">Cuando el material vegetal decomisado represente peligro para la salud humana, animal o vegetal, la autoridad ambiental dispondrá el procedimiento adecuado para su destrucción o inutilización.</w:t>
      </w:r>
    </w:p>
    <w:p>
      <w:pPr>
        <w:jc w:val="both"/>
        <w:outlineLvl w:val="1"/>
      </w:pPr>
      <w:rPr>
        <w:sz w:val="24"/>
        <w:b/>
        <w:color w:val="black"/>
      </w:rPr>
    </w:p>
    <w:p>
      <w:pPr>
        <w:jc w:val="both"/>
        <w:outlineLvl w:val="1"/>
      </w:pPr>
      <w:r>
        <w:rPr>
          <w:rFonts w:hAnsi="Arial"/>
          <w:rFonts w:ascii="Arial"/>
          <w:sz w:val="24"/>
          <w:color w:val="black"/>
        </w:rPr>
        <w:t xml:space="preserve">4o. </w:t>
      </w:r>
      <w:r>
        <w:rPr>
          <w:rFonts w:hAnsi="Arial"/>
          <w:rFonts w:ascii="Arial"/>
          <w:sz w:val="24"/>
          <w:i/>
          <w:color w:val="black"/>
        </w:rPr>
        <w:t xml:space="preserve">Entrega a jardines botánicos, red de amigos de la flora. </w:t>
      </w:r>
      <w:r>
        <w:rPr>
          <w:rFonts w:hAnsi="Arial"/>
          <w:rFonts w:ascii="Arial"/>
          <w:sz w:val="24"/>
          <w:color w:val="black"/>
        </w:rPr>
        <w:t xml:space="preserve">La autoridad ambiental competente podrá colocar a disposición de jardines botánicos, de centros creados por la red de amigos de la flora, establecimientos afines y/o entidades públicas que tengan como finalidad la investigación y educación ambiental, en calidad de tenedores, los especímenes, productos y subproductos de flora que no sean objeto de disposición al medio natural o en los Centros de Atención y Valoración, CAV.</w:t>
      </w:r>
    </w:p>
    <w:p>
      <w:pPr>
        <w:jc w:val="both"/>
        <w:outlineLvl w:val="1"/>
      </w:pPr>
      <w:rPr>
        <w:sz w:val="24"/>
        <w:b/>
        <w:color w:val="black"/>
      </w:rPr>
    </w:p>
    <w:p>
      <w:pPr>
        <w:jc w:val="both"/>
        <w:outlineLvl w:val="1"/>
      </w:pPr>
      <w:r>
        <w:rPr>
          <w:rFonts w:hAnsi="Arial"/>
          <w:rFonts w:ascii="Arial"/>
          <w:sz w:val="24"/>
          <w:color w:val="black"/>
        </w:rPr>
        <w:t xml:space="preserve">5o. Entrega a viveros u otras organizaciones de conservación como arboretums o reservas forestales. Los especímenes, productos y subproductos que a juicio de la entidad ambiental pueden ser entregados en tenencia a aquellos viveros legalmente establecidos, que los manejen debidamente, con la condición de preservarlos, más no comercializarlos ni donarlos a terceros.</w:t>
      </w:r>
    </w:p>
    <w:p>
      <w:pPr>
        <w:jc w:val="both"/>
      </w:pPr>
      <w:rPr>
        <w:color w:val="black"/>
      </w:rPr>
    </w:p>
    <w:p>
      <w:pPr>
        <w:jc w:val="both"/>
      </w:pPr>
      <w:r>
        <w:rPr>
          <w:rFonts w:hAnsi="Arial"/>
          <w:rFonts w:ascii="Arial"/>
          <w:sz w:val="24"/>
          <w:color w:val="black"/>
        </w:rPr>
        <w:t xml:space="preserve">6o. </w:t>
      </w:r>
      <w:r>
        <w:rPr>
          <w:rFonts w:hAnsi="Arial"/>
          <w:rFonts w:ascii="Arial"/>
          <w:sz w:val="24"/>
          <w:i/>
          <w:color w:val="black"/>
        </w:rPr>
        <w:t xml:space="preserve">Entrega a entidades públicas. </w:t>
      </w:r>
      <w:r>
        <w:rPr>
          <w:rFonts w:hAnsi="Arial"/>
          <w:rFonts w:ascii="Arial"/>
          <w:sz w:val="24"/>
          <w:color w:val="black"/>
        </w:rPr>
        <w:t xml:space="preserve">Los productos y subproductos maderables pueden ser entregados a entidades públicas para facilitar el cumplimiento de sus funciones estatales, a través de Convenios Interinstitucionales que permitan verificar la utilización correcta de los mismos.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el acto administrativo de disposición final de flora silvestre y demás elementos restituidos se establecerán clara y expresamente las obligaciones y responsabilidades de quien los recepciona y de la autoridad ambiental que hace entrega de ellos. El incumplimiento de dichas obligaciones dará lugar a la revocatoria del acto. El acta de recibo correspondiente será suscrita por ambas partes. Se podrá acordar quién será titular de los resultados de las investigaciones o productos obtenidos a partir de dichos elementos. En ningún caso los elementos restituidos podrán ser comercializados o donados. Los costos incurridos serán a cargo del infractor y podrán ser transferidos a la persona natural o jurídica encargada de la manutención de los individuos. El Ministerio de Ambiente, Vivienda y Desarrollo Territorial reglamentará lo dispuesto en el presente artículo.</w:t>
      </w:r>
    </w:p>
    <w:p>
      <w:pPr>
        <w:jc w:val="both"/>
      </w:pPr>
      <w:rPr>
        <w:sz w:val="24"/>
        <w:color w:val="navy"/>
      </w:rPr>
    </w:p>
    <w:p>
      <w:pPr>
        <w:jc w:val="both"/>
      </w:pPr>
      <w:r>
        <w:rPr>
          <w:rFonts w:hAnsi="Arial"/>
          <w:rFonts w:ascii="Arial"/>
          <w:sz w:val="24"/>
          <w:vanish/>
          <w:color w:val="navy"/>
        </w:rPr>
        <w:t>&amp;$</w:t>
      </w:r>
      <w:bookmarkStart w:id="139678" w:name="54"/>
      <w:r>
        <w:rPr>
          <w:rFonts w:hAnsi="Arial"/>
          <w:rFonts w:ascii="Arial"/>
          <w:sz w:val="24"/>
          <w:color w:val="navy"/>
        </w:rPr>
        <w:t xml:space="preserve">ARTÍCULO 54. </w:t>
      </w:r>
      <w:r>
        <w:rPr>
          <w:rFonts w:hAnsi="Arial"/>
          <w:rFonts w:ascii="Arial"/>
          <w:sz w:val="24"/>
          <w:i/>
          <w:color w:val="navy"/>
        </w:rPr>
        <w:t xml:space="preserve">DISPOSICIÓN FINAL PRODUCTOS DEL MEDIO AMBIENTE RESTITUIDOS.</w:t>
      </w:r>
      <w:bookmarkEnd w:id="139678"/>
      <w:r>
        <w:rPr>
          <w:rFonts w:hAnsi="Arial"/>
          <w:rFonts w:ascii="Arial"/>
          <w:sz w:val="24"/>
          <w:i/>
          <w:color w:val="black"/>
        </w:rPr>
        <w:t xml:space="preserve"> </w:t>
      </w:r>
      <w:r>
        <w:rPr>
          <w:rFonts w:hAnsi="Arial"/>
          <w:rFonts w:ascii="Arial"/>
          <w:sz w:val="24"/>
          <w:color w:val="black"/>
        </w:rPr>
        <w:t xml:space="preserve">Impuesta la restitución de productos del medio ambiente explotados ilegalmente que pertenecen al Estado, la autoridad ambiental competente mediante acto administrativo debidamente motivado podrá disponer de los bienes para el uso de la entidad o entregarlos a entidades públicas para facilitar el cumplimiento de sus funciones a través de Convenios Interinstitucionales que permitan verificar la utilización correcta.</w:t>
      </w:r>
    </w:p>
    <w:p>
      <w:pPr>
        <w:jc w:val="both"/>
      </w:pPr>
      <w:rPr>
        <w:sz w:val="24"/>
        <w:color w:val="black"/>
      </w:rPr>
    </w:p>
    <w:p>
      <w:pPr>
        <w:jc w:val="center"/>
      </w:pPr>
      <w:r>
        <w:rPr>
          <w:rFonts w:hAnsi="Arial"/>
          <w:rFonts w:ascii="Arial"/>
          <w:sz w:val="24"/>
          <w:vanish/>
          <w:color w:val="black"/>
        </w:rPr>
        <w:t>&amp;$</w:t>
      </w:r>
      <w:bookmarkStart w:id="139679" w:name="TITULO VII"/>
      <w:r>
        <w:rPr>
          <w:rFonts w:hAnsi="Arial"/>
          <w:rFonts w:ascii="Arial"/>
          <w:sz w:val="24"/>
          <w:color w:val="navy"/>
        </w:rPr>
        <w:t xml:space="preserve">TITULO VII.</w:t>
      </w:r>
    </w:p>
    <w:p>
      <w:pPr>
        <w:jc w:val="center"/>
      </w:pPr>
      <w:r>
        <w:rPr>
          <w:rFonts w:hAnsi="Arial"/>
          <w:rFonts w:ascii="Arial"/>
          <w:sz w:val="24"/>
          <w:color w:val="navy"/>
        </w:rPr>
        <w:t xml:space="preserve">DEL MINISTERIO PUBLICO AMBIENTAL.</w:t>
      </w:r>
    </w:p>
    <w:p>
      <w:pPr>
        <w:jc w:val="both"/>
      </w:pPr>
      <w:bookmarkEnd w:id="139679"/>
    </w:p>
    <w:p>
      <w:pPr>
        <w:jc w:val="both"/>
      </w:pPr>
      <w:r>
        <w:rPr>
          <w:rFonts w:hAnsi="Arial"/>
          <w:rFonts w:ascii="Arial"/>
          <w:sz w:val="24"/>
          <w:vanish/>
          <w:color w:val="navy"/>
        </w:rPr>
        <w:t>&amp;$</w:t>
      </w:r>
      <w:bookmarkStart w:id="139680" w:name="55"/>
      <w:r>
        <w:rPr>
          <w:rFonts w:hAnsi="Arial"/>
          <w:rFonts w:ascii="Arial"/>
          <w:sz w:val="24"/>
          <w:color w:val="navy"/>
        </w:rPr>
        <w:t xml:space="preserve">ARTÍCULO 55. </w:t>
      </w:r>
      <w:r>
        <w:rPr>
          <w:rFonts w:hAnsi="Arial"/>
          <w:rFonts w:ascii="Arial"/>
          <w:sz w:val="24"/>
          <w:i/>
          <w:color w:val="navy"/>
        </w:rPr>
        <w:t xml:space="preserve">EL MINISTERIO PÚBLICO EN MATERIA AMBIENTAL.</w:t>
      </w:r>
      <w:bookmarkEnd w:id="139680"/>
      <w:r>
        <w:rPr>
          <w:rFonts w:hAnsi="Arial"/>
          <w:rFonts w:ascii="Arial"/>
          <w:sz w:val="24"/>
          <w:i/>
          <w:color w:val="black"/>
        </w:rPr>
        <w:t xml:space="preserve"> </w:t>
      </w:r>
      <w:r>
        <w:rPr>
          <w:rFonts w:hAnsi="Arial"/>
          <w:rFonts w:ascii="Arial"/>
          <w:sz w:val="24"/>
          <w:color w:val="black"/>
        </w:rPr>
        <w:t xml:space="preserve">El Ministerio Público en materia ambiental será ejercido por el Procurador General de la Nación a través del Procurador Delegado para Asuntos Ambientales y Agrarios y 30 Procuradores Judiciales Ambientales y Agrarios, los cuales serán asignados en los departamentos en la forma que este señale. Dos de los Procuradores Ambientales y Agrarios designados tendrán competencia en todo el territorio nacional.</w:t>
      </w:r>
    </w:p>
    <w:p>
      <w:pPr>
        <w:jc w:val="both"/>
      </w:pPr>
      <w:rPr>
        <w:color w:val="black"/>
      </w:rPr>
    </w:p>
    <w:p>
      <w:pPr>
        <w:jc w:val="both"/>
      </w:pPr>
      <w:r>
        <w:rPr>
          <w:rFonts w:hAnsi="Arial"/>
          <w:rFonts w:ascii="Arial"/>
          <w:sz w:val="24"/>
          <w:vanish/>
          <w:color w:val="navy"/>
        </w:rPr>
        <w:t>&amp;$</w:t>
      </w:r>
      <w:bookmarkStart w:id="139681" w:name="56"/>
      <w:r>
        <w:rPr>
          <w:rFonts w:hAnsi="Arial"/>
          <w:rFonts w:ascii="Arial"/>
          <w:sz w:val="24"/>
          <w:color w:val="navy"/>
        </w:rPr>
        <w:t xml:space="preserve">ARTÍCULO 56. </w:t>
      </w:r>
      <w:r>
        <w:rPr>
          <w:rFonts w:hAnsi="Arial"/>
          <w:rFonts w:ascii="Arial"/>
          <w:sz w:val="24"/>
          <w:i/>
          <w:color w:val="navy"/>
        </w:rPr>
        <w:t xml:space="preserve">FUNCIONES DE LOS PROCURADORES JUDICIALES AMBIENTALES Y AGRARIOS.</w:t>
      </w:r>
      <w:bookmarkEnd w:id="139681"/>
      <w:r>
        <w:rPr>
          <w:rFonts w:hAnsi="Arial"/>
          <w:rFonts w:ascii="Arial"/>
          <w:sz w:val="24"/>
          <w:i/>
          <w:color w:val="black"/>
        </w:rPr>
        <w:t xml:space="preserve"> </w:t>
      </w:r>
      <w:r>
        <w:rPr>
          <w:rFonts w:hAnsi="Arial"/>
          <w:rFonts w:ascii="Arial"/>
          <w:sz w:val="24"/>
          <w:color w:val="black"/>
        </w:rPr>
        <w:t xml:space="preserve">Sin perjuicio de lo dispuesto en las leyes que establezcan las funciones y estructura general de la Procuraduría General de la Nación y la norma que crea y organiza la jurisdicción agraria, el Procurador Delegado para Asuntos Ambientales y Agrarios y los Procuradores Judiciales Ambientales y Agrarios ejercerán, además de las funciones contenidas en otras normas legales, la siguiente:</w:t>
      </w:r>
    </w:p>
    <w:p>
      <w:pPr>
        <w:jc w:val="both"/>
      </w:pPr>
      <w:rPr>
        <w:sz w:val="24"/>
        <w:b/>
        <w:color w:val="black"/>
      </w:rPr>
    </w:p>
    <w:p>
      <w:pPr>
        <w:jc w:val="both"/>
      </w:pPr>
      <w:r>
        <w:rPr>
          <w:rFonts w:hAnsi="Arial"/>
          <w:rFonts w:ascii="Arial"/>
          <w:sz w:val="24"/>
          <w:color w:val="black"/>
        </w:rPr>
        <w:t xml:space="preserve">Velar por el estricto cumplimiento de lo dispuesto en la Constitución Política, las leyes, decretos, actos administrativos y demás actuaciones relacionadas con la protección del medio ambiente y utilización de los recursos naturales.</w:t>
      </w:r>
    </w:p>
    <w:p>
      <w:pPr>
        <w:jc w:val="both"/>
      </w:pPr>
      <w:rPr>
        <w:sz w:val="24"/>
        <w:b/>
        <w:color w:val="black"/>
      </w:rPr>
    </w:p>
    <w:p>
      <w:pPr>
        <w:jc w:val="both"/>
      </w:pPr>
      <w:r>
        <w:rPr>
          <w:rFonts w:hAnsi="Arial"/>
          <w:rFonts w:ascii="Arial"/>
          <w:sz w:val="24"/>
          <w:color w:val="black"/>
        </w:rPr>
        <w:t xml:space="preserve">Las autoridades que adelanten procesos sancionatorios ambientales deberán comunicar a los Procuradores Judiciales Ambientales y Agrarios los autos de apertura y terminación de los procesos sancionatorios ambientales.</w:t>
      </w:r>
    </w:p>
    <w:p>
      <w:pPr>
        <w:jc w:val="both"/>
      </w:pPr>
      <w:rPr>
        <w:b/>
        <w:color w:val="black"/>
      </w:rPr>
    </w:p>
    <w:p>
      <w:pPr>
        <w:jc w:val="center"/>
      </w:pPr>
      <w:r>
        <w:rPr>
          <w:rFonts w:hAnsi="Arial"/>
          <w:rFonts w:ascii="Arial"/>
          <w:sz w:val="24"/>
          <w:vanish/>
          <w:color w:val="black"/>
        </w:rPr>
        <w:t>&amp;$</w:t>
      </w:r>
      <w:bookmarkStart w:id="139682" w:name="TITULO VIII"/>
      <w:r>
        <w:rPr>
          <w:rFonts w:hAnsi="Arial"/>
          <w:rFonts w:ascii="Arial"/>
          <w:sz w:val="24"/>
          <w:color w:val="navy"/>
        </w:rPr>
        <w:t xml:space="preserve">TITULO VIII.</w:t>
      </w:r>
    </w:p>
    <w:p>
      <w:pPr>
        <w:jc w:val="center"/>
      </w:pPr>
      <w:r>
        <w:rPr>
          <w:rFonts w:hAnsi="Arial"/>
          <w:rFonts w:ascii="Arial"/>
          <w:sz w:val="24"/>
          <w:color w:val="navy"/>
        </w:rPr>
        <w:t xml:space="preserve">PORTALES DE INFORMACION PARA EL CONTROL DE LA NORMATIVIDAD AMBIENTAL.</w:t>
      </w:r>
    </w:p>
    <w:p>
      <w:pPr>
        <w:jc w:val="both"/>
      </w:pPr>
      <w:bookmarkEnd w:id="139682"/>
    </w:p>
    <w:p>
      <w:pPr>
        <w:jc w:val="both"/>
      </w:pPr>
      <w:r>
        <w:rPr>
          <w:rFonts w:hAnsi="Arial"/>
          <w:rFonts w:ascii="Arial"/>
          <w:sz w:val="24"/>
          <w:vanish/>
          <w:color w:val="navy"/>
        </w:rPr>
        <w:t>&amp;$</w:t>
      </w:r>
      <w:bookmarkStart w:id="139683" w:name="57"/>
      <w:r>
        <w:rPr>
          <w:rFonts w:hAnsi="Arial"/>
          <w:rFonts w:ascii="Arial"/>
          <w:sz w:val="24"/>
          <w:color w:val="navy"/>
        </w:rPr>
        <w:t xml:space="preserve">ARTÍCULO 57. </w:t>
      </w:r>
      <w:r>
        <w:rPr>
          <w:rFonts w:hAnsi="Arial"/>
          <w:rFonts w:ascii="Arial"/>
          <w:sz w:val="24"/>
          <w:i/>
          <w:color w:val="navy"/>
        </w:rPr>
        <w:t xml:space="preserve">REGISTRO ÚNICO DE INFRACTORES AMBIENTALES, RUIA.</w:t>
      </w:r>
      <w:bookmarkEnd w:id="139683"/>
      <w:r>
        <w:rPr>
          <w:rFonts w:hAnsi="Arial"/>
          <w:rFonts w:ascii="Arial"/>
          <w:sz w:val="24"/>
          <w:i/>
          <w:color w:val="black"/>
        </w:rPr>
        <w:t xml:space="preserve"> </w:t>
      </w:r>
      <w:r>
        <w:rPr>
          <w:rFonts w:hAnsi="Arial"/>
          <w:rFonts w:ascii="Arial"/>
          <w:sz w:val="24"/>
          <w:color w:val="black"/>
        </w:rPr>
        <w:t xml:space="preserve">Créase el Registro Único de Infractores Ambientales –RUIA– a cargo del Ministerio de Ambiente, Vivienda y Desarrollo Territorial. El RUIA deberá contener, al menos, el tipo de falta por la que se le sancionó, lugar de ocurrencia de los hechos, sanción aplicada, fecha en que queda ejecutoriado el acto administrativo que impone la sanción y el número, autoridad ambiental que adelantó la investigación y fecha de ejecución o cumplimiento de la sanción, el nombre e identificación del infractor y en caso de ser un persona jurídica aparecerá el nombre de la empresa, NIT y el nombre e identificación del representante legal.</w:t>
      </w:r>
    </w:p>
    <w:p>
      <w:pPr>
        <w:jc w:val="both"/>
      </w:pPr>
      <w:rPr>
        <w:color w:val="black"/>
      </w:rPr>
    </w:p>
    <w:p>
      <w:pPr>
        <w:jc w:val="both"/>
      </w:pPr>
      <w:r>
        <w:rPr>
          <w:rFonts w:hAnsi="Arial"/>
          <w:rFonts w:ascii="Arial"/>
          <w:sz w:val="24"/>
          <w:vanish/>
          <w:color w:val="navy"/>
        </w:rPr>
        <w:t>&amp;$</w:t>
      </w:r>
      <w:bookmarkStart w:id="139684" w:name="58"/>
      <w:r>
        <w:rPr>
          <w:rFonts w:hAnsi="Arial"/>
          <w:rFonts w:ascii="Arial"/>
          <w:sz w:val="24"/>
          <w:color w:val="navy"/>
        </w:rPr>
        <w:t xml:space="preserve">ARTÍCULO 58. </w:t>
      </w:r>
      <w:r>
        <w:rPr>
          <w:rFonts w:hAnsi="Arial"/>
          <w:rFonts w:ascii="Arial"/>
          <w:sz w:val="24"/>
          <w:i/>
          <w:color w:val="navy"/>
        </w:rPr>
        <w:t xml:space="preserve">INFORMACIÓN DEL RUIA.</w:t>
      </w:r>
      <w:bookmarkEnd w:id="139684"/>
      <w:r>
        <w:rPr>
          <w:rFonts w:hAnsi="Arial"/>
          <w:rFonts w:ascii="Arial"/>
          <w:sz w:val="24"/>
          <w:i/>
          <w:color w:val="black"/>
        </w:rPr>
        <w:t xml:space="preserve"> </w:t>
      </w:r>
      <w:r>
        <w:rPr>
          <w:rFonts w:hAnsi="Arial"/>
          <w:rFonts w:ascii="Arial"/>
          <w:sz w:val="24"/>
          <w:color w:val="black"/>
        </w:rPr>
        <w:t xml:space="preserve">La información del registro será pública y de fácil acceso para las autoridades ambientales y la comunidad en general y será prueba suficiente para demostrar la reincidencia en sanciones ambientales. La información del RUIA deberá ser actualizada al menos una vez al mes por las autoridades obligadas a reportarla.</w:t>
      </w:r>
    </w:p>
    <w:p>
      <w:pPr>
        <w:jc w:val="both"/>
      </w:pPr>
      <w:rPr>
        <w:color w:val="black"/>
      </w:rPr>
    </w:p>
    <w:p>
      <w:pPr>
        <w:jc w:val="both"/>
      </w:pPr>
      <w:r>
        <w:rPr>
          <w:rFonts w:hAnsi="Arial"/>
          <w:rFonts w:ascii="Arial"/>
          <w:sz w:val="24"/>
          <w:vanish/>
          <w:color w:val="navy"/>
        </w:rPr>
        <w:t>&amp;$</w:t>
      </w:r>
      <w:bookmarkStart w:id="139685" w:name="59"/>
      <w:r>
        <w:rPr>
          <w:rFonts w:hAnsi="Arial"/>
          <w:rFonts w:ascii="Arial"/>
          <w:sz w:val="24"/>
          <w:color w:val="navy"/>
        </w:rPr>
        <w:t xml:space="preserve">ARTÍCULO 59. </w:t>
      </w:r>
      <w:r>
        <w:rPr>
          <w:rFonts w:hAnsi="Arial"/>
          <w:rFonts w:ascii="Arial"/>
          <w:sz w:val="24"/>
          <w:i/>
          <w:color w:val="navy"/>
        </w:rPr>
        <w:t xml:space="preserve">OBLIGACIÓN DE REPORTAR AL RUIA.</w:t>
      </w:r>
      <w:bookmarkEnd w:id="139685"/>
      <w:r>
        <w:rPr>
          <w:rFonts w:hAnsi="Arial"/>
          <w:rFonts w:ascii="Arial"/>
          <w:sz w:val="24"/>
          <w:i/>
          <w:color w:val="black"/>
        </w:rPr>
        <w:t xml:space="preserve"> </w:t>
      </w:r>
      <w:r>
        <w:rPr>
          <w:rFonts w:hAnsi="Arial"/>
          <w:rFonts w:ascii="Arial"/>
          <w:sz w:val="24"/>
          <w:color w:val="black"/>
        </w:rPr>
        <w:t xml:space="preserve">Todas las autoridades que sancionen a través del procedimiento sancionatorio ambiental deberán reportar la información para el registro en los términos y condiciones que para tal efecto reglamente el Ministerio de Ambiente, Vivienda y Desarrollo Territorial.</w:t>
      </w:r>
    </w:p>
    <w:p>
      <w:pPr>
        <w:jc w:val="both"/>
      </w:pPr>
      <w:rPr>
        <w:sz w:val="24"/>
        <w:b/>
        <w:color w:val="black"/>
      </w:rPr>
    </w:p>
    <w:p>
      <w:pPr>
        <w:jc w:val="both"/>
      </w:pPr>
      <w:r>
        <w:rPr>
          <w:rFonts w:hAnsi="Arial"/>
          <w:rFonts w:ascii="Arial"/>
          <w:sz w:val="24"/>
          <w:color w:val="black"/>
        </w:rPr>
        <w:t xml:space="preserve">La omisión de reportar dará lugar a falta disciplinaria en los términos señalados por la ley.</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Ministerio de Ambiente, Vivienda y Desarrollo Territorial en un término no mayor a seis (6) meses, contados a partir de la expedición de esta ley, reglamentará todo lo concerniente al funcionamiento y manejo del Registro Unico de Infractores Ambientales –RUIA– el cual será administrado por ese Ministerio con el apoyo logístico y técnico de todas las autoridades ambientales del país.</w:t>
      </w:r>
    </w:p>
    <w:p>
      <w:pPr>
        <w:jc w:val="both"/>
      </w:pPr>
      <w:rPr>
        <w:color w:val="black"/>
      </w:rPr>
    </w:p>
    <w:p>
      <w:pPr>
        <w:jc w:val="both"/>
      </w:pPr>
      <w:r>
        <w:rPr>
          <w:rFonts w:hAnsi="Arial"/>
          <w:rFonts w:ascii="Arial"/>
          <w:sz w:val="24"/>
          <w:vanish/>
          <w:color w:val="navy"/>
        </w:rPr>
        <w:t>&amp;$</w:t>
      </w:r>
      <w:bookmarkStart w:id="139686" w:name="60"/>
      <w:r>
        <w:rPr>
          <w:rFonts w:hAnsi="Arial"/>
          <w:rFonts w:ascii="Arial"/>
          <w:sz w:val="24"/>
          <w:color w:val="navy"/>
        </w:rPr>
        <w:t xml:space="preserve">ARTÍCULO 60. </w:t>
      </w:r>
      <w:r>
        <w:rPr>
          <w:rFonts w:hAnsi="Arial"/>
          <w:rFonts w:ascii="Arial"/>
          <w:sz w:val="24"/>
          <w:i/>
          <w:color w:val="navy"/>
        </w:rPr>
        <w:t xml:space="preserve">PORTAL DE INFORMACIÓN SOBRE FAUNA SILVESTRE –PIFS–.</w:t>
      </w:r>
      <w:bookmarkEnd w:id="139686"/>
      <w:r>
        <w:rPr>
          <w:rFonts w:hAnsi="Arial"/>
          <w:rFonts w:ascii="Arial"/>
          <w:sz w:val="24"/>
          <w:i/>
          <w:color w:val="black"/>
        </w:rPr>
        <w:t xml:space="preserve"> </w:t>
      </w:r>
      <w:r>
        <w:rPr>
          <w:rFonts w:hAnsi="Arial"/>
          <w:rFonts w:ascii="Arial"/>
          <w:sz w:val="24"/>
          <w:color w:val="black"/>
        </w:rPr>
        <w:t xml:space="preserve">Créase el Portal de Información sobre Fauna Silvestre –PIFS– a cargo del Ministerio de Ambiente, Vivienda y Desarrollo Territorial. El PIFS deberá contener, al menos, decomisos para cada especie, el número de individuos, la fecha y lugar de su realización. El seguimiento sobre cada individuo o grupo de individuos, reportando lugar donde se encuentra, el estado y en caso de disposición final la fecha, su lugar de destino, las fechas de verificaciones realizadas sobre el estado de los especímenes. Así mismo, proveerá información básica como localización, especies que poseen y contactos sobre los Centros de Atención y Valoración –CAV– hogares de paso, zoológicos, zoocriaderos, tenedores y custodios, centros de rehabilitación e investigación que trabajan con fauna silvestre. El PIFS tendrá, al menos, una ficha técnica de todos los estudios sobre fauna silvestre que las autoridades ambientales o los institutos de investigación del SINA han realizado, autorizado o patrocinado; la lista de los centros de rehabilitación.</w:t>
      </w:r>
    </w:p>
    <w:p>
      <w:pPr>
        <w:jc w:val="both"/>
      </w:pPr>
      <w:rPr>
        <w:sz w:val="24"/>
        <w:b/>
        <w:color w:val="black"/>
      </w:rPr>
    </w:p>
    <w:p>
      <w:pPr>
        <w:jc w:val="both"/>
      </w:pPr>
      <w:r>
        <w:rPr>
          <w:rFonts w:hAnsi="Arial"/>
          <w:rFonts w:ascii="Arial"/>
          <w:sz w:val="24"/>
          <w:color w:val="black"/>
        </w:rPr>
        <w:t xml:space="preserve">La Información del PIFS será pública y de fácil acceso para las autoridades ambientales y la comunidad en general. Deberá ser actualizada al menos una vez al mes.</w:t>
      </w:r>
    </w:p>
    <w:p>
      <w:pPr>
        <w:jc w:val="both"/>
      </w:pPr>
      <w:rPr>
        <w:color w:val="black"/>
      </w:rPr>
    </w:p>
    <w:p>
      <w:pPr>
        <w:jc w:val="both"/>
      </w:pPr>
      <w:r>
        <w:rPr>
          <w:rFonts w:hAnsi="Arial"/>
          <w:rFonts w:ascii="Arial"/>
          <w:sz w:val="24"/>
          <w:vanish/>
          <w:color w:val="navy"/>
        </w:rPr>
        <w:t>&amp;$</w:t>
      </w:r>
      <w:bookmarkStart w:id="139687" w:name="61"/>
      <w:r>
        <w:rPr>
          <w:rFonts w:hAnsi="Arial"/>
          <w:rFonts w:ascii="Arial"/>
          <w:sz w:val="24"/>
          <w:color w:val="navy"/>
        </w:rPr>
        <w:t xml:space="preserve">ARTÍCULO 61. </w:t>
      </w:r>
      <w:r>
        <w:rPr>
          <w:rFonts w:hAnsi="Arial"/>
          <w:rFonts w:ascii="Arial"/>
          <w:sz w:val="24"/>
          <w:i/>
          <w:color w:val="navy"/>
        </w:rPr>
        <w:t xml:space="preserve">CONVENIOS DE COOPERACIÓN INTERADMINISTRATIVOS.</w:t>
      </w:r>
      <w:bookmarkEnd w:id="139687"/>
      <w:r>
        <w:rPr>
          <w:rFonts w:hAnsi="Arial"/>
          <w:rFonts w:ascii="Arial"/>
          <w:sz w:val="24"/>
          <w:i/>
          <w:color w:val="black"/>
        </w:rPr>
        <w:t xml:space="preserve"> </w:t>
      </w:r>
      <w:r>
        <w:rPr>
          <w:rFonts w:hAnsi="Arial"/>
          <w:rFonts w:ascii="Arial"/>
          <w:sz w:val="24"/>
          <w:color w:val="black"/>
        </w:rPr>
        <w:t xml:space="preserve">Las autoridades ambientales en los diferentes niveles deberán celebrar convenios de cooperación interinstitucional que permitan el intercambio para mantenimiento, rehabilitación y liberación de especímenes de fauna silvestre; de manera que las autoridades ambientales, pagando los costos de mantenimiento, puedan enviar los especímenes aprehendidos en su jurisdicción a otras autoridades o centros de rehabilitación ubicados en lugares con condiciones más apropiadas para esas especies y que les permitan su pronta liberación.</w:t>
      </w:r>
    </w:p>
    <w:p>
      <w:pPr>
        <w:jc w:val="both"/>
      </w:pPr>
      <w:rPr>
        <w:sz w:val="24"/>
        <w:b/>
        <w:color w:val="black"/>
      </w:rPr>
    </w:p>
    <w:p>
      <w:pPr>
        <w:jc w:val="both"/>
      </w:pPr>
      <w:r>
        <w:rPr>
          <w:rFonts w:hAnsi="Arial"/>
          <w:rFonts w:ascii="Arial"/>
          <w:sz w:val="24"/>
          <w:color w:val="black"/>
        </w:rPr>
        <w:t xml:space="preserve">Para facilitar este proceso, el PIFS publicará el costo diario de mantenimiento de un individuo de cada especie en los diferentes centros de rehabilitación de especies, tanto de las Corporaciones, como de aquellos con convenios con estas.</w:t>
      </w:r>
    </w:p>
    <w:p>
      <w:pPr>
        <w:jc w:val="both"/>
      </w:pPr>
      <w:rPr>
        <w:sz w:val="24"/>
        <w:b/>
        <w:color w:val="black"/>
      </w:rPr>
    </w:p>
    <w:p>
      <w:pPr>
        <w:jc w:val="both"/>
      </w:pPr>
      <w:r>
        <w:rPr>
          <w:rFonts w:hAnsi="Arial"/>
          <w:rFonts w:ascii="Arial"/>
          <w:sz w:val="24"/>
          <w:color w:val="black"/>
        </w:rPr>
        <w:t xml:space="preserve">Todos los convenios, así como los envíos y liberaciones que surjan con ocasión de ello, deberán ser publicados en el PIFS.</w:t>
      </w:r>
    </w:p>
    <w:p>
      <w:pPr>
        <w:jc w:val="both"/>
      </w:pPr>
      <w:rPr>
        <w:sz w:val="24"/>
        <w:color w:val="black"/>
      </w:rPr>
    </w:p>
    <w:p>
      <w:pPr>
        <w:jc w:val="center"/>
      </w:pPr>
      <w:r>
        <w:rPr>
          <w:rFonts w:hAnsi="Arial"/>
          <w:rFonts w:ascii="Arial"/>
          <w:sz w:val="24"/>
          <w:vanish/>
          <w:color w:val="black"/>
        </w:rPr>
        <w:t>&amp;$</w:t>
      </w:r>
      <w:bookmarkStart w:id="139688" w:name="TITULO IX"/>
      <w:r>
        <w:rPr>
          <w:rFonts w:hAnsi="Arial"/>
          <w:rFonts w:ascii="Arial"/>
          <w:sz w:val="24"/>
          <w:color w:val="navy"/>
        </w:rPr>
        <w:t xml:space="preserve">TITULO IX.</w:t>
      </w:r>
    </w:p>
    <w:p>
      <w:pPr>
        <w:jc w:val="center"/>
      </w:pPr>
      <w:r>
        <w:rPr>
          <w:rFonts w:hAnsi="Arial"/>
          <w:rFonts w:ascii="Arial"/>
          <w:sz w:val="24"/>
          <w:color w:val="navy"/>
        </w:rPr>
        <w:t xml:space="preserve">DISPOSICIONES FINALES.</w:t>
      </w:r>
    </w:p>
    <w:p>
      <w:pPr>
        <w:jc w:val="both"/>
      </w:pPr>
      <w:bookmarkEnd w:id="139688"/>
    </w:p>
    <w:p>
      <w:pPr>
        <w:jc w:val="both"/>
      </w:pPr>
      <w:r>
        <w:rPr>
          <w:rFonts w:hAnsi="Arial"/>
          <w:rFonts w:ascii="Arial"/>
          <w:sz w:val="24"/>
          <w:vanish/>
          <w:color w:val="navy"/>
        </w:rPr>
        <w:t>&amp;$</w:t>
      </w:r>
      <w:bookmarkStart w:id="139689" w:name="62"/>
      <w:r>
        <w:rPr>
          <w:rFonts w:hAnsi="Arial"/>
          <w:rFonts w:ascii="Arial"/>
          <w:sz w:val="24"/>
          <w:color w:val="navy"/>
        </w:rPr>
        <w:t xml:space="preserve">ARTÍCULO 62. </w:t>
      </w:r>
      <w:r>
        <w:rPr>
          <w:rFonts w:hAnsi="Arial"/>
          <w:rFonts w:ascii="Arial"/>
          <w:sz w:val="24"/>
          <w:i/>
          <w:color w:val="navy"/>
        </w:rPr>
        <w:t xml:space="preserve">APOYO DE LAS ENTIDADES PÚBLICAS Y DE LAS AUTORIDADES DE POLICÍA.</w:t>
      </w:r>
      <w:bookmarkEnd w:id="139689"/>
      <w:r>
        <w:rPr>
          <w:rFonts w:hAnsi="Arial"/>
          <w:rFonts w:ascii="Arial"/>
          <w:sz w:val="24"/>
          <w:i/>
          <w:color w:val="black"/>
        </w:rPr>
        <w:t xml:space="preserve"> </w:t>
      </w:r>
      <w:r>
        <w:rPr>
          <w:rFonts w:hAnsi="Arial"/>
          <w:rFonts w:ascii="Arial"/>
          <w:sz w:val="24"/>
          <w:color w:val="black"/>
        </w:rPr>
        <w:t xml:space="preserve">Cuando las circunstancias lo requieran, otras entidades públicas y las autoridades de policía deberán ofrecer su apoyo y acompañamiento a las autoridades ambientales.</w:t>
      </w:r>
    </w:p>
    <w:p>
      <w:pPr>
        <w:jc w:val="both"/>
      </w:pPr>
      <w:rPr>
        <w:sz w:val="24"/>
        <w:b/>
        <w:color w:val="black"/>
      </w:rPr>
    </w:p>
    <w:p>
      <w:pPr>
        <w:jc w:val="both"/>
      </w:pPr>
      <w:r>
        <w:rPr>
          <w:rFonts w:hAnsi="Arial"/>
          <w:rFonts w:ascii="Arial"/>
          <w:sz w:val="24"/>
          <w:color w:val="black"/>
        </w:rPr>
        <w:t xml:space="preserve">Las autoridades ambientales, los entes de control, el DAS, el CTI, los Institutos de Investigación Científica del SINA, la Policía Nacional, la Policía de Carreteras, las demás autoridades de policía, las entidades de apoyo al SINA como el ICA, la DIAN y los entes territoriales, crearán comités de control al tráfico ilegal de especies silvestres a fin de prevenir, evitar y controlar el aprovechamiento, la movilización, transformación, comercialización nacional e internacional de las mismas. Estos Comités operarán de manera conjunta y coordinada de acuerdo con sus funciones legales y según la normativa vigente en la materia.</w:t>
      </w:r>
    </w:p>
    <w:p>
      <w:pPr>
        <w:jc w:val="both"/>
      </w:pPr>
      <w:rPr>
        <w:color w:val="black"/>
      </w:rPr>
    </w:p>
    <w:p>
      <w:pPr>
        <w:jc w:val="both"/>
      </w:pPr>
      <w:r>
        <w:rPr>
          <w:rFonts w:hAnsi="Arial"/>
          <w:rFonts w:ascii="Arial"/>
          <w:sz w:val="24"/>
          <w:vanish/>
          <w:color w:val="navy"/>
        </w:rPr>
        <w:t>&amp;$</w:t>
      </w:r>
      <w:bookmarkStart w:id="139690" w:name="63"/>
      <w:r>
        <w:rPr>
          <w:rFonts w:hAnsi="Arial"/>
          <w:rFonts w:ascii="Arial"/>
          <w:sz w:val="24"/>
          <w:color w:val="navy"/>
        </w:rPr>
        <w:t xml:space="preserve">ARTÍCULO 63. </w:t>
      </w:r>
      <w:r>
        <w:rPr>
          <w:rFonts w:hAnsi="Arial"/>
          <w:rFonts w:ascii="Arial"/>
          <w:sz w:val="24"/>
          <w:i/>
          <w:color w:val="navy"/>
        </w:rPr>
        <w:t xml:space="preserve">EXTENSIÓN DEL PROCEDIMIENTO.</w:t>
      </w:r>
      <w:bookmarkEnd w:id="139690"/>
      <w:r>
        <w:rPr>
          <w:rFonts w:hAnsi="Arial"/>
          <w:rFonts w:ascii="Arial"/>
          <w:sz w:val="24"/>
          <w:i/>
          <w:color w:val="black"/>
        </w:rPr>
        <w:t xml:space="preserve"> </w:t>
      </w:r>
      <w:r>
        <w:rPr>
          <w:rFonts w:hAnsi="Arial"/>
          <w:rFonts w:ascii="Arial"/>
          <w:sz w:val="24"/>
          <w:color w:val="black"/>
        </w:rPr>
        <w:t xml:space="preserve">Las sanciones contempladas en los artículos </w:t>
      </w:r>
      <w:r>
        <w:fldChar w:fldCharType="begin"/>
      </w:r>
      <w:r>
        <w:instrText>HYPERLINK "http://www.redjurista.com/document.aspx?ajcode=l0047_93&amp;arts=28"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"http://www.redjurista.com/document.aspx?ajcode=l0047_93&amp;arts=39"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y </w:t>
      </w:r>
      <w:r>
        <w:fldChar w:fldCharType="begin"/>
      </w:r>
      <w:r>
        <w:instrText>HYPERLINK "http://www.redjurista.com/document.aspx?ajcode=l0047_93&amp;arts=35"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47 de 1993 para el departamento Archipiélago de San Andrés, Providencia y Santa Catalina, continúan vigentes con el procedimiento adoptado en la presente ley.</w:t>
      </w:r>
    </w:p>
    <w:p>
      <w:pPr>
        <w:jc w:val="both"/>
      </w:pPr>
      <w:rPr>
        <w:sz w:val="24"/>
        <w:b/>
        <w:color w:val="black"/>
      </w:rPr>
    </w:p>
    <w:p>
      <w:pPr>
        <w:jc w:val="both"/>
      </w:pPr>
      <w:r>
        <w:rPr>
          <w:rFonts w:hAnsi="Arial"/>
          <w:rFonts w:ascii="Arial"/>
          <w:sz w:val="24"/>
          <w:vanish/>
          <w:color w:val="navy"/>
        </w:rPr>
        <w:t>&amp;$</w:t>
      </w:r>
      <w:bookmarkStart w:id="139691" w:name="64"/>
      <w:r>
        <w:rPr>
          <w:rFonts w:hAnsi="Arial"/>
          <w:rFonts w:ascii="Arial"/>
          <w:sz w:val="24"/>
          <w:color w:val="navy"/>
        </w:rPr>
        <w:t xml:space="preserve">ARTÍCULO 64. </w:t>
      </w:r>
      <w:r>
        <w:rPr>
          <w:rFonts w:hAnsi="Arial"/>
          <w:rFonts w:ascii="Arial"/>
          <w:sz w:val="24"/>
          <w:i/>
          <w:color w:val="navy"/>
        </w:rPr>
        <w:t xml:space="preserve">TRANSICIÓN DE PROCEDIMIENTOS.</w:t>
      </w:r>
      <w:bookmarkEnd w:id="139691"/>
      <w:r>
        <w:rPr>
          <w:rFonts w:hAnsi="Arial"/>
          <w:rFonts w:ascii="Arial"/>
          <w:sz w:val="24"/>
          <w:i/>
          <w:color w:val="black"/>
        </w:rPr>
        <w:t xml:space="preserve"> </w:t>
      </w:r>
      <w:r>
        <w:rPr>
          <w:rFonts w:hAnsi="Arial"/>
          <w:rFonts w:ascii="Arial"/>
          <w:sz w:val="24"/>
          <w:color w:val="black"/>
        </w:rPr>
        <w:t xml:space="preserve">El procedimiento dispuesto en la presente ley es de ejecución inmediata. Los procesos sancionatorios ambientales en los que se hayan formulado cargos al entrar en vigencia la presente ley, continuarán hasta su culminación con el procedimiento del Decreto </w:t>
      </w:r>
      <w:r>
        <w:fldChar w:fldCharType="begin"/>
      </w:r>
      <w:r>
        <w:instrText>HYPERLINK "http://www.redjurista.com/document.aspx?ajcode=d1594_84&amp;arts=1"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1984.</w:t>
      </w:r>
    </w:p>
    <w:p>
      <w:pPr>
        <w:jc w:val="both"/>
      </w:pPr>
      <w:rPr>
        <w:sz w:val="24"/>
        <w:b/>
        <w:color w:val="black"/>
      </w:rPr>
    </w:p>
    <w:p>
      <w:pPr>
        <w:jc w:val="both"/>
      </w:pPr>
      <w:r>
        <w:rPr>
          <w:rFonts w:hAnsi="Arial"/>
          <w:rFonts w:ascii="Arial"/>
          <w:sz w:val="24"/>
          <w:vanish/>
          <w:color w:val="navy"/>
        </w:rPr>
        <w:t>&amp;$</w:t>
      </w:r>
      <w:bookmarkStart w:id="139692" w:name="65"/>
      <w:r>
        <w:rPr>
          <w:rFonts w:hAnsi="Arial"/>
          <w:rFonts w:ascii="Arial"/>
          <w:sz w:val="24"/>
          <w:color w:val="navy"/>
        </w:rPr>
        <w:t xml:space="preserve">ARTÍCULO 65. </w:t>
      </w:r>
      <w:r>
        <w:rPr>
          <w:rFonts w:hAnsi="Arial"/>
          <w:rFonts w:ascii="Arial"/>
          <w:sz w:val="24"/>
          <w:i/>
          <w:color w:val="navy"/>
        </w:rPr>
        <w:t xml:space="preserve">REGLAMENTACIÓN INTERNA.</w:t>
      </w:r>
      <w:bookmarkEnd w:id="139692"/>
      <w:r>
        <w:rPr>
          <w:rFonts w:hAnsi="Arial"/>
          <w:rFonts w:ascii="Arial"/>
          <w:sz w:val="24"/>
          <w:i/>
          <w:color w:val="black"/>
        </w:rPr>
        <w:t xml:space="preserve"> </w:t>
      </w:r>
      <w:r>
        <w:rPr>
          <w:rFonts w:hAnsi="Arial"/>
          <w:rFonts w:ascii="Arial"/>
          <w:sz w:val="24"/>
          <w:color w:val="black"/>
        </w:rPr>
        <w:t xml:space="preserve">Con fundamento en las disposiciones aquí contenidas, las autoridades ambientales establecerán mediante acto administrativo motivado, la distribución interna de funciones y responsabilidades para tramitar los procedimientos sancionatorios ambientales en el área de su jurisdicción.</w:t>
      </w:r>
    </w:p>
    <w:p>
      <w:pPr>
        <w:jc w:val="both"/>
      </w:pPr>
      <w:rPr>
        <w:color w:val="black"/>
      </w:rPr>
    </w:p>
    <w:p>
      <w:pPr>
        <w:jc w:val="both"/>
      </w:pPr>
      <w:r>
        <w:rPr>
          <w:rFonts w:hAnsi="Arial"/>
          <w:rFonts w:ascii="Arial"/>
          <w:sz w:val="24"/>
          <w:vanish/>
          <w:color w:val="navy"/>
        </w:rPr>
        <w:t>&amp;$</w:t>
      </w:r>
      <w:bookmarkStart w:id="139693" w:name="66"/>
      <w:r>
        <w:rPr>
          <w:rFonts w:hAnsi="Arial"/>
          <w:rFonts w:ascii="Arial"/>
          <w:sz w:val="24"/>
          <w:color w:val="navy"/>
        </w:rPr>
        <w:t xml:space="preserve">ARTÍCULO 66. </w:t>
      </w:r>
      <w:r>
        <w:rPr>
          <w:rFonts w:hAnsi="Arial"/>
          <w:rFonts w:ascii="Arial"/>
          <w:sz w:val="24"/>
          <w:i/>
          <w:color w:val="navy"/>
        </w:rPr>
        <w:t>VIGENCIA.</w:t>
      </w:r>
      <w:bookmarkEnd w:id="139693"/>
      <w:r>
        <w:rPr>
          <w:rFonts w:hAnsi="Arial"/>
          <w:rFonts w:ascii="Arial"/>
          <w:sz w:val="24"/>
          <w:i/>
          <w:color w:val="black"/>
        </w:rPr>
        <w:t xml:space="preserve"> </w:t>
      </w:r>
      <w:r>
        <w:rPr>
          <w:rFonts w:hAnsi="Arial"/>
          <w:rFonts w:ascii="Arial"/>
          <w:sz w:val="24"/>
          <w:color w:val="black"/>
        </w:rPr>
        <w:t xml:space="preserve">La presente ley rige a partir de su promulgación, deroga todas las disposiciones que le sean contrarias, en especial el Capítulo XI, artículos </w:t>
      </w:r>
      <w:r>
        <w:fldChar w:fldCharType="begin"/>
      </w:r>
      <w:r>
        <w:instrText>HYPERLINK "http://www.redjurista.com/document.aspx?ajcode=d0948_95&amp;arts=116"</w:instrText>
      </w:r>
      <w:r>
        <w:fldChar w:fldCharType="separate"/>
      </w:r>
      <w:r>
        <w:rPr>
          <w:rFonts w:hAnsi="Arial"/>
          <w:rFonts w:ascii="Arial"/>
          <w:sz w:val="24"/>
          <w:u w:val="single"/>
          <w:color w:val="black"/>
        </w:rPr>
        <w:t>116</w:t>
      </w:r>
      <w:r>
        <w:fldChar w:fldCharType="end"/>
      </w:r>
      <w:r>
        <w:rPr>
          <w:rFonts w:hAnsi="Arial"/>
          <w:rFonts w:ascii="Arial"/>
          <w:sz w:val="24"/>
          <w:u w:val="none"/>
          <w:color w:val="black"/>
        </w:rPr>
        <w:t xml:space="preserve"> y siguientes del Decreto 948 de 1995 y subroga los artículos </w:t>
      </w:r>
      <w:r>
        <w:fldChar w:fldCharType="begin"/>
      </w:r>
      <w:r>
        <w:instrText>HYPERLINK "http://www.redjurista.com/document.aspx?ajcode=l0099_93&amp;arts=83"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a </w:t>
      </w:r>
      <w:r>
        <w:fldChar w:fldCharType="begin"/>
      </w:r>
      <w:r>
        <w:instrText>HYPERLINK "http://www.redjurista.com/document.aspx?ajcode=l0099_93&amp;arts=86"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de la Ley 99 de 1993.</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HERNÁN FRANCISCO ANDRADE SERRANO.</w:t>
      </w:r>
    </w:p>
    <w:p>
      <w:pPr>
        <w:jc w:val="center"/>
      </w:pPr>
      <w:rPr>
        <w:sz w:val="24"/>
        <w:b/>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b/>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GERMÁN VARÓN COTRINO.</w:t>
      </w:r>
    </w:p>
    <w:p>
      <w:pPr>
        <w:jc w:val="center"/>
      </w:pPr>
      <w:rPr>
        <w:sz w:val="24"/>
        <w:b/>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JESÚS ALFONSO RODRÍGUEZ CAMARGO.</w:t>
      </w:r>
    </w:p>
    <w:p>
      <w:pPr>
        <w:jc w:val="center"/>
      </w:pPr>
      <w:rPr>
        <w:sz w:val="24"/>
        <w:b/>
        <w:color w:val="black"/>
      </w:rPr>
    </w:p>
    <w:p>
      <w:pPr>
        <w:jc w:val="center"/>
      </w:pPr>
      <w:r>
        <w:rPr>
          <w:rFonts w:hAnsi="Arial"/>
          <w:rFonts w:ascii="Arial"/>
          <w:sz w:val="24"/>
          <w:color w:val="black"/>
        </w:rPr>
        <w:t xml:space="preserve">REPUBLICA DE COLOMBIA – GOBIERNO NACIONAL</w:t>
      </w:r>
    </w:p>
    <w:p>
      <w:pPr>
        <w:jc w:val="center"/>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julio de 2009.</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Minas y Energía,</w:t>
      </w:r>
    </w:p>
    <w:p>
      <w:pPr>
        <w:jc w:val="center"/>
      </w:pPr>
      <w:r>
        <w:rPr>
          <w:rFonts w:hAnsi="Arial"/>
          <w:rFonts w:ascii="Arial"/>
          <w:sz w:val="24"/>
          <w:color w:val="gray"/>
        </w:rPr>
        <w:t xml:space="preserve">HERNÁN MARTÍNEZ TORRES.</w:t>
      </w:r>
    </w:p>
    <w:p>
      <w:pPr>
        <w:jc w:val="center"/>
      </w:pPr>
      <w:rPr>
        <w:sz w:val="24"/>
        <w:b/>
        <w:color w:val="black"/>
      </w:rPr>
    </w:p>
    <w:p>
      <w:pPr>
        <w:jc w:val="center"/>
      </w:pPr>
      <w:r>
        <w:rPr>
          <w:rFonts w:hAnsi="Arial"/>
          <w:rFonts w:ascii="Arial"/>
          <w:sz w:val="24"/>
          <w:color w:val="black"/>
        </w:rPr>
        <w:t xml:space="preserve">El Ministro de Ambiente, Vivienda y Desarrollo Territorial,</w:t>
      </w:r>
    </w:p>
    <w:p>
      <w:pPr>
        <w:jc w:val="center"/>
      </w:pPr>
      <w:r>
        <w:rPr>
          <w:rFonts w:hAnsi="Arial"/>
          <w:rFonts w:ascii="Arial"/>
          <w:sz w:val="24"/>
          <w:color w:val="gray"/>
        </w:rPr>
        <w:t xml:space="preserve">CARLOS COSTA POSADA.</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9822"/>
      <w:footerReference w:type="default" r:id="eId9823"/>
      <w:type w:val="continuous"/>
    </w:sectPr>
  </w:body>
</w:document>
</file>

<file path=word/footer_default_982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26</w:t>
      <w:fldChar w:fldCharType="end"/>
    </w:r>
  </w:p>
</w:ftr>
</file>

<file path=word/header_default_982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22" Type="http://schemas.openxmlformats.org/officeDocument/2006/relationships/header" Target="header_default_9822.xml" />
<Relationship Id="id0" Type="http://schemas.openxmlformats.org/officeDocument/2006/relationships/image" Target="img/img_id0.png"/>
<Relationship Id="eId9823" Type="http://schemas.openxmlformats.org/officeDocument/2006/relationships/footer" Target="footer_default_982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2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