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460.xml" ContentType="application/vnd.openxmlformats-officedocument.wordprocessingml.header+xml"/>
  <Override PartName="/word/footer_default_144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4440 DE 2010</w:t>
      </w:r>
    </w:p>
    <w:p>
      <w:pPr>
        <w:jc w:val="center"/>
        <w:outlineLvl w:val="1"/>
      </w:pPr>
      <w:r>
        <w:rPr>
          <w:rFonts w:hAnsi="Arial"/>
          <w:rFonts w:ascii="Arial"/>
          <w:sz w:val="24"/>
          <w:color w:val="black"/>
        </w:rPr>
        <w:t xml:space="preserve">(diciembre 27)</w:t>
      </w:r>
    </w:p>
    <w:p>
      <w:pPr>
        <w:jc w:val="center"/>
        <w:outlineLvl w:val="1"/>
      </w:pPr>
      <w:r>
        <w:rPr>
          <w:rFonts w:hAnsi="Arial"/>
          <w:rFonts w:ascii="Arial"/>
          <w:sz w:val="24"/>
          <w:color w:val="black"/>
        </w:rPr>
        <w:t xml:space="preserve">Diario Oficial No. 47.937 de 29 de diciembre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gray"/>
        </w:rPr>
        <w:t xml:space="preserve"> de la Resolución 5045 de 2011&gt; </w:t>
      </w:r>
    </w:p>
    <w:p>
      <w:pPr>
        <w:jc w:val="center"/>
        <w:outlineLvl w:val="1"/>
      </w:pPr>
      <w:rPr>
        <w:sz w:val="24"/>
        <w:color w:val="black"/>
      </w:rPr>
    </w:p>
    <w:p>
      <w:pPr>
        <w:jc w:val="center"/>
        <w:outlineLvl w:val="1"/>
      </w:pPr>
      <w:r>
        <w:rPr>
          <w:rFonts w:hAnsi="Arial"/>
          <w:rFonts w:ascii="Arial"/>
          <w:sz w:val="24"/>
          <w:color w:val="black"/>
        </w:rPr>
        <w:t xml:space="preserve">Por medio de la cual se actualizan las tarifas de los servicios técnicos que presta el Instituto Colombiano Agropecuario, ICA.</w:t>
      </w:r>
    </w:p>
    <w:p>
      <w:pPr>
        <w:jc w:val="both"/>
      </w:pPr>
      <w:rPr>
        <w:color w:val="black"/>
      </w:rPr>
    </w:p>
    <w:p>
      <w:pPr>
        <w:jc w:val="center"/>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la facultad legalmente concedida en virtud del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y</w:t>
      </w:r>
    </w:p>
    <w:p>
      <w:pPr>
        <w:jc w:val="center"/>
        <w:outlineLvl w:val="1"/>
      </w:pPr>
      <w:rPr>
        <w:sz w:val="24"/>
        <w:color w:val="black"/>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El Instituto Colombiano Agropecuario, ICA, es el responsable de ejercer el control técnico de la sanidad agropecuaria en el país y señalar los servicios que debe prestar a los usuarios;</w:t>
      </w:r>
    </w:p>
    <w:p>
      <w:pPr>
        <w:jc w:val="both"/>
        <w:outlineLvl w:val="1"/>
      </w:pPr>
      <w:rPr>
        <w:sz w:val="24"/>
        <w:color w:val="black"/>
      </w:rPr>
    </w:p>
    <w:p>
      <w:pPr>
        <w:jc w:val="both"/>
        <w:outlineLvl w:val="1"/>
      </w:pPr>
      <w:r>
        <w:rPr>
          <w:rFonts w:hAnsi="Arial"/>
          <w:rFonts w:ascii="Arial"/>
          <w:sz w:val="24"/>
          <w:color w:val="black"/>
        </w:rPr>
        <w:t xml:space="preserve">El Acuerdo </w:t>
      </w:r>
      <w:r>
        <w:fldChar w:fldCharType="begin"/>
      </w:r>
      <w:r>
        <w:instrText>HYPERLINK "http://www.redjurista.com/document.aspx?ajcode=a_ica_0015_2007&amp;arts=1"</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emitido por el Consejo Directivo del Instituto Colombiano Agropecuario, ICA, establece las tarifas por los servicios técnicos que presta el Instituto;</w:t>
      </w:r>
    </w:p>
    <w:p>
      <w:pPr>
        <w:jc w:val="both"/>
        <w:outlineLvl w:val="1"/>
      </w:pPr>
      <w:rPr>
        <w:sz w:val="24"/>
        <w:color w:val="black"/>
      </w:rPr>
    </w:p>
    <w:p>
      <w:pPr>
        <w:jc w:val="both"/>
        <w:outlineLvl w:val="1"/>
      </w:pPr>
      <w:r>
        <w:rPr>
          <w:rFonts w:hAnsi="Arial"/>
          <w:rFonts w:ascii="Arial"/>
          <w:sz w:val="24"/>
          <w:color w:val="black"/>
        </w:rPr>
        <w:t xml:space="preserve">Mediante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el Consejo Directivo facultó al Gerente General del ICA para reajustar anualmente las tarifas establecidas en el Acuerdo teniendo en cuenta el Índice de Precios al Consumidor, IPC, certificado por el DANE; cifra que presentó una variación en los últimos doce meses con corte a noviembre de 2.59%;</w:t>
      </w:r>
    </w:p>
    <w:p>
      <w:pPr>
        <w:jc w:val="both"/>
        <w:outlineLvl w:val="1"/>
      </w:pPr>
      <w:rPr>
        <w:sz w:val="24"/>
        <w:color w:val="black"/>
      </w:rPr>
    </w:p>
    <w:p>
      <w:pPr>
        <w:jc w:val="both"/>
        <w:outlineLvl w:val="1"/>
      </w:pPr>
      <w:r>
        <w:rPr>
          <w:rFonts w:hAnsi="Arial"/>
          <w:rFonts w:ascii="Arial"/>
          <w:sz w:val="24"/>
          <w:color w:val="black"/>
        </w:rPr>
        <w:t xml:space="preserve">En mérito de lo expuesto, la Gerente General del ICA actualiza las tarifas, así:</w:t>
      </w:r>
    </w:p>
    <w:p>
      <w:pPr>
        <w:jc w:val="center"/>
        <w:outlineLvl w:val="1"/>
      </w:pPr>
      <w:rPr>
        <w:sz w:val="24"/>
        <w:color w:val="black"/>
      </w:rPr>
    </w:p>
    <w:p>
      <w:pPr>
        <w:jc w:val="center"/>
        <w:outlineLvl w:val="1"/>
      </w:pPr>
      <w:r>
        <w:rPr>
          <w:rFonts w:hAnsi="Arial"/>
          <w:rFonts w:ascii="Arial"/>
          <w:sz w:val="24"/>
          <w:color w:val="gray"/>
        </w:rPr>
        <w:t>RESUELVE:</w:t>
      </w:r>
    </w:p>
    <w:p>
      <w:pPr>
        <w:jc w:val="center"/>
        <w:outlineLvl w:val="1"/>
      </w:pPr>
      <w:rPr>
        <w:sz w:val="24"/>
        <w:color w:val="black"/>
      </w:rPr>
    </w:p>
    <w:p>
      <w:pPr>
        <w:jc w:val="both"/>
        <w:outlineLvl w:val="1"/>
      </w:pPr>
      <w:r>
        <w:rPr>
          <w:rFonts w:hAnsi="Arial"/>
          <w:rFonts w:ascii="Arial"/>
          <w:sz w:val="24"/>
          <w:vanish/>
          <w:color w:val="black"/>
        </w:rPr>
        <w:t>&amp;$</w:t>
      </w:r>
      <w:bookmarkStart w:id="176366" w:name="1"/>
      <w:r>
        <w:rPr>
          <w:rFonts w:hAnsi="Arial"/>
          <w:rFonts w:ascii="Arial"/>
          <w:sz w:val="24"/>
          <w:color w:val="navy"/>
        </w:rPr>
        <w:t xml:space="preserve">ARTÍCULO 1o.</w:t>
      </w:r>
      <w:bookmarkEnd w:id="176366"/>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registros de insumos pecuarios a personas naturales o jurídicas y unidades técnicas, conceptos técnicos de insumos pecuarios y la supervisión de la calidad de alimentos para animales nacionales o importados, de que trata 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Capítulo I del Acuerdo 15 de 2007, se actualizan as</w:t>
      </w:r>
    </w:p>
    <w:tbl>
      <w:tblGrid>
        <w:gridCol w:w="7300"/>
        <w:gridCol w:w="1040"/>
      </w:tblGrid>
      <w:tblPr>
        <w:tblW w:w="8351" w:type="dxa"/>
        <w:tblBorders/>
      </w:tblPr>
      <w:tr>
        <w:trPr/>
        <w:tc>
          <w:tcPr>
            <w:tcW w:w="7303" w:type="dxa"/>
            <w:tcMar/>
            <w:tcBorders/>
          </w:tcPr>
          <w:p>
            <w:pPr>
              <w:jc w:val="center"/>
            </w:pPr>
            <w:r>
              <w:rPr>
                <w:rFonts w:hAnsi="Arial"/>
                <w:rFonts w:ascii="Arial"/>
                <w:sz w:val="20"/>
                <w:b/>
                <w:color w:val="black"/>
              </w:rPr>
              <w:t>Concepto</w:t>
            </w:r>
          </w:p>
        </w:tc>
        <w:tc>
          <w:tcPr>
            <w:tcW w:w="1048" w:type="dxa"/>
            <w:tcMar/>
            <w:tcBorders/>
          </w:tcPr>
          <w:p>
            <w:pPr>
              <w:jc w:val="center"/>
            </w:pPr>
            <w:r>
              <w:rPr>
                <w:rFonts w:hAnsi="Arial"/>
                <w:rFonts w:ascii="Arial"/>
                <w:sz w:val="20"/>
                <w:b/>
                <w:color w:val="black"/>
              </w:rPr>
              <w:t xml:space="preserve">Tarifa ($)</w:t>
            </w:r>
          </w:p>
        </w:tc>
      </w:tr>
      <w:tr>
        <w:trPr/>
        <w:tc>
          <w:tcPr>
            <w:tcW w:w="7303" w:type="dxa"/>
            <w:tcMar/>
            <w:tcBorders/>
          </w:tcPr>
          <w:p>
            <w:pPr>
              <w:jc w:val="both"/>
            </w:pPr>
            <w:r>
              <w:rPr>
                <w:rFonts w:hAnsi="Arial"/>
                <w:rFonts w:ascii="Arial"/>
                <w:sz w:val="20"/>
                <w:b/>
                <w:color w:val="black"/>
              </w:rPr>
              <w:t>1</w:t>
            </w:r>
            <w:r>
              <w:rPr>
                <w:rFonts w:hAnsi="Arial"/>
                <w:rFonts w:ascii="Arial"/>
                <w:sz w:val="20"/>
                <w:color w:val="black"/>
              </w:rPr>
              <w:t xml:space="preserve">. Registro como importador de alimentos para animales, biológicos o de medicamentos veterinarios, de semen/embriones, líneas genéticas aviares o huevos fértiles para incubación</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2</w:t>
            </w:r>
            <w:r>
              <w:rPr>
                <w:rFonts w:hAnsi="Arial"/>
                <w:rFonts w:ascii="Arial"/>
                <w:sz w:val="20"/>
                <w:color w:val="black"/>
              </w:rPr>
              <w:t xml:space="preserve">. Modificación del registro de empresas importadoras de alimentos para animales, biológicos o de medicamentos veterinarios, semen/embriones, líneas genéticas aviares o huevos fértiles para incubación, por cambio de dirección</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3</w:t>
            </w:r>
            <w:r>
              <w:rPr>
                <w:rFonts w:hAnsi="Arial"/>
                <w:rFonts w:ascii="Arial"/>
                <w:sz w:val="20"/>
                <w:color w:val="black"/>
              </w:rPr>
              <w:t xml:space="preserve">. Ampliación del registro de empresas importadoras de alimentos para animales, biológicos o de medicamentos veterinarios</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4</w:t>
            </w:r>
            <w:r>
              <w:rPr>
                <w:rFonts w:hAnsi="Arial"/>
                <w:rFonts w:ascii="Arial"/>
                <w:sz w:val="20"/>
                <w:color w:val="black"/>
              </w:rPr>
              <w:t xml:space="preserve">. Registro como productor por contrato de alimentos para animales, biológicos o de medicamentos veterinarios</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5</w:t>
            </w:r>
            <w:r>
              <w:rPr>
                <w:rFonts w:hAnsi="Arial"/>
                <w:rFonts w:ascii="Arial"/>
                <w:sz w:val="20"/>
                <w:color w:val="black"/>
              </w:rPr>
              <w:t xml:space="preserve">. Modificación del registro como productor por contrato de alimentos para animales, biológicos o de medicamentos veterinarios, por cambio de dirección</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6</w:t>
            </w:r>
            <w:r>
              <w:rPr>
                <w:rFonts w:hAnsi="Arial"/>
                <w:rFonts w:ascii="Arial"/>
                <w:sz w:val="20"/>
                <w:color w:val="black"/>
              </w:rPr>
              <w:t xml:space="preserve">. Ampliación del registro de empresas productoras por contrato de alimentos para animales, biológicos o de medicamentos veterinarios</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7</w:t>
            </w:r>
            <w:r>
              <w:rPr>
                <w:rFonts w:hAnsi="Arial"/>
                <w:rFonts w:ascii="Arial"/>
                <w:sz w:val="20"/>
                <w:color w:val="black"/>
              </w:rPr>
              <w:t xml:space="preserve">. Registro como productor, o productor-importador de alimentos para animales, harinas de origen animal, biológicos o de medicamentos veterinarios, líneas genéticas aviares o huevos fértiles para incubación</w:t>
            </w:r>
          </w:p>
        </w:tc>
        <w:tc>
          <w:tcPr>
            <w:tcW w:w="1048" w:type="dxa"/>
            <w:tcMar/>
            <w:tcBorders/>
          </w:tcPr>
          <w:p>
            <w:pPr>
              <w:jc w:val="right"/>
            </w:pPr>
            <w:r>
              <w:rPr>
                <w:rFonts w:hAnsi="Arial"/>
                <w:rFonts w:ascii="Arial"/>
                <w:sz w:val="20"/>
                <w:color w:val="black"/>
              </w:rPr>
              <w:t>1.217.400</w:t>
            </w:r>
          </w:p>
        </w:tc>
      </w:tr>
      <w:tr>
        <w:trPr/>
        <w:tc>
          <w:tcPr>
            <w:tcW w:w="7303" w:type="dxa"/>
            <w:tcMar/>
            <w:tcBorders/>
          </w:tcPr>
          <w:p>
            <w:pPr>
              <w:jc w:val="both"/>
            </w:pPr>
            <w:r>
              <w:rPr>
                <w:rFonts w:hAnsi="Arial"/>
                <w:rFonts w:ascii="Arial"/>
                <w:sz w:val="20"/>
                <w:b/>
                <w:color w:val="black"/>
              </w:rPr>
              <w:t>8</w:t>
            </w:r>
            <w:r>
              <w:rPr>
                <w:rFonts w:hAnsi="Arial"/>
                <w:rFonts w:ascii="Arial"/>
                <w:sz w:val="20"/>
                <w:color w:val="black"/>
              </w:rPr>
              <w:t xml:space="preserve">. Modificación del registro de empresas productoras o productor - importador de alimentos para animales, harinas de origen animal, biológicos o de medicamentos veterinarios, de líneas genéticas aviares o huevos fértiles para incubación, por cambio de dirección</w:t>
            </w:r>
          </w:p>
        </w:tc>
        <w:tc>
          <w:tcPr>
            <w:tcW w:w="1048" w:type="dxa"/>
            <w:tcMar/>
            <w:tcBorders/>
          </w:tcPr>
          <w:p>
            <w:pPr>
              <w:jc w:val="right"/>
            </w:pPr>
            <w:r>
              <w:rPr>
                <w:rFonts w:hAnsi="Arial"/>
                <w:rFonts w:ascii="Arial"/>
                <w:sz w:val="20"/>
                <w:color w:val="black"/>
              </w:rPr>
              <w:t>1.217.400</w:t>
            </w:r>
          </w:p>
        </w:tc>
      </w:tr>
      <w:tr>
        <w:trPr/>
        <w:tc>
          <w:tcPr>
            <w:tcW w:w="7303" w:type="dxa"/>
            <w:tcMar/>
            <w:tcBorders/>
          </w:tcPr>
          <w:p>
            <w:pPr>
              <w:jc w:val="both"/>
            </w:pPr>
            <w:r>
              <w:rPr>
                <w:rFonts w:hAnsi="Arial"/>
                <w:rFonts w:ascii="Arial"/>
                <w:sz w:val="20"/>
                <w:b/>
                <w:color w:val="black"/>
              </w:rPr>
              <w:t>9</w:t>
            </w:r>
            <w:r>
              <w:rPr>
                <w:rFonts w:hAnsi="Arial"/>
                <w:rFonts w:ascii="Arial"/>
                <w:sz w:val="20"/>
                <w:color w:val="black"/>
              </w:rPr>
              <w:t xml:space="preserve">. Ampliación del registro de empresas productoras de alimentos para animales, biológicos o de medicamentos veterinarios</w:t>
            </w:r>
          </w:p>
        </w:tc>
        <w:tc>
          <w:tcPr>
            <w:tcW w:w="1048" w:type="dxa"/>
            <w:tcMar/>
            <w:tcBorders/>
          </w:tcPr>
          <w:p>
            <w:pPr>
              <w:jc w:val="right"/>
            </w:pPr>
            <w:r>
              <w:rPr>
                <w:rFonts w:hAnsi="Arial"/>
                <w:rFonts w:ascii="Arial"/>
                <w:sz w:val="20"/>
                <w:color w:val="black"/>
              </w:rPr>
              <w:t>1.217.400</w:t>
            </w:r>
          </w:p>
        </w:tc>
      </w:tr>
      <w:tr>
        <w:trPr/>
        <w:tc>
          <w:tcPr>
            <w:tcW w:w="7303" w:type="dxa"/>
            <w:tcMar/>
            <w:tcBorders/>
          </w:tcPr>
          <w:p>
            <w:pPr>
              <w:jc w:val="both"/>
            </w:pPr>
            <w:r>
              <w:rPr>
                <w:rFonts w:hAnsi="Arial"/>
                <w:rFonts w:ascii="Arial"/>
                <w:sz w:val="20"/>
                <w:b/>
                <w:color w:val="black"/>
              </w:rPr>
              <w:t>10</w:t>
            </w:r>
            <w:r>
              <w:rPr>
                <w:rFonts w:hAnsi="Arial"/>
                <w:rFonts w:ascii="Arial"/>
                <w:sz w:val="20"/>
                <w:color w:val="black"/>
              </w:rPr>
              <w:t xml:space="preserve">. Registro de laboratorio de control de calidad de alimentos para animales, biológicos o de medicamentos veterinarios o material seminal/embriones</w:t>
            </w:r>
          </w:p>
        </w:tc>
        <w:tc>
          <w:tcPr>
            <w:tcW w:w="1048" w:type="dxa"/>
            <w:tcMar/>
            <w:tcBorders/>
          </w:tcPr>
          <w:p>
            <w:pPr>
              <w:jc w:val="right"/>
            </w:pPr>
            <w:r>
              <w:rPr>
                <w:rFonts w:hAnsi="Arial"/>
                <w:rFonts w:ascii="Arial"/>
                <w:sz w:val="20"/>
                <w:color w:val="black"/>
              </w:rPr>
              <w:t>742.100</w:t>
            </w:r>
          </w:p>
        </w:tc>
      </w:tr>
      <w:tr>
        <w:trPr/>
        <w:tc>
          <w:tcPr>
            <w:tcW w:w="7303" w:type="dxa"/>
            <w:tcMar/>
            <w:tcBorders/>
          </w:tcPr>
          <w:p>
            <w:pPr>
              <w:jc w:val="both"/>
            </w:pPr>
            <w:r>
              <w:rPr>
                <w:rFonts w:hAnsi="Arial"/>
                <w:rFonts w:ascii="Arial"/>
                <w:sz w:val="20"/>
                <w:b/>
                <w:color w:val="black"/>
              </w:rPr>
              <w:t>11</w:t>
            </w:r>
            <w:r>
              <w:rPr>
                <w:rFonts w:hAnsi="Arial"/>
                <w:rFonts w:ascii="Arial"/>
                <w:sz w:val="20"/>
                <w:color w:val="black"/>
              </w:rPr>
              <w:t xml:space="preserve">. Modificación del registro de laboratorios de control de calidad de alimentos para animales, biológicos o de medicamentos veterinarios, por cambio de dirección</w:t>
            </w:r>
          </w:p>
        </w:tc>
        <w:tc>
          <w:tcPr>
            <w:tcW w:w="1048" w:type="dxa"/>
            <w:tcMar/>
            <w:tcBorders/>
          </w:tcPr>
          <w:p>
            <w:pPr>
              <w:jc w:val="right"/>
            </w:pPr>
            <w:r>
              <w:rPr>
                <w:rFonts w:hAnsi="Arial"/>
                <w:rFonts w:ascii="Arial"/>
                <w:sz w:val="20"/>
                <w:color w:val="black"/>
              </w:rPr>
              <w:t>742.100</w:t>
            </w:r>
          </w:p>
        </w:tc>
      </w:tr>
      <w:tr>
        <w:trPr/>
        <w:tc>
          <w:tcPr>
            <w:tcW w:w="7303" w:type="dxa"/>
            <w:tcMar/>
            <w:tcBorders/>
          </w:tcPr>
          <w:p>
            <w:pPr>
              <w:jc w:val="both"/>
            </w:pPr>
            <w:r>
              <w:rPr>
                <w:rFonts w:hAnsi="Arial"/>
                <w:rFonts w:ascii="Arial"/>
                <w:sz w:val="20"/>
                <w:b/>
                <w:color w:val="black"/>
              </w:rPr>
              <w:t>12</w:t>
            </w:r>
            <w:r>
              <w:rPr>
                <w:rFonts w:hAnsi="Arial"/>
                <w:rFonts w:ascii="Arial"/>
                <w:sz w:val="20"/>
                <w:color w:val="black"/>
              </w:rPr>
              <w:t xml:space="preserve">. Ampliación del registro de laboratorios de control de calidad de alimentos para animales, biológicos o de medicamentos veterinarios</w:t>
            </w:r>
          </w:p>
        </w:tc>
        <w:tc>
          <w:tcPr>
            <w:tcW w:w="1048" w:type="dxa"/>
            <w:tcMar/>
            <w:tcBorders/>
          </w:tcPr>
          <w:p>
            <w:pPr>
              <w:jc w:val="right"/>
            </w:pPr>
            <w:r>
              <w:rPr>
                <w:rFonts w:hAnsi="Arial"/>
                <w:rFonts w:ascii="Arial"/>
                <w:sz w:val="20"/>
                <w:color w:val="black"/>
              </w:rPr>
              <w:t>742.100</w:t>
            </w:r>
          </w:p>
        </w:tc>
      </w:tr>
      <w:tr>
        <w:trPr/>
        <w:tc>
          <w:tcPr>
            <w:tcW w:w="7303" w:type="dxa"/>
            <w:tcMar/>
            <w:tcBorders/>
          </w:tcPr>
          <w:p>
            <w:pPr>
              <w:jc w:val="center"/>
            </w:pPr>
            <w:r>
              <w:rPr>
                <w:rFonts w:hAnsi="Arial"/>
                <w:rFonts w:ascii="Arial"/>
                <w:sz w:val="20"/>
                <w:b/>
                <w:color w:val="black"/>
              </w:rPr>
              <w:t>Concepto</w:t>
            </w:r>
          </w:p>
        </w:tc>
        <w:tc>
          <w:tcPr>
            <w:tcW w:w="1048" w:type="dxa"/>
            <w:tcMar/>
            <w:tcBorders/>
          </w:tcPr>
          <w:p>
            <w:pPr>
              <w:jc w:val="center"/>
            </w:pPr>
            <w:r>
              <w:rPr>
                <w:rFonts w:hAnsi="Arial"/>
                <w:rFonts w:ascii="Arial"/>
                <w:sz w:val="20"/>
                <w:b/>
                <w:color w:val="black"/>
              </w:rPr>
              <w:t xml:space="preserve">Tarifa ($)</w:t>
            </w:r>
          </w:p>
        </w:tc>
      </w:tr>
      <w:tr>
        <w:trPr/>
        <w:tc>
          <w:tcPr>
            <w:tcW w:w="7303" w:type="dxa"/>
            <w:tcMar/>
            <w:tcBorders/>
          </w:tcPr>
          <w:p>
            <w:pPr>
              <w:jc w:val="both"/>
            </w:pPr>
            <w:r>
              <w:rPr>
                <w:rFonts w:hAnsi="Arial"/>
                <w:rFonts w:ascii="Arial"/>
                <w:sz w:val="20"/>
                <w:b/>
                <w:color w:val="black"/>
              </w:rPr>
              <w:t>13</w:t>
            </w:r>
            <w:r>
              <w:rPr>
                <w:rFonts w:hAnsi="Arial"/>
                <w:rFonts w:ascii="Arial"/>
                <w:sz w:val="20"/>
                <w:color w:val="black"/>
              </w:rPr>
              <w:t xml:space="preserve">. Modificación del registro de empresas productoras, productoras por contrato, semielaboradoras, empacadoras o envasadoras, importadoras y laboratorios de control de calidad de alimentos para animales, harinas de origen animal, biológicos o de medicamentos veterinarios, de semen/embriones, líneas genéticas aviares o huevos fértiles para incubación, por cambio de razón social</w:t>
            </w:r>
          </w:p>
        </w:tc>
        <w:tc>
          <w:tcPr>
            <w:tcW w:w="1048" w:type="dxa"/>
            <w:tcMar/>
            <w:tcBorders/>
          </w:tcPr>
          <w:p>
            <w:pPr>
              <w:jc w:val="right"/>
            </w:pPr>
            <w:r>
              <w:rPr>
                <w:rFonts w:hAnsi="Arial"/>
                <w:rFonts w:ascii="Arial"/>
                <w:sz w:val="20"/>
                <w:color w:val="black"/>
              </w:rPr>
              <w:t>207.000</w:t>
            </w:r>
          </w:p>
        </w:tc>
      </w:tr>
      <w:tr>
        <w:trPr/>
        <w:tc>
          <w:tcPr>
            <w:tcW w:w="7303" w:type="dxa"/>
            <w:tcMar/>
            <w:tcBorders/>
          </w:tcPr>
          <w:p>
            <w:pPr>
              <w:jc w:val="both"/>
            </w:pPr>
            <w:r>
              <w:rPr>
                <w:rFonts w:hAnsi="Arial"/>
                <w:rFonts w:ascii="Arial"/>
                <w:sz w:val="20"/>
                <w:b/>
                <w:color w:val="black"/>
              </w:rPr>
              <w:t>14</w:t>
            </w:r>
            <w:r>
              <w:rPr>
                <w:rFonts w:hAnsi="Arial"/>
                <w:rFonts w:ascii="Arial"/>
                <w:sz w:val="20"/>
                <w:color w:val="black"/>
              </w:rPr>
              <w:t xml:space="preserve">. Registro como semielaborador, empacador o envasador de alimentos para animales, biológicos o de medicamentos veterinarios</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15</w:t>
            </w:r>
            <w:r>
              <w:rPr>
                <w:rFonts w:hAnsi="Arial"/>
                <w:rFonts w:ascii="Arial"/>
                <w:sz w:val="20"/>
                <w:color w:val="black"/>
              </w:rPr>
              <w:t xml:space="preserve">. Modificación al registro de plantas semielaboradoras, empacadoras o envasadoras de alimentos para animales, biológicos o de medicamentos veterinarios, por cambio de dirección</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16</w:t>
            </w:r>
            <w:r>
              <w:rPr>
                <w:rFonts w:hAnsi="Arial"/>
                <w:rFonts w:ascii="Arial"/>
                <w:sz w:val="20"/>
                <w:color w:val="black"/>
              </w:rPr>
              <w:t xml:space="preserve">. Ampliación del registro de plantas semielaboradoras, empacadoras o envasadoras de alimentos para animales, biológicos o de medicamentos veterinarios</w:t>
            </w:r>
          </w:p>
        </w:tc>
        <w:tc>
          <w:tcPr>
            <w:tcW w:w="1048" w:type="dxa"/>
            <w:tcMar/>
            <w:tcBorders/>
          </w:tcPr>
          <w:p>
            <w:pPr>
              <w:jc w:val="right"/>
            </w:pPr>
            <w:r>
              <w:rPr>
                <w:rFonts w:hAnsi="Arial"/>
                <w:rFonts w:ascii="Arial"/>
                <w:sz w:val="20"/>
                <w:color w:val="black"/>
              </w:rPr>
              <w:t>546.400</w:t>
            </w:r>
          </w:p>
        </w:tc>
      </w:tr>
      <w:tr>
        <w:trPr/>
        <w:tc>
          <w:tcPr>
            <w:tcW w:w="7303" w:type="dxa"/>
            <w:tcMar/>
            <w:tcBorders/>
          </w:tcPr>
          <w:p>
            <w:pPr>
              <w:jc w:val="both"/>
            </w:pPr>
            <w:r>
              <w:rPr>
                <w:rFonts w:hAnsi="Arial"/>
                <w:rFonts w:ascii="Arial"/>
                <w:sz w:val="20"/>
                <w:b/>
                <w:color w:val="black"/>
              </w:rPr>
              <w:t>17</w:t>
            </w:r>
            <w:r>
              <w:rPr>
                <w:rFonts w:hAnsi="Arial"/>
                <w:rFonts w:ascii="Arial"/>
                <w:sz w:val="20"/>
                <w:color w:val="black"/>
              </w:rPr>
              <w:t xml:space="preserve">. Licencia de venta de productos veterinarios (Alimentos para animales, biológicos o de medicamentos veterinarios, líneas genéticas aviares)</w:t>
            </w:r>
          </w:p>
        </w:tc>
        <w:tc>
          <w:tcPr>
            <w:tcW w:w="1048" w:type="dxa"/>
            <w:tcMar/>
            <w:tcBorders/>
          </w:tcPr>
          <w:p>
            <w:pPr>
              <w:jc w:val="right"/>
            </w:pPr>
            <w:r>
              <w:rPr>
                <w:rFonts w:hAnsi="Arial"/>
                <w:rFonts w:ascii="Arial"/>
                <w:sz w:val="20"/>
                <w:color w:val="black"/>
              </w:rPr>
              <w:t>971.800</w:t>
            </w:r>
          </w:p>
        </w:tc>
      </w:tr>
      <w:tr>
        <w:trPr/>
        <w:tc>
          <w:tcPr>
            <w:tcW w:w="7303" w:type="dxa"/>
            <w:tcMar/>
            <w:tcBorders/>
          </w:tcPr>
          <w:p>
            <w:pPr>
              <w:jc w:val="both"/>
            </w:pPr>
            <w:r>
              <w:rPr>
                <w:rFonts w:hAnsi="Arial"/>
                <w:rFonts w:ascii="Arial"/>
                <w:sz w:val="20"/>
                <w:b/>
                <w:color w:val="black"/>
              </w:rPr>
              <w:t>18</w:t>
            </w:r>
            <w:r>
              <w:rPr>
                <w:rFonts w:hAnsi="Arial"/>
                <w:rFonts w:ascii="Arial"/>
                <w:sz w:val="20"/>
                <w:color w:val="black"/>
              </w:rPr>
              <w:t xml:space="preserve">. Renovación licencia de venta de líneas genéticas aviares</w:t>
            </w:r>
          </w:p>
        </w:tc>
        <w:tc>
          <w:tcPr>
            <w:tcW w:w="1048" w:type="dxa"/>
            <w:tcMar/>
            <w:tcBorders/>
          </w:tcPr>
          <w:p>
            <w:pPr>
              <w:jc w:val="right"/>
            </w:pPr>
            <w:r>
              <w:rPr>
                <w:rFonts w:hAnsi="Arial"/>
                <w:rFonts w:ascii="Arial"/>
                <w:sz w:val="20"/>
                <w:color w:val="black"/>
              </w:rPr>
              <w:t>397.100</w:t>
            </w:r>
          </w:p>
        </w:tc>
      </w:tr>
      <w:tr>
        <w:trPr/>
        <w:tc>
          <w:tcPr>
            <w:tcW w:w="7303" w:type="dxa"/>
            <w:tcMar/>
            <w:tcBorders/>
          </w:tcPr>
          <w:p>
            <w:pPr>
              <w:jc w:val="both"/>
            </w:pPr>
            <w:r>
              <w:rPr>
                <w:rFonts w:hAnsi="Arial"/>
                <w:rFonts w:ascii="Arial"/>
                <w:sz w:val="20"/>
                <w:b/>
                <w:color w:val="black"/>
              </w:rPr>
              <w:t>19</w:t>
            </w:r>
            <w:r>
              <w:rPr>
                <w:rFonts w:hAnsi="Arial"/>
                <w:rFonts w:ascii="Arial"/>
                <w:sz w:val="20"/>
                <w:color w:val="black"/>
              </w:rPr>
              <w:t xml:space="preserve">. Modificación de la licencia de venta de productos (Alimentos para animales, biológicos o de medicamentos veterinarios, líneas genéticas aviares o huevos fértiles para incubación), por cambio de nombre o titularidad</w:t>
            </w:r>
          </w:p>
        </w:tc>
        <w:tc>
          <w:tcPr>
            <w:tcW w:w="1048" w:type="dxa"/>
            <w:tcMar/>
            <w:tcBorders/>
          </w:tcPr>
          <w:p>
            <w:pPr>
              <w:jc w:val="right"/>
            </w:pPr>
            <w:r>
              <w:rPr>
                <w:rFonts w:hAnsi="Arial"/>
                <w:rFonts w:ascii="Arial"/>
                <w:sz w:val="20"/>
                <w:color w:val="black"/>
              </w:rPr>
              <w:t>142.500</w:t>
            </w:r>
          </w:p>
        </w:tc>
      </w:tr>
      <w:tr>
        <w:trPr/>
        <w:tc>
          <w:tcPr>
            <w:tcW w:w="7303" w:type="dxa"/>
            <w:tcMar/>
            <w:tcBorders/>
          </w:tcPr>
          <w:p>
            <w:pPr>
              <w:jc w:val="both"/>
            </w:pPr>
            <w:r>
              <w:rPr>
                <w:rFonts w:hAnsi="Arial"/>
                <w:rFonts w:ascii="Arial"/>
                <w:sz w:val="20"/>
                <w:b/>
                <w:color w:val="black"/>
              </w:rPr>
              <w:t>20</w:t>
            </w:r>
            <w:r>
              <w:rPr>
                <w:rFonts w:hAnsi="Arial"/>
                <w:rFonts w:ascii="Arial"/>
                <w:sz w:val="20"/>
                <w:color w:val="black"/>
              </w:rPr>
              <w:t xml:space="preserve">. Modificación de la licencia de venta de productos veterinarios (Alimentos para animales, biológicos o de medicamentos veterinarios, por sustitución, modificación de garantías, fórmulas, indicación y otras), excepto ingredientes activos y garantías nutricionales</w:t>
            </w:r>
          </w:p>
        </w:tc>
        <w:tc>
          <w:tcPr>
            <w:tcW w:w="1048" w:type="dxa"/>
            <w:tcMar/>
            <w:tcBorders/>
          </w:tcPr>
          <w:p>
            <w:pPr>
              <w:jc w:val="right"/>
            </w:pPr>
            <w:r>
              <w:rPr>
                <w:rFonts w:hAnsi="Arial"/>
                <w:rFonts w:ascii="Arial"/>
                <w:sz w:val="20"/>
                <w:color w:val="black"/>
              </w:rPr>
              <w:t>397.100</w:t>
            </w:r>
          </w:p>
        </w:tc>
      </w:tr>
      <w:tr>
        <w:trPr/>
        <w:tc>
          <w:tcPr>
            <w:tcW w:w="7303" w:type="dxa"/>
            <w:tcMar/>
            <w:tcBorders/>
          </w:tcPr>
          <w:p>
            <w:pPr>
              <w:jc w:val="both"/>
            </w:pPr>
            <w:r>
              <w:rPr>
                <w:rFonts w:hAnsi="Arial"/>
                <w:rFonts w:ascii="Arial"/>
                <w:sz w:val="20"/>
                <w:b/>
                <w:color w:val="black"/>
              </w:rPr>
              <w:t>21</w:t>
            </w:r>
            <w:r>
              <w:rPr>
                <w:rFonts w:hAnsi="Arial"/>
                <w:rFonts w:ascii="Arial"/>
                <w:sz w:val="20"/>
                <w:color w:val="black"/>
              </w:rPr>
              <w:t xml:space="preserve">. Modificación de la licencia de venta de productos veterinarios (Alimentos para animales, biológicos o de medicamentos veterinarios), por cambio de país de origen</w:t>
            </w:r>
          </w:p>
        </w:tc>
        <w:tc>
          <w:tcPr>
            <w:tcW w:w="1048" w:type="dxa"/>
            <w:tcMar/>
            <w:tcBorders/>
          </w:tcPr>
          <w:p>
            <w:pPr>
              <w:jc w:val="right"/>
            </w:pPr>
            <w:r>
              <w:rPr>
                <w:rFonts w:hAnsi="Arial"/>
                <w:rFonts w:ascii="Arial"/>
                <w:sz w:val="20"/>
                <w:color w:val="black"/>
              </w:rPr>
              <w:t>61.100</w:t>
            </w:r>
          </w:p>
        </w:tc>
      </w:tr>
      <w:tr>
        <w:trPr/>
        <w:tc>
          <w:tcPr>
            <w:tcW w:w="7303" w:type="dxa"/>
            <w:tcMar/>
            <w:tcBorders/>
          </w:tcPr>
          <w:p>
            <w:pPr>
              <w:jc w:val="both"/>
            </w:pPr>
            <w:r>
              <w:rPr>
                <w:rFonts w:hAnsi="Arial"/>
                <w:rFonts w:ascii="Arial"/>
                <w:sz w:val="20"/>
                <w:b/>
                <w:color w:val="black"/>
              </w:rPr>
              <w:t>22</w:t>
            </w:r>
            <w:r>
              <w:rPr>
                <w:rFonts w:hAnsi="Arial"/>
                <w:rFonts w:ascii="Arial"/>
                <w:sz w:val="20"/>
                <w:color w:val="black"/>
              </w:rPr>
              <w:t xml:space="preserve">. Modificación de la licencia de venta de alimentos para animales o de medicamentos veterinarios, por autorización de importadores</w:t>
            </w:r>
          </w:p>
        </w:tc>
        <w:tc>
          <w:tcPr>
            <w:tcW w:w="1048" w:type="dxa"/>
            <w:tcMar/>
            <w:tcBorders/>
          </w:tcPr>
          <w:p>
            <w:pPr>
              <w:jc w:val="right"/>
            </w:pPr>
            <w:r>
              <w:rPr>
                <w:rFonts w:hAnsi="Arial"/>
                <w:rFonts w:ascii="Arial"/>
                <w:sz w:val="20"/>
                <w:color w:val="black"/>
              </w:rPr>
              <w:t>37.300</w:t>
            </w:r>
          </w:p>
        </w:tc>
      </w:tr>
      <w:tr>
        <w:trPr/>
        <w:tc>
          <w:tcPr>
            <w:tcW w:w="7303" w:type="dxa"/>
            <w:tcMar/>
            <w:tcBorders/>
          </w:tcPr>
          <w:p>
            <w:pPr>
              <w:jc w:val="both"/>
            </w:pPr>
            <w:r>
              <w:rPr>
                <w:rFonts w:hAnsi="Arial"/>
                <w:rFonts w:ascii="Arial"/>
                <w:sz w:val="20"/>
                <w:b/>
                <w:color w:val="black"/>
              </w:rPr>
              <w:t>23</w:t>
            </w:r>
            <w:r>
              <w:rPr>
                <w:rFonts w:hAnsi="Arial"/>
                <w:rFonts w:ascii="Arial"/>
                <w:sz w:val="20"/>
                <w:color w:val="black"/>
              </w:rPr>
              <w:t xml:space="preserve">. Modificación de la licencia de venta de alimentos para animales, biológicos o medicamentos veterinarios por autorización de nuevas presentaciones</w:t>
            </w:r>
          </w:p>
        </w:tc>
        <w:tc>
          <w:tcPr>
            <w:tcW w:w="1048" w:type="dxa"/>
            <w:tcMar/>
            <w:tcBorders/>
          </w:tcPr>
          <w:p>
            <w:pPr>
              <w:jc w:val="right"/>
            </w:pPr>
            <w:r>
              <w:rPr>
                <w:rFonts w:hAnsi="Arial"/>
                <w:rFonts w:ascii="Arial"/>
                <w:sz w:val="20"/>
                <w:color w:val="black"/>
              </w:rPr>
              <w:t>49.800</w:t>
            </w:r>
          </w:p>
        </w:tc>
      </w:tr>
      <w:tr>
        <w:trPr/>
        <w:tc>
          <w:tcPr>
            <w:tcW w:w="7303" w:type="dxa"/>
            <w:tcMar/>
            <w:tcBorders/>
          </w:tcPr>
          <w:p>
            <w:pPr>
              <w:jc w:val="both"/>
            </w:pPr>
            <w:r>
              <w:rPr>
                <w:rFonts w:hAnsi="Arial"/>
                <w:rFonts w:ascii="Arial"/>
                <w:sz w:val="20"/>
                <w:b/>
                <w:color w:val="black"/>
              </w:rPr>
              <w:t>24</w:t>
            </w:r>
            <w:r>
              <w:rPr>
                <w:rFonts w:hAnsi="Arial"/>
                <w:rFonts w:ascii="Arial"/>
                <w:sz w:val="20"/>
                <w:color w:val="black"/>
              </w:rPr>
              <w:t xml:space="preserve">. Modificación de la licencia de venta de biológicos o medicamentos veterinarios por ampliación del período de validez</w:t>
            </w:r>
          </w:p>
        </w:tc>
        <w:tc>
          <w:tcPr>
            <w:tcW w:w="1048" w:type="dxa"/>
            <w:tcMar/>
            <w:tcBorders/>
          </w:tcPr>
          <w:p>
            <w:pPr>
              <w:jc w:val="right"/>
            </w:pPr>
            <w:r>
              <w:rPr>
                <w:rFonts w:hAnsi="Arial"/>
                <w:rFonts w:ascii="Arial"/>
                <w:sz w:val="20"/>
                <w:color w:val="black"/>
              </w:rPr>
              <w:t>142.500</w:t>
            </w:r>
          </w:p>
        </w:tc>
      </w:tr>
      <w:tr>
        <w:trPr/>
        <w:tc>
          <w:tcPr>
            <w:tcW w:w="7303" w:type="dxa"/>
            <w:tcMar/>
            <w:tcBorders/>
          </w:tcPr>
          <w:p>
            <w:pPr>
              <w:jc w:val="both"/>
            </w:pPr>
            <w:r>
              <w:rPr>
                <w:rFonts w:hAnsi="Arial"/>
                <w:rFonts w:ascii="Arial"/>
                <w:sz w:val="20"/>
                <w:b/>
                <w:color w:val="black"/>
              </w:rPr>
              <w:t>25</w:t>
            </w:r>
            <w:r>
              <w:rPr>
                <w:rFonts w:hAnsi="Arial"/>
                <w:rFonts w:ascii="Arial"/>
                <w:sz w:val="20"/>
                <w:color w:val="black"/>
              </w:rPr>
              <w:t xml:space="preserve">. Registro de productor de alimentos para autoconsumo</w:t>
            </w:r>
          </w:p>
        </w:tc>
        <w:tc>
          <w:tcPr>
            <w:tcW w:w="1048" w:type="dxa"/>
            <w:tcMar/>
            <w:tcBorders/>
          </w:tcPr>
          <w:p>
            <w:pPr>
              <w:jc w:val="right"/>
            </w:pPr>
            <w:r>
              <w:rPr>
                <w:rFonts w:hAnsi="Arial"/>
                <w:rFonts w:ascii="Arial"/>
                <w:sz w:val="20"/>
                <w:color w:val="black"/>
              </w:rPr>
              <w:t>272.700</w:t>
            </w:r>
          </w:p>
        </w:tc>
      </w:tr>
      <w:tr>
        <w:trPr/>
        <w:tc>
          <w:tcPr>
            <w:tcW w:w="7303" w:type="dxa"/>
            <w:tcMar/>
            <w:tcBorders/>
          </w:tcPr>
          <w:p>
            <w:pPr>
              <w:jc w:val="both"/>
            </w:pPr>
            <w:r>
              <w:rPr>
                <w:rFonts w:hAnsi="Arial"/>
                <w:rFonts w:ascii="Arial"/>
                <w:sz w:val="20"/>
                <w:b/>
                <w:color w:val="black"/>
              </w:rPr>
              <w:t>26</w:t>
            </w:r>
            <w:r>
              <w:rPr>
                <w:rFonts w:hAnsi="Arial"/>
                <w:rFonts w:ascii="Arial"/>
                <w:sz w:val="20"/>
                <w:color w:val="black"/>
              </w:rPr>
              <w:t xml:space="preserve">. Autorización de sucursal de productor de alimentos para animales, biológicos, medicamentos veterinarios, semen/embriones, líneas genéticas aviares, huevos fértiles para incubación</w:t>
            </w:r>
          </w:p>
        </w:tc>
        <w:tc>
          <w:tcPr>
            <w:tcW w:w="1048" w:type="dxa"/>
            <w:tcMar/>
            <w:tcBorders/>
          </w:tcPr>
          <w:p>
            <w:pPr>
              <w:jc w:val="right"/>
            </w:pPr>
            <w:r>
              <w:rPr>
                <w:rFonts w:hAnsi="Arial"/>
                <w:rFonts w:ascii="Arial"/>
                <w:sz w:val="20"/>
                <w:color w:val="black"/>
              </w:rPr>
              <w:t>1.217.400</w:t>
            </w:r>
          </w:p>
        </w:tc>
      </w:tr>
      <w:tr>
        <w:trPr/>
        <w:tc>
          <w:tcPr>
            <w:tcW w:w="7303" w:type="dxa"/>
            <w:tcMar/>
            <w:tcBorders/>
          </w:tcPr>
          <w:p>
            <w:pPr>
              <w:jc w:val="both"/>
            </w:pPr>
            <w:r>
              <w:rPr>
                <w:rFonts w:hAnsi="Arial"/>
                <w:rFonts w:ascii="Arial"/>
                <w:sz w:val="20"/>
                <w:b/>
                <w:color w:val="black"/>
              </w:rPr>
              <w:t>27</w:t>
            </w:r>
            <w:r>
              <w:rPr>
                <w:rFonts w:hAnsi="Arial"/>
                <w:rFonts w:ascii="Arial"/>
                <w:sz w:val="20"/>
                <w:color w:val="black"/>
              </w:rPr>
              <w:t xml:space="preserve">. Registro de unidades técnicas para la verificación de la calidad de material seminal y auditoría a los centros de producción de material seminal y embriones, y laboratorios de procesamiento de material seminal</w:t>
            </w:r>
          </w:p>
        </w:tc>
        <w:tc>
          <w:tcPr>
            <w:tcW w:w="1048" w:type="dxa"/>
            <w:tcMar/>
            <w:tcBorders/>
          </w:tcPr>
          <w:p>
            <w:pPr>
              <w:jc w:val="right"/>
            </w:pPr>
            <w:r>
              <w:rPr>
                <w:rFonts w:hAnsi="Arial"/>
                <w:rFonts w:ascii="Arial"/>
                <w:sz w:val="20"/>
                <w:color w:val="black"/>
              </w:rPr>
              <w:t>599.600</w:t>
            </w:r>
          </w:p>
        </w:tc>
      </w:tr>
      <w:tr>
        <w:trPr/>
        <w:tc>
          <w:tcPr>
            <w:tcW w:w="7303" w:type="dxa"/>
            <w:tcMar/>
            <w:tcBorders/>
          </w:tcPr>
          <w:p>
            <w:pPr>
              <w:jc w:val="both"/>
            </w:pPr>
            <w:r>
              <w:rPr>
                <w:rFonts w:hAnsi="Arial"/>
                <w:rFonts w:ascii="Arial"/>
                <w:sz w:val="20"/>
                <w:b/>
                <w:color w:val="black"/>
              </w:rPr>
              <w:t>28</w:t>
            </w:r>
            <w:r>
              <w:rPr>
                <w:rFonts w:hAnsi="Arial"/>
                <w:rFonts w:ascii="Arial"/>
                <w:sz w:val="20"/>
                <w:color w:val="black"/>
              </w:rPr>
              <w:t xml:space="preserve">. Registro para los centros de producción de material seminal y de embriones</w:t>
            </w:r>
          </w:p>
        </w:tc>
        <w:tc>
          <w:tcPr>
            <w:tcW w:w="1048" w:type="dxa"/>
            <w:tcMar/>
            <w:tcBorders/>
          </w:tcPr>
          <w:p>
            <w:pPr>
              <w:jc w:val="right"/>
            </w:pPr>
            <w:r>
              <w:rPr>
                <w:rFonts w:hAnsi="Arial"/>
                <w:rFonts w:ascii="Arial"/>
                <w:sz w:val="20"/>
                <w:color w:val="black"/>
              </w:rPr>
              <w:t>1.217.400</w:t>
            </w:r>
          </w:p>
        </w:tc>
      </w:tr>
      <w:tr>
        <w:trPr/>
        <w:tc>
          <w:tcPr>
            <w:tcW w:w="7303" w:type="dxa"/>
            <w:tcMar/>
            <w:tcBorders/>
          </w:tcPr>
          <w:p>
            <w:pPr>
              <w:jc w:val="both"/>
            </w:pPr>
            <w:r>
              <w:rPr>
                <w:rFonts w:hAnsi="Arial"/>
                <w:rFonts w:ascii="Arial"/>
                <w:sz w:val="20"/>
                <w:b/>
                <w:color w:val="black"/>
              </w:rPr>
              <w:t>29</w:t>
            </w:r>
            <w:r>
              <w:rPr>
                <w:rFonts w:hAnsi="Arial"/>
                <w:rFonts w:ascii="Arial"/>
                <w:sz w:val="20"/>
                <w:color w:val="black"/>
              </w:rPr>
              <w:t xml:space="preserve">. Registro para laboratorios de procesamiento de material seminal</w:t>
            </w:r>
          </w:p>
        </w:tc>
        <w:tc>
          <w:tcPr>
            <w:tcW w:w="1048" w:type="dxa"/>
            <w:tcMar/>
            <w:tcBorders/>
          </w:tcPr>
          <w:p>
            <w:pPr>
              <w:jc w:val="right"/>
            </w:pPr>
            <w:r>
              <w:rPr>
                <w:rFonts w:hAnsi="Arial"/>
                <w:rFonts w:ascii="Arial"/>
                <w:sz w:val="20"/>
                <w:color w:val="black"/>
              </w:rPr>
              <w:t>742.100</w:t>
            </w:r>
          </w:p>
        </w:tc>
      </w:tr>
      <w:tr>
        <w:trPr/>
        <w:tc>
          <w:tcPr>
            <w:tcW w:w="7303" w:type="dxa"/>
            <w:tcMar/>
            <w:tcBorders/>
          </w:tcPr>
          <w:p>
            <w:pPr>
              <w:jc w:val="both"/>
            </w:pPr>
            <w:r>
              <w:rPr>
                <w:rFonts w:hAnsi="Arial"/>
                <w:rFonts w:ascii="Arial"/>
                <w:sz w:val="20"/>
                <w:b/>
                <w:color w:val="black"/>
              </w:rPr>
              <w:t>30</w:t>
            </w:r>
            <w:r>
              <w:rPr>
                <w:rFonts w:hAnsi="Arial"/>
                <w:rFonts w:ascii="Arial"/>
                <w:sz w:val="20"/>
                <w:color w:val="black"/>
              </w:rPr>
              <w:t xml:space="preserve">. Expedición o renovación del registro de donantes de material seminal o embriones</w:t>
            </w:r>
          </w:p>
        </w:tc>
        <w:tc>
          <w:tcPr>
            <w:tcW w:w="1048" w:type="dxa"/>
            <w:tcMar/>
            <w:tcBorders/>
          </w:tcPr>
          <w:p>
            <w:pPr>
              <w:jc w:val="right"/>
            </w:pPr>
            <w:r>
              <w:rPr>
                <w:rFonts w:hAnsi="Arial"/>
                <w:rFonts w:ascii="Arial"/>
                <w:sz w:val="20"/>
                <w:color w:val="black"/>
              </w:rPr>
              <w:t>125.600</w:t>
            </w:r>
          </w:p>
        </w:tc>
      </w:tr>
      <w:tr>
        <w:trPr/>
        <w:tc>
          <w:tcPr>
            <w:tcW w:w="7303" w:type="dxa"/>
            <w:tcMar/>
            <w:tcBorders/>
          </w:tcPr>
          <w:p>
            <w:pPr>
              <w:jc w:val="both"/>
            </w:pPr>
            <w:r>
              <w:rPr>
                <w:rFonts w:hAnsi="Arial"/>
                <w:rFonts w:ascii="Arial"/>
                <w:sz w:val="20"/>
                <w:b/>
                <w:color w:val="black"/>
              </w:rPr>
              <w:t>31</w:t>
            </w:r>
            <w:r>
              <w:rPr>
                <w:rFonts w:hAnsi="Arial"/>
                <w:rFonts w:ascii="Arial"/>
                <w:sz w:val="20"/>
                <w:color w:val="black"/>
              </w:rPr>
              <w:t xml:space="preserve">. Registro de unidades técnicas para pruebas de eficacia e inocuidad de insumos pecuarios</w:t>
            </w:r>
          </w:p>
        </w:tc>
        <w:tc>
          <w:tcPr>
            <w:tcW w:w="1048" w:type="dxa"/>
            <w:tcMar/>
            <w:tcBorders/>
          </w:tcPr>
          <w:p>
            <w:pPr>
              <w:jc w:val="right"/>
            </w:pPr>
            <w:r>
              <w:rPr>
                <w:rFonts w:hAnsi="Arial"/>
                <w:rFonts w:ascii="Arial"/>
                <w:sz w:val="20"/>
                <w:color w:val="black"/>
              </w:rPr>
              <w:t>599.600</w:t>
            </w:r>
          </w:p>
        </w:tc>
      </w:tr>
      <w:tr>
        <w:trPr/>
        <w:tc>
          <w:tcPr>
            <w:tcW w:w="7303" w:type="dxa"/>
            <w:tcMar/>
            <w:tcBorders/>
          </w:tcPr>
          <w:p>
            <w:pPr>
              <w:jc w:val="both"/>
            </w:pPr>
            <w:r>
              <w:rPr>
                <w:rFonts w:hAnsi="Arial"/>
                <w:rFonts w:ascii="Arial"/>
                <w:sz w:val="20"/>
                <w:b/>
                <w:color w:val="black"/>
              </w:rPr>
              <w:t>32</w:t>
            </w:r>
            <w:r>
              <w:rPr>
                <w:rFonts w:hAnsi="Arial"/>
                <w:rFonts w:ascii="Arial"/>
                <w:sz w:val="20"/>
                <w:color w:val="black"/>
              </w:rPr>
              <w:t xml:space="preserve">. Registro de unidades técnicas para la verificación de las Buenas Prácticas de Manufactura Vigentes (BPMv) a productores de biológicos o medicamentos veterinarios</w:t>
            </w:r>
          </w:p>
        </w:tc>
        <w:tc>
          <w:tcPr>
            <w:tcW w:w="1048" w:type="dxa"/>
            <w:tcMar/>
            <w:tcBorders/>
          </w:tcPr>
          <w:p>
            <w:pPr>
              <w:jc w:val="right"/>
            </w:pPr>
            <w:r>
              <w:rPr>
                <w:rFonts w:hAnsi="Arial"/>
                <w:rFonts w:ascii="Arial"/>
                <w:sz w:val="20"/>
                <w:color w:val="black"/>
              </w:rPr>
              <w:t>599.600</w:t>
            </w:r>
          </w:p>
        </w:tc>
      </w:tr>
      <w:tr>
        <w:trPr/>
        <w:tc>
          <w:tcPr>
            <w:tcW w:w="7303" w:type="dxa"/>
            <w:tcMar/>
            <w:tcBorders/>
          </w:tcPr>
          <w:p>
            <w:pPr>
              <w:jc w:val="both"/>
            </w:pPr>
            <w:r>
              <w:rPr>
                <w:rFonts w:hAnsi="Arial"/>
                <w:rFonts w:ascii="Arial"/>
                <w:sz w:val="20"/>
                <w:b/>
                <w:color w:val="black"/>
              </w:rPr>
              <w:t>33</w:t>
            </w:r>
            <w:r>
              <w:rPr>
                <w:rFonts w:hAnsi="Arial"/>
                <w:rFonts w:ascii="Arial"/>
                <w:sz w:val="20"/>
                <w:color w:val="black"/>
              </w:rPr>
              <w:t xml:space="preserve">. Cambio de razón social en el registro de unidades técnicas para la verificación de las Buenas Prácticas de Manufactura Vigentes (BPMv) a productores de medicamentos veterinarios</w:t>
            </w:r>
          </w:p>
        </w:tc>
        <w:tc>
          <w:tcPr>
            <w:tcW w:w="1048" w:type="dxa"/>
            <w:tcMar/>
            <w:tcBorders/>
          </w:tcPr>
          <w:p>
            <w:pPr>
              <w:jc w:val="right"/>
            </w:pPr>
            <w:r>
              <w:rPr>
                <w:rFonts w:hAnsi="Arial"/>
                <w:rFonts w:ascii="Arial"/>
                <w:sz w:val="20"/>
                <w:color w:val="black"/>
              </w:rPr>
              <w:t>62.300</w:t>
            </w:r>
          </w:p>
        </w:tc>
      </w:tr>
      <w:tr>
        <w:trPr/>
        <w:tc>
          <w:tcPr>
            <w:tcW w:w="7303" w:type="dxa"/>
            <w:tcMar/>
            <w:tcBorders/>
          </w:tcPr>
          <w:p>
            <w:pPr>
              <w:jc w:val="both"/>
            </w:pPr>
            <w:r>
              <w:rPr>
                <w:rFonts w:hAnsi="Arial"/>
                <w:rFonts w:ascii="Arial"/>
                <w:sz w:val="20"/>
                <w:b/>
                <w:color w:val="black"/>
              </w:rPr>
              <w:t>34</w:t>
            </w:r>
            <w:r>
              <w:rPr>
                <w:rFonts w:hAnsi="Arial"/>
                <w:rFonts w:ascii="Arial"/>
                <w:sz w:val="20"/>
                <w:color w:val="black"/>
              </w:rPr>
              <w:t xml:space="preserve">. Modificación en el registro de unidades técnicas para la verificación de las Buenas Prácticas de Manufactura Vigentes (BPMv) a productores de medicamentos veterinarios por cambio de instalaciones</w:t>
            </w:r>
          </w:p>
        </w:tc>
        <w:tc>
          <w:tcPr>
            <w:tcW w:w="1048" w:type="dxa"/>
            <w:tcMar/>
            <w:tcBorders/>
          </w:tcPr>
          <w:p>
            <w:pPr>
              <w:jc w:val="right"/>
            </w:pPr>
            <w:r>
              <w:rPr>
                <w:rFonts w:hAnsi="Arial"/>
                <w:rFonts w:ascii="Arial"/>
                <w:sz w:val="20"/>
                <w:color w:val="black"/>
              </w:rPr>
              <w:t>543.100</w:t>
            </w:r>
          </w:p>
        </w:tc>
      </w:tr>
      <w:tr>
        <w:trPr/>
        <w:tc>
          <w:tcPr>
            <w:tcW w:w="7303" w:type="dxa"/>
            <w:tcMar/>
            <w:tcBorders/>
          </w:tcPr>
          <w:p>
            <w:pPr>
              <w:jc w:val="both"/>
            </w:pPr>
            <w:r>
              <w:rPr>
                <w:rFonts w:hAnsi="Arial"/>
                <w:rFonts w:ascii="Arial"/>
                <w:sz w:val="20"/>
                <w:b/>
                <w:color w:val="black"/>
              </w:rPr>
              <w:t>35</w:t>
            </w:r>
            <w:r>
              <w:rPr>
                <w:rFonts w:hAnsi="Arial"/>
                <w:rFonts w:ascii="Arial"/>
                <w:sz w:val="20"/>
                <w:color w:val="black"/>
              </w:rPr>
              <w:t xml:space="preserve">. Aprobación nuevos integrantes de las unidades técnicas para la verificación de las Buenas Prácticas de Manufactura Vigentes (BPMv) a productores de medicamentos veterinarios</w:t>
            </w:r>
          </w:p>
        </w:tc>
        <w:tc>
          <w:tcPr>
            <w:tcW w:w="1048" w:type="dxa"/>
            <w:tcMar/>
            <w:tcBorders/>
          </w:tcPr>
          <w:p>
            <w:pPr>
              <w:jc w:val="right"/>
            </w:pPr>
            <w:r>
              <w:rPr>
                <w:rFonts w:hAnsi="Arial"/>
                <w:rFonts w:ascii="Arial"/>
                <w:sz w:val="20"/>
                <w:color w:val="black"/>
              </w:rPr>
              <w:t>88.200</w:t>
            </w:r>
          </w:p>
        </w:tc>
      </w:tr>
      <w:tr>
        <w:trPr/>
        <w:tc>
          <w:tcPr>
            <w:tcW w:w="7303" w:type="dxa"/>
            <w:tcMar/>
            <w:tcBorders/>
          </w:tcPr>
          <w:p>
            <w:pPr>
              <w:jc w:val="both"/>
            </w:pPr>
            <w:r>
              <w:rPr>
                <w:rFonts w:hAnsi="Arial"/>
                <w:rFonts w:ascii="Arial"/>
                <w:sz w:val="20"/>
                <w:b/>
                <w:color w:val="black"/>
              </w:rPr>
              <w:t>36</w:t>
            </w:r>
            <w:r>
              <w:rPr>
                <w:rFonts w:hAnsi="Arial"/>
                <w:rFonts w:ascii="Arial"/>
                <w:sz w:val="20"/>
                <w:color w:val="black"/>
              </w:rPr>
              <w:t xml:space="preserve">. Registro de importadores de OMG de interés pecuario, sus derivados y productos que lo contengan</w:t>
            </w:r>
          </w:p>
        </w:tc>
        <w:tc>
          <w:tcPr>
            <w:tcW w:w="1048" w:type="dxa"/>
            <w:tcMar/>
            <w:tcBorders/>
          </w:tcPr>
          <w:p>
            <w:pPr>
              <w:jc w:val="right"/>
            </w:pPr>
            <w:r>
              <w:rPr>
                <w:rFonts w:hAnsi="Arial"/>
                <w:rFonts w:ascii="Arial"/>
                <w:sz w:val="20"/>
                <w:color w:val="black"/>
              </w:rPr>
              <w:t>1.298.800</w:t>
            </w:r>
          </w:p>
        </w:tc>
      </w:tr>
      <w:tr>
        <w:trPr/>
        <w:tc>
          <w:tcPr>
            <w:tcW w:w="7303" w:type="dxa"/>
            <w:tcMar/>
            <w:tcBorders/>
          </w:tcPr>
          <w:p>
            <w:pPr>
              <w:jc w:val="both"/>
            </w:pPr>
            <w:r>
              <w:rPr>
                <w:rFonts w:hAnsi="Arial"/>
                <w:rFonts w:ascii="Arial"/>
                <w:sz w:val="20"/>
                <w:b/>
                <w:color w:val="black"/>
              </w:rPr>
              <w:t>37</w:t>
            </w:r>
            <w:r>
              <w:rPr>
                <w:rFonts w:hAnsi="Arial"/>
                <w:rFonts w:ascii="Arial"/>
                <w:sz w:val="20"/>
                <w:color w:val="black"/>
              </w:rPr>
              <w:t xml:space="preserve">. Registro de unidad de investigación donde se desarrollen o se manipulen animales o microorganismos modificados genéticamente en contención</w:t>
            </w:r>
          </w:p>
        </w:tc>
        <w:tc>
          <w:tcPr>
            <w:tcW w:w="1048" w:type="dxa"/>
            <w:tcMar/>
            <w:tcBorders/>
          </w:tcPr>
          <w:p>
            <w:pPr>
              <w:jc w:val="right"/>
            </w:pPr>
            <w:r>
              <w:rPr>
                <w:rFonts w:hAnsi="Arial"/>
                <w:rFonts w:ascii="Arial"/>
                <w:sz w:val="20"/>
                <w:color w:val="black"/>
              </w:rPr>
              <w:t>1.298.800</w:t>
            </w:r>
          </w:p>
        </w:tc>
      </w:tr>
      <w:tr>
        <w:trPr/>
        <w:tc>
          <w:tcPr>
            <w:tcW w:w="7303" w:type="dxa"/>
            <w:tcMar/>
            <w:tcBorders/>
          </w:tcPr>
          <w:p>
            <w:pPr>
              <w:jc w:val="both"/>
            </w:pPr>
            <w:r>
              <w:rPr>
                <w:rFonts w:hAnsi="Arial"/>
                <w:rFonts w:ascii="Arial"/>
                <w:sz w:val="20"/>
                <w:b/>
                <w:color w:val="black"/>
              </w:rPr>
              <w:t>38</w:t>
            </w:r>
            <w:r>
              <w:rPr>
                <w:rFonts w:hAnsi="Arial"/>
                <w:rFonts w:ascii="Arial"/>
                <w:sz w:val="20"/>
                <w:color w:val="black"/>
              </w:rPr>
              <w:t xml:space="preserve">. Registro de unidad de investigación con animales no modificados genéticamente donde se manipulen OMG en contención</w:t>
            </w:r>
          </w:p>
        </w:tc>
        <w:tc>
          <w:tcPr>
            <w:tcW w:w="1048" w:type="dxa"/>
            <w:tcMar/>
            <w:tcBorders/>
          </w:tcPr>
          <w:p>
            <w:pPr>
              <w:jc w:val="right"/>
            </w:pPr>
            <w:r>
              <w:rPr>
                <w:rFonts w:hAnsi="Arial"/>
                <w:rFonts w:ascii="Arial"/>
                <w:sz w:val="20"/>
                <w:color w:val="black"/>
              </w:rPr>
              <w:t>1.298.800</w:t>
            </w:r>
          </w:p>
        </w:tc>
      </w:tr>
      <w:tr>
        <w:trPr/>
        <w:tc>
          <w:tcPr>
            <w:tcW w:w="7303" w:type="dxa"/>
            <w:tcMar/>
            <w:tcBorders/>
          </w:tcPr>
          <w:p>
            <w:pPr>
              <w:jc w:val="both"/>
            </w:pPr>
            <w:r>
              <w:rPr>
                <w:rFonts w:hAnsi="Arial"/>
                <w:rFonts w:ascii="Arial"/>
                <w:sz w:val="20"/>
                <w:b/>
                <w:color w:val="black"/>
              </w:rPr>
              <w:t>39</w:t>
            </w:r>
            <w:r>
              <w:rPr>
                <w:rFonts w:hAnsi="Arial"/>
                <w:rFonts w:ascii="Arial"/>
                <w:sz w:val="20"/>
                <w:color w:val="black"/>
              </w:rPr>
              <w:t xml:space="preserve">. Auditor día para certificación de BPM a productores o productores por contrato de medicamentos o biológicos veterinarios (Por cada uno)</w:t>
            </w:r>
          </w:p>
        </w:tc>
        <w:tc>
          <w:tcPr>
            <w:tcW w:w="1048" w:type="dxa"/>
            <w:tcMar/>
            <w:tcBorders/>
          </w:tcPr>
          <w:p>
            <w:pPr>
              <w:jc w:val="right"/>
            </w:pPr>
            <w:r>
              <w:rPr>
                <w:rFonts w:hAnsi="Arial"/>
                <w:rFonts w:ascii="Arial"/>
                <w:sz w:val="20"/>
                <w:color w:val="black"/>
              </w:rPr>
              <w:t>665.300</w:t>
            </w:r>
          </w:p>
        </w:tc>
      </w:tr>
      <w:tr>
        <w:trPr/>
        <w:tc>
          <w:tcPr>
            <w:tcW w:w="7303" w:type="dxa"/>
            <w:tcMar/>
            <w:tcBorders/>
          </w:tcPr>
          <w:p>
            <w:pPr>
              <w:jc w:val="both"/>
            </w:pPr>
            <w:r>
              <w:rPr>
                <w:rFonts w:hAnsi="Arial"/>
                <w:rFonts w:ascii="Arial"/>
                <w:sz w:val="20"/>
                <w:b/>
                <w:color w:val="black"/>
              </w:rPr>
              <w:t>40</w:t>
            </w:r>
            <w:r>
              <w:rPr>
                <w:rFonts w:hAnsi="Arial"/>
                <w:rFonts w:ascii="Arial"/>
                <w:sz w:val="20"/>
                <w:color w:val="black"/>
              </w:rPr>
              <w:t xml:space="preserve">. Auditor día para seguimiento de la certificación de BPM a productores de medicamentos o biológicos veterinarios</w:t>
            </w:r>
          </w:p>
        </w:tc>
        <w:tc>
          <w:tcPr>
            <w:tcW w:w="1048" w:type="dxa"/>
            <w:tcMar/>
            <w:tcBorders/>
          </w:tcPr>
          <w:p>
            <w:pPr>
              <w:jc w:val="right"/>
            </w:pPr>
            <w:r>
              <w:rPr>
                <w:rFonts w:hAnsi="Arial"/>
                <w:rFonts w:ascii="Arial"/>
                <w:sz w:val="20"/>
                <w:color w:val="black"/>
              </w:rPr>
              <w:t>665.300</w:t>
            </w:r>
          </w:p>
        </w:tc>
      </w:tr>
      <w:tr>
        <w:trPr/>
        <w:tc>
          <w:tcPr>
            <w:tcW w:w="7303" w:type="dxa"/>
            <w:tcMar/>
            <w:tcBorders/>
          </w:tcPr>
          <w:p>
            <w:pPr>
              <w:jc w:val="both"/>
            </w:pPr>
            <w:r>
              <w:rPr>
                <w:rFonts w:hAnsi="Arial"/>
                <w:rFonts w:ascii="Arial"/>
                <w:sz w:val="20"/>
                <w:b/>
                <w:color w:val="black"/>
              </w:rPr>
              <w:t>41</w:t>
            </w:r>
            <w:r>
              <w:rPr>
                <w:rFonts w:hAnsi="Arial"/>
                <w:rFonts w:ascii="Arial"/>
                <w:sz w:val="20"/>
                <w:color w:val="black"/>
              </w:rPr>
              <w:t xml:space="preserve">. Auditor día para verificación o seguimiento de BPM a los laboratorios de medicamentos y biológicos veterinarios en el exterior. Nota: Puede pagarla en dólares o su equivalente en pesos colombianos</w:t>
            </w:r>
          </w:p>
        </w:tc>
        <w:tc>
          <w:tcPr>
            <w:tcW w:w="1048" w:type="dxa"/>
            <w:tcMar/>
            <w:tcBorders/>
          </w:tcPr>
          <w:p>
            <w:pPr>
              <w:jc w:val="right"/>
            </w:pPr>
            <w:r>
              <w:rPr>
                <w:rFonts w:hAnsi="Arial"/>
                <w:rFonts w:ascii="Arial"/>
                <w:sz w:val="20"/>
                <w:color w:val="black"/>
              </w:rPr>
              <w:t xml:space="preserve">US$ 572</w:t>
            </w:r>
          </w:p>
        </w:tc>
      </w:tr>
      <w:tr>
        <w:trPr/>
        <w:tc>
          <w:tcPr>
            <w:tcW w:w="7303" w:type="dxa"/>
            <w:tcMar/>
            <w:tcBorders/>
          </w:tcPr>
          <w:p>
            <w:pPr>
              <w:jc w:val="both"/>
            </w:pPr>
            <w:r>
              <w:rPr>
                <w:rFonts w:hAnsi="Arial"/>
                <w:rFonts w:ascii="Arial"/>
                <w:sz w:val="20"/>
                <w:b/>
                <w:color w:val="black"/>
              </w:rPr>
              <w:t>42</w:t>
            </w:r>
            <w:r>
              <w:rPr>
                <w:rFonts w:hAnsi="Arial"/>
                <w:rFonts w:ascii="Arial"/>
                <w:sz w:val="20"/>
                <w:color w:val="black"/>
              </w:rPr>
              <w:t xml:space="preserve">. Auditor día para registro o seguimiento de los centros de producción de material seminal y embriones y laboratorios de procesamiento de material seminal</w:t>
            </w:r>
          </w:p>
        </w:tc>
        <w:tc>
          <w:tcPr>
            <w:tcW w:w="1048" w:type="dxa"/>
            <w:tcMar/>
            <w:tcBorders/>
          </w:tcPr>
          <w:p>
            <w:pPr>
              <w:jc w:val="right"/>
            </w:pPr>
            <w:r>
              <w:rPr>
                <w:rFonts w:hAnsi="Arial"/>
                <w:rFonts w:ascii="Arial"/>
                <w:sz w:val="20"/>
                <w:color w:val="black"/>
              </w:rPr>
              <w:t>665.300</w:t>
            </w:r>
          </w:p>
        </w:tc>
      </w:tr>
      <w:tr>
        <w:trPr/>
        <w:tc>
          <w:tcPr>
            <w:tcW w:w="7303" w:type="dxa"/>
            <w:tcMar/>
            <w:tcBorders/>
          </w:tcPr>
          <w:p>
            <w:pPr>
              <w:jc w:val="both"/>
            </w:pPr>
            <w:r>
              <w:rPr>
                <w:rFonts w:hAnsi="Arial"/>
                <w:rFonts w:ascii="Arial"/>
                <w:sz w:val="20"/>
                <w:b/>
                <w:color w:val="black"/>
              </w:rPr>
              <w:t>43</w:t>
            </w:r>
            <w:r>
              <w:rPr>
                <w:rFonts w:hAnsi="Arial"/>
                <w:rFonts w:ascii="Arial"/>
                <w:sz w:val="20"/>
                <w:color w:val="black"/>
              </w:rPr>
              <w:t xml:space="preserve">. Inscripción de director científico, director técnico y asesor técnico de empresas productoras de alimentos para animales, biológicos o de medicamentos veterinarios, semen/embriones, líneas genéticas aviares o huevos fértiles para incubación</w:t>
            </w:r>
          </w:p>
        </w:tc>
        <w:tc>
          <w:tcPr>
            <w:tcW w:w="1048" w:type="dxa"/>
            <w:tcMar/>
            <w:tcBorders/>
          </w:tcPr>
          <w:p>
            <w:pPr>
              <w:jc w:val="right"/>
            </w:pPr>
            <w:r>
              <w:rPr>
                <w:rFonts w:hAnsi="Arial"/>
                <w:rFonts w:ascii="Arial"/>
                <w:sz w:val="20"/>
                <w:color w:val="black"/>
              </w:rPr>
              <w:t>38.500</w:t>
            </w:r>
          </w:p>
        </w:tc>
      </w:tr>
      <w:tr>
        <w:trPr/>
        <w:tc>
          <w:tcPr>
            <w:tcW w:w="7303" w:type="dxa"/>
            <w:tcMar/>
            <w:tcBorders/>
          </w:tcPr>
          <w:p>
            <w:pPr>
              <w:jc w:val="both"/>
            </w:pPr>
            <w:r>
              <w:rPr>
                <w:rFonts w:hAnsi="Arial"/>
                <w:rFonts w:ascii="Arial"/>
                <w:sz w:val="20"/>
                <w:b/>
                <w:color w:val="black"/>
              </w:rPr>
              <w:t>44</w:t>
            </w:r>
            <w:r>
              <w:rPr>
                <w:rFonts w:hAnsi="Arial"/>
                <w:rFonts w:ascii="Arial"/>
                <w:sz w:val="20"/>
                <w:color w:val="black"/>
              </w:rPr>
              <w:t xml:space="preserve">. Conceptos técnicos para experimentación, importación o exportación de productos terminados o materias primas de alimentos para animales, biológicos o medicamentos veterinarios</w:t>
            </w:r>
          </w:p>
        </w:tc>
        <w:tc>
          <w:tcPr>
            <w:tcW w:w="1048" w:type="dxa"/>
            <w:tcMar/>
            <w:tcBorders/>
          </w:tcPr>
          <w:p>
            <w:pPr>
              <w:jc w:val="right"/>
            </w:pPr>
            <w:r>
              <w:rPr>
                <w:rFonts w:hAnsi="Arial"/>
                <w:rFonts w:ascii="Arial"/>
                <w:sz w:val="20"/>
                <w:color w:val="black"/>
              </w:rPr>
              <w:t>49.800</w:t>
            </w:r>
          </w:p>
        </w:tc>
      </w:tr>
      <w:tr>
        <w:trPr/>
        <w:tc>
          <w:tcPr>
            <w:tcW w:w="7303" w:type="dxa"/>
            <w:tcMar/>
            <w:tcBorders/>
          </w:tcPr>
          <w:p>
            <w:pPr>
              <w:jc w:val="both"/>
            </w:pPr>
            <w:r>
              <w:rPr>
                <w:rFonts w:hAnsi="Arial"/>
                <w:rFonts w:ascii="Arial"/>
                <w:sz w:val="20"/>
                <w:b/>
                <w:color w:val="black"/>
              </w:rPr>
              <w:t>45</w:t>
            </w:r>
            <w:r>
              <w:rPr>
                <w:rFonts w:hAnsi="Arial"/>
                <w:rFonts w:ascii="Arial"/>
                <w:sz w:val="20"/>
                <w:color w:val="black"/>
              </w:rPr>
              <w:t xml:space="preserve">. Modificación a los conceptos técnicos previos para importación o exportación de productos terminados o materias primas de alimentos para animales, biológicos o medicamentos veterinarios</w:t>
            </w:r>
          </w:p>
        </w:tc>
        <w:tc>
          <w:tcPr>
            <w:tcW w:w="1048" w:type="dxa"/>
            <w:tcMar/>
            <w:tcBorders/>
          </w:tcPr>
          <w:p>
            <w:pPr>
              <w:jc w:val="right"/>
            </w:pPr>
            <w:r>
              <w:rPr>
                <w:rFonts w:hAnsi="Arial"/>
                <w:rFonts w:ascii="Arial"/>
                <w:sz w:val="20"/>
                <w:color w:val="black"/>
              </w:rPr>
              <w:t>23.700</w:t>
            </w:r>
          </w:p>
        </w:tc>
      </w:tr>
      <w:tr>
        <w:trPr/>
        <w:tc>
          <w:tcPr>
            <w:tcW w:w="7303" w:type="dxa"/>
            <w:tcMar/>
            <w:tcBorders/>
          </w:tcPr>
          <w:p>
            <w:pPr>
              <w:jc w:val="both"/>
            </w:pPr>
            <w:r>
              <w:rPr>
                <w:rFonts w:hAnsi="Arial"/>
                <w:rFonts w:ascii="Arial"/>
                <w:sz w:val="20"/>
                <w:b/>
                <w:color w:val="black"/>
              </w:rPr>
              <w:t>46</w:t>
            </w:r>
            <w:r>
              <w:rPr>
                <w:rFonts w:hAnsi="Arial"/>
                <w:rFonts w:ascii="Arial"/>
                <w:sz w:val="20"/>
                <w:color w:val="black"/>
              </w:rPr>
              <w:t xml:space="preserve">. Constancia de control de calidad de alimentos para animales, biológicos o medicamentos veterinarios</w:t>
            </w:r>
          </w:p>
        </w:tc>
        <w:tc>
          <w:tcPr>
            <w:tcW w:w="1048" w:type="dxa"/>
            <w:tcMar/>
            <w:tcBorders/>
          </w:tcPr>
          <w:p>
            <w:pPr>
              <w:jc w:val="right"/>
            </w:pPr>
            <w:r>
              <w:rPr>
                <w:rFonts w:hAnsi="Arial"/>
                <w:rFonts w:ascii="Arial"/>
                <w:sz w:val="20"/>
                <w:color w:val="black"/>
              </w:rPr>
              <w:t>83.700</w:t>
            </w:r>
          </w:p>
        </w:tc>
      </w:tr>
      <w:tr>
        <w:trPr/>
        <w:tc>
          <w:tcPr>
            <w:tcW w:w="7303" w:type="dxa"/>
            <w:tcMar/>
            <w:tcBorders/>
          </w:tcPr>
          <w:p>
            <w:pPr>
              <w:jc w:val="both"/>
            </w:pPr>
            <w:r>
              <w:rPr>
                <w:rFonts w:hAnsi="Arial"/>
                <w:rFonts w:ascii="Arial"/>
                <w:sz w:val="20"/>
                <w:b/>
                <w:color w:val="black"/>
              </w:rPr>
              <w:t>47</w:t>
            </w:r>
            <w:r>
              <w:rPr>
                <w:rFonts w:hAnsi="Arial"/>
                <w:rFonts w:ascii="Arial"/>
                <w:sz w:val="20"/>
                <w:color w:val="black"/>
              </w:rPr>
              <w:t xml:space="preserve">. Constancia para exclusión IVA (Medicamentos o biológicos veterinarios)</w:t>
            </w:r>
          </w:p>
        </w:tc>
        <w:tc>
          <w:tcPr>
            <w:tcW w:w="1048" w:type="dxa"/>
            <w:tcMar/>
            <w:tcBorders/>
          </w:tcPr>
          <w:p>
            <w:pPr>
              <w:jc w:val="right"/>
            </w:pPr>
            <w:r>
              <w:rPr>
                <w:rFonts w:hAnsi="Arial"/>
                <w:rFonts w:ascii="Arial"/>
                <w:sz w:val="20"/>
                <w:color w:val="black"/>
              </w:rPr>
              <w:t>49.800</w:t>
            </w:r>
          </w:p>
        </w:tc>
      </w:tr>
      <w:tr>
        <w:trPr/>
        <w:tc>
          <w:tcPr>
            <w:tcW w:w="7303" w:type="dxa"/>
            <w:tcMar/>
            <w:tcBorders/>
          </w:tcPr>
          <w:p>
            <w:pPr>
              <w:jc w:val="both"/>
            </w:pPr>
            <w:r>
              <w:rPr>
                <w:rFonts w:hAnsi="Arial"/>
                <w:rFonts w:ascii="Arial"/>
                <w:sz w:val="20"/>
                <w:b/>
                <w:color w:val="black"/>
              </w:rPr>
              <w:t>48</w:t>
            </w:r>
            <w:r>
              <w:rPr>
                <w:rFonts w:hAnsi="Arial"/>
                <w:rFonts w:ascii="Arial"/>
                <w:sz w:val="20"/>
                <w:color w:val="black"/>
              </w:rPr>
              <w:t xml:space="preserve">. Constancia de libre venta por producto (Alimentos para animales, biológicos o medicamentos veterinarios) con o sin composición</w:t>
            </w:r>
          </w:p>
        </w:tc>
        <w:tc>
          <w:tcPr>
            <w:tcW w:w="1048" w:type="dxa"/>
            <w:tcMar/>
            <w:tcBorders/>
          </w:tcPr>
          <w:p>
            <w:pPr>
              <w:jc w:val="right"/>
            </w:pPr>
            <w:r>
              <w:rPr>
                <w:rFonts w:hAnsi="Arial"/>
                <w:rFonts w:ascii="Arial"/>
                <w:sz w:val="20"/>
                <w:color w:val="black"/>
              </w:rPr>
              <w:t>49.800</w:t>
            </w:r>
          </w:p>
        </w:tc>
      </w:tr>
      <w:tr>
        <w:trPr/>
        <w:tc>
          <w:tcPr>
            <w:tcW w:w="7303" w:type="dxa"/>
            <w:tcMar/>
            <w:tcBorders/>
          </w:tcPr>
          <w:p>
            <w:pPr>
              <w:jc w:val="both"/>
            </w:pPr>
            <w:r>
              <w:rPr>
                <w:rFonts w:hAnsi="Arial"/>
                <w:rFonts w:ascii="Arial"/>
                <w:sz w:val="20"/>
                <w:b/>
                <w:color w:val="black"/>
              </w:rPr>
              <w:t>49</w:t>
            </w:r>
            <w:r>
              <w:rPr>
                <w:rFonts w:hAnsi="Arial"/>
                <w:rFonts w:ascii="Arial"/>
                <w:sz w:val="20"/>
                <w:color w:val="black"/>
              </w:rPr>
              <w:t xml:space="preserve">. Autenticación de la licencia de venta de productos (Alimentos para animales, biológicos o medicamentos veterinarios)</w:t>
            </w:r>
          </w:p>
        </w:tc>
        <w:tc>
          <w:tcPr>
            <w:tcW w:w="1048" w:type="dxa"/>
            <w:tcMar/>
            <w:tcBorders/>
          </w:tcPr>
          <w:p>
            <w:pPr>
              <w:jc w:val="right"/>
            </w:pPr>
            <w:r>
              <w:rPr>
                <w:rFonts w:hAnsi="Arial"/>
                <w:rFonts w:ascii="Arial"/>
                <w:sz w:val="20"/>
                <w:color w:val="black"/>
              </w:rPr>
              <w:t>20.400</w:t>
            </w:r>
          </w:p>
        </w:tc>
      </w:tr>
      <w:tr>
        <w:trPr/>
        <w:tc>
          <w:tcPr>
            <w:tcW w:w="7303" w:type="dxa"/>
            <w:tcMar/>
            <w:tcBorders/>
          </w:tcPr>
          <w:p>
            <w:pPr>
              <w:jc w:val="both"/>
            </w:pPr>
            <w:r>
              <w:rPr>
                <w:rFonts w:hAnsi="Arial"/>
                <w:rFonts w:ascii="Arial"/>
                <w:sz w:val="20"/>
                <w:b/>
                <w:color w:val="black"/>
              </w:rPr>
              <w:t>50</w:t>
            </w:r>
            <w:r>
              <w:rPr>
                <w:rFonts w:hAnsi="Arial"/>
                <w:rFonts w:ascii="Arial"/>
                <w:sz w:val="20"/>
                <w:color w:val="black"/>
              </w:rPr>
              <w:t xml:space="preserve">. Constancias relacionadas con los registros de alimentos para animales, biológicos o medicamentos veterinarios</w:t>
            </w:r>
          </w:p>
        </w:tc>
        <w:tc>
          <w:tcPr>
            <w:tcW w:w="1048" w:type="dxa"/>
            <w:tcMar/>
            <w:tcBorders/>
          </w:tcPr>
          <w:p>
            <w:pPr>
              <w:jc w:val="right"/>
            </w:pPr>
            <w:r>
              <w:rPr>
                <w:rFonts w:hAnsi="Arial"/>
                <w:rFonts w:ascii="Arial"/>
                <w:sz w:val="20"/>
                <w:color w:val="black"/>
              </w:rPr>
              <w:t>49.800</w:t>
            </w:r>
          </w:p>
        </w:tc>
      </w:tr>
      <w:tr>
        <w:trPr/>
        <w:tc>
          <w:tcPr>
            <w:tcW w:w="7303" w:type="dxa"/>
            <w:tcMar/>
            <w:tcBorders/>
          </w:tcPr>
          <w:p>
            <w:pPr>
              <w:jc w:val="both"/>
            </w:pPr>
            <w:r>
              <w:rPr>
                <w:rFonts w:hAnsi="Arial"/>
                <w:rFonts w:ascii="Arial"/>
                <w:sz w:val="20"/>
                <w:b/>
                <w:color w:val="black"/>
              </w:rPr>
              <w:t>51</w:t>
            </w:r>
            <w:r>
              <w:rPr>
                <w:rFonts w:hAnsi="Arial"/>
                <w:rFonts w:ascii="Arial"/>
                <w:sz w:val="20"/>
                <w:color w:val="black"/>
              </w:rPr>
              <w:t xml:space="preserve">. Folleto reglamentación de los insumos pecuarios</w:t>
            </w:r>
          </w:p>
        </w:tc>
        <w:tc>
          <w:tcPr>
            <w:tcW w:w="1048" w:type="dxa"/>
            <w:tcMar/>
            <w:tcBorders/>
          </w:tcPr>
          <w:p>
            <w:pPr>
              <w:jc w:val="right"/>
            </w:pPr>
            <w:r>
              <w:rPr>
                <w:rFonts w:hAnsi="Arial"/>
                <w:rFonts w:ascii="Arial"/>
                <w:sz w:val="20"/>
                <w:color w:val="black"/>
              </w:rPr>
              <w:t>7.500</w:t>
            </w:r>
          </w:p>
        </w:tc>
      </w:tr>
      <w:tr>
        <w:trPr/>
        <w:tc>
          <w:tcPr>
            <w:tcW w:w="7303" w:type="dxa"/>
            <w:tcMar/>
            <w:tcBorders/>
          </w:tcPr>
          <w:p>
            <w:pPr>
              <w:jc w:val="both"/>
            </w:pPr>
            <w:r>
              <w:rPr>
                <w:rFonts w:hAnsi="Arial"/>
                <w:rFonts w:ascii="Arial"/>
                <w:sz w:val="20"/>
                <w:b/>
                <w:color w:val="black"/>
              </w:rPr>
              <w:t>52</w:t>
            </w:r>
            <w:r>
              <w:rPr>
                <w:rFonts w:hAnsi="Arial"/>
                <w:rFonts w:ascii="Arial"/>
                <w:sz w:val="20"/>
                <w:color w:val="black"/>
              </w:rPr>
              <w:t xml:space="preserve">. Manual técnico para la verificación de buenas prácticas de manufactura a empresas productoras de medicamentos y biológicos veterinarios</w:t>
            </w:r>
          </w:p>
        </w:tc>
        <w:tc>
          <w:tcPr>
            <w:tcW w:w="1048" w:type="dxa"/>
            <w:tcMar/>
            <w:tcBorders/>
          </w:tcPr>
          <w:p>
            <w:pPr>
              <w:jc w:val="right"/>
            </w:pPr>
            <w:r>
              <w:rPr>
                <w:rFonts w:hAnsi="Arial"/>
                <w:rFonts w:ascii="Arial"/>
                <w:sz w:val="20"/>
                <w:color w:val="black"/>
              </w:rPr>
              <w:t>26.100</w:t>
            </w:r>
          </w:p>
        </w:tc>
      </w:tr>
      <w:tr>
        <w:trPr/>
        <w:tc>
          <w:tcPr>
            <w:tcW w:w="7303" w:type="dxa"/>
            <w:tcMar/>
            <w:tcBorders/>
          </w:tcPr>
          <w:p>
            <w:pPr>
              <w:jc w:val="both"/>
            </w:pPr>
            <w:r>
              <w:rPr>
                <w:rFonts w:hAnsi="Arial"/>
                <w:rFonts w:ascii="Arial"/>
                <w:sz w:val="20"/>
                <w:b/>
                <w:color w:val="black"/>
              </w:rPr>
              <w:t>53</w:t>
            </w:r>
            <w:r>
              <w:rPr>
                <w:rFonts w:hAnsi="Arial"/>
                <w:rFonts w:ascii="Arial"/>
                <w:sz w:val="20"/>
                <w:color w:val="black"/>
              </w:rPr>
              <w:t xml:space="preserve">. Supervisión de la calidad de alimentos para animales por tonelada o fracción producida en el país o importada</w:t>
            </w:r>
          </w:p>
        </w:tc>
        <w:tc>
          <w:tcPr>
            <w:tcW w:w="1048" w:type="dxa"/>
            <w:tcMar/>
            <w:tcBorders/>
          </w:tcPr>
          <w:p>
            <w:pPr>
              <w:jc w:val="right"/>
            </w:pPr>
            <w:r>
              <w:rPr>
                <w:rFonts w:hAnsi="Arial"/>
                <w:rFonts w:ascii="Arial"/>
                <w:sz w:val="20"/>
                <w:color w:val="black"/>
              </w:rPr>
              <w:t>980</w:t>
            </w:r>
          </w:p>
        </w:tc>
      </w:tr>
      <w:tr>
        <w:trPr/>
        <w:tc>
          <w:tcPr>
            <w:tcW w:w="7303" w:type="dxa"/>
            <w:tcMar/>
            <w:tcBorders/>
          </w:tcPr>
          <w:p>
            <w:pPr>
              <w:jc w:val="both"/>
            </w:pPr>
            <w:r>
              <w:rPr>
                <w:rFonts w:hAnsi="Arial"/>
                <w:rFonts w:ascii="Arial"/>
                <w:sz w:val="20"/>
                <w:b/>
                <w:color w:val="black"/>
              </w:rPr>
              <w:t>54</w:t>
            </w:r>
            <w:r>
              <w:rPr>
                <w:rFonts w:hAnsi="Arial"/>
                <w:rFonts w:ascii="Arial"/>
                <w:sz w:val="20"/>
                <w:color w:val="black"/>
              </w:rPr>
              <w:t xml:space="preserve">. Aprobación de rotulados de insumos pecuarios</w:t>
            </w:r>
          </w:p>
        </w:tc>
        <w:tc>
          <w:tcPr>
            <w:tcW w:w="1048" w:type="dxa"/>
            <w:tcMar/>
            <w:tcBorders/>
          </w:tcPr>
          <w:p>
            <w:pPr>
              <w:jc w:val="right"/>
            </w:pPr>
            <w:r>
              <w:rPr>
                <w:rFonts w:hAnsi="Arial"/>
                <w:rFonts w:ascii="Arial"/>
                <w:sz w:val="20"/>
                <w:color w:val="black"/>
              </w:rPr>
              <w:t>47.500</w:t>
            </w:r>
          </w:p>
        </w:tc>
      </w:tr>
    </w:tbl>
    <w:p>
      <w:rPr>
        <w:sz w:val="24"/>
        <w:color w:val="black"/>
      </w:rPr>
    </w:p>
    <w:p>
      <w:pPr>
        <w:jc w:val="both"/>
        <w:outlineLvl w:val="1"/>
      </w:pPr>
      <w:r>
        <w:rPr>
          <w:rFonts w:hAnsi="Arial"/>
          <w:rFonts w:ascii="Arial"/>
          <w:sz w:val="24"/>
          <w:vanish/>
          <w:color w:val="black"/>
        </w:rPr>
        <w:t>&amp;$</w:t>
      </w:r>
      <w:bookmarkStart w:id="176367" w:name="2"/>
      <w:r>
        <w:rPr>
          <w:rFonts w:hAnsi="Arial"/>
          <w:rFonts w:ascii="Arial"/>
          <w:sz w:val="24"/>
          <w:color w:val="navy"/>
        </w:rPr>
        <w:t xml:space="preserve">ARTÍCULO 2o.</w:t>
      </w:r>
      <w:bookmarkEnd w:id="176367"/>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análisis de calidad de los productos farmacéuticos de uso veterinario, por cada muestra sometida a prueba o análisis de que trata el artículo </w:t>
      </w:r>
      <w:r>
        <w:fldChar w:fldCharType="begin"/>
      </w:r>
      <w:r>
        <w:instrText>HYPERLINK "http://www.redjurista.com/document.aspx?ajcode=a_ica_0015_2007&amp;arts=2"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Capítulo II del Acuerdo 15 de 2007, se actualizan así:</w:t>
      </w:r>
    </w:p>
    <w:tbl>
      <w:tblGrid>
        <w:gridCol w:w="7300"/>
        <w:gridCol w:w="1040"/>
      </w:tblGrid>
      <w:tblPr>
        <w:tblW w:w="8351" w:type="dxa"/>
        <w:tblBorders/>
      </w:tblPr>
      <w:tr>
        <w:trPr/>
        <w:tc>
          <w:tcPr>
            <w:tcW w:w="7303" w:type="dxa"/>
            <w:tcMar/>
            <w:tcBorders/>
          </w:tcPr>
          <w:p>
            <w:pPr>
              <w:jc w:val="center"/>
            </w:pPr>
            <w:r>
              <w:rPr>
                <w:rFonts w:hAnsi="Arial"/>
                <w:rFonts w:ascii="Arial"/>
                <w:sz w:val="20"/>
                <w:b/>
                <w:color w:val="black"/>
              </w:rPr>
              <w:t>Concepto</w:t>
            </w:r>
          </w:p>
        </w:tc>
        <w:tc>
          <w:tcPr>
            <w:tcW w:w="1048" w:type="dxa"/>
            <w:tcMar/>
            <w:tcBorders/>
          </w:tcPr>
          <w:p>
            <w:pPr>
              <w:jc w:val="center"/>
            </w:pPr>
            <w:r>
              <w:rPr>
                <w:rFonts w:hAnsi="Arial"/>
                <w:rFonts w:ascii="Arial"/>
                <w:sz w:val="20"/>
                <w:b/>
                <w:color w:val="black"/>
              </w:rPr>
              <w:t xml:space="preserve">Tarifa ($)</w:t>
            </w:r>
          </w:p>
        </w:tc>
      </w:tr>
    </w:tbl>
    <w:p>
      <w:pPr>
        <w:outlineLvl w:val="1"/>
      </w:pPr>
      <w:r>
        <w:rPr>
          <w:rFonts w:hAnsi="Arial"/>
          <w:rFonts w:ascii="Arial"/>
          <w:sz w:val="20"/>
          <w:b/>
          <w:color w:val="black"/>
        </w:rPr>
        <w:t xml:space="preserve">Productos Farmacéuticos</w:t>
      </w:r>
    </w:p>
    <w:p>
      <w:rPr>
        <w:sz w:val="24"/>
        <w:color w:val="black"/>
      </w:rPr>
    </w:p>
    <w:p>
      <w:rPr>
        <w:sz w:val="24"/>
        <w:color w:val="black"/>
      </w:rPr>
    </w:p>
    <w:p>
      <w:pPr>
        <w:jc w:val="both"/>
        <w:outlineLvl w:val="1"/>
      </w:pPr>
      <w:r>
        <w:rPr>
          <w:rFonts w:hAnsi="Arial"/>
          <w:rFonts w:ascii="Arial"/>
          <w:sz w:val="24"/>
          <w:vanish/>
          <w:color w:val="black"/>
        </w:rPr>
        <w:t>&amp;$</w:t>
      </w:r>
      <w:bookmarkStart w:id="176368" w:name="3"/>
      <w:r>
        <w:rPr>
          <w:rFonts w:hAnsi="Arial"/>
          <w:rFonts w:ascii="Arial"/>
          <w:sz w:val="24"/>
          <w:color w:val="navy"/>
        </w:rPr>
        <w:t xml:space="preserve">ARTÍCULO 3o.</w:t>
      </w:r>
      <w:bookmarkEnd w:id="176368"/>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siguientes servicios de análisis de calidad de productos biológicos de uso animal por cada muestra sometida a prueba o análisis de que trata el artículo </w:t>
      </w:r>
      <w:r>
        <w:fldChar w:fldCharType="begin"/>
      </w:r>
      <w:r>
        <w:instrText>HYPERLINK "http://www.redjurista.com/document.aspx?ajcode=a_ica_0015_2007&amp;arts=3"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Capítulo II del Acuerdo 15 de 2007, se actualizan así:</w:t>
      </w:r>
    </w:p>
    <w:p>
      <w:pPr>
        <w:jc w:val="both"/>
        <w:outlineLvl w:val="1"/>
      </w:pPr>
      <w:rPr>
        <w:sz w:val="24"/>
        <w:color w:val="black"/>
      </w:rPr>
    </w:p>
    <w:p>
      <w:pPr>
        <w:jc w:val="both"/>
        <w:outlineLvl w:val="1"/>
      </w:pPr>
      <w:r>
        <w:rPr>
          <w:rFonts w:hAnsi="Arial"/>
          <w:rFonts w:ascii="Arial"/>
          <w:sz w:val="20"/>
          <w:b/>
          <w:color w:val="black"/>
        </w:rPr>
        <w:t xml:space="preserve">PRODUCTOS BIOLÓGICOS BACTERIANOS</w:t>
      </w:r>
    </w:p>
    <w:p>
      <w:pPr>
        <w:jc w:val="both"/>
        <w:outlineLvl w:val="1"/>
      </w:pPr>
      <w:r>
        <w:rPr>
          <w:rFonts w:hAnsi="Arial"/>
          <w:rFonts w:ascii="Arial"/>
          <w:sz w:val="20"/>
          <w:b/>
          <w:color w:val="black"/>
        </w:rPr>
        <w:t xml:space="preserve">PRODUCTOS BIOLÓGICOS VIRALES</w:t>
      </w:r>
    </w:p>
    <w:p>
      <w:pPr>
        <w:jc w:val="both"/>
        <w:outlineLvl w:val="1"/>
      </w:pPr>
      <w:r>
        <w:rPr>
          <w:rFonts w:hAnsi="Arial"/>
          <w:rFonts w:ascii="Arial"/>
          <w:sz w:val="20"/>
          <w:b/>
          <w:color w:val="black"/>
        </w:rPr>
        <w:t xml:space="preserve">Pruebas en Vacunas Aviares</w:t>
      </w:r>
    </w:p>
    <w:p>
      <w:pPr>
        <w:jc w:val="both"/>
        <w:outlineLvl w:val="1"/>
      </w:pPr>
      <w:r>
        <w:rPr>
          <w:rFonts w:hAnsi="Arial"/>
          <w:rFonts w:ascii="Arial"/>
          <w:sz w:val="20"/>
          <w:b/>
          <w:color w:val="black"/>
        </w:rPr>
        <w:t xml:space="preserve">Pruebas en otras vacunas virales</w:t>
      </w:r>
    </w:p>
    <w:p>
      <w:rPr>
        <w:sz w:val="24"/>
        <w:color w:val="black"/>
      </w:rPr>
    </w:p>
    <w:p>
      <w:rPr>
        <w:sz w:val="24"/>
        <w:color w:val="black"/>
      </w:rPr>
    </w:p>
    <w:p>
      <w:pPr>
        <w:jc w:val="both"/>
        <w:outlineLvl w:val="1"/>
      </w:pPr>
      <w:r>
        <w:rPr>
          <w:rFonts w:hAnsi="Arial"/>
          <w:rFonts w:ascii="Arial"/>
          <w:sz w:val="24"/>
          <w:vanish/>
          <w:color w:val="black"/>
        </w:rPr>
        <w:t>&amp;$</w:t>
      </w:r>
      <w:bookmarkStart w:id="176369" w:name="4"/>
      <w:r>
        <w:rPr>
          <w:rFonts w:hAnsi="Arial"/>
          <w:rFonts w:ascii="Arial"/>
          <w:sz w:val="24"/>
          <w:color w:val="navy"/>
        </w:rPr>
        <w:t xml:space="preserve">ARTÍCULO 4o.</w:t>
      </w:r>
      <w:bookmarkEnd w:id="176369"/>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que trata el artículo </w:t>
      </w:r>
      <w:r>
        <w:fldChar w:fldCharType="begin"/>
      </w:r>
      <w:r>
        <w:instrText>HYPERLINK "http://www.redjurista.com/document.aspx?ajcode=a_ica_0015_2007&amp;arts=5"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Capítulo 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70" w:name="5"/>
      <w:r>
        <w:rPr>
          <w:rFonts w:hAnsi="Arial"/>
          <w:rFonts w:ascii="Arial"/>
          <w:sz w:val="24"/>
          <w:color w:val="navy"/>
        </w:rPr>
        <w:t xml:space="preserve">ARTÍCULO 5o.</w:t>
      </w:r>
      <w:bookmarkEnd w:id="176370"/>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de análisis de calidad de alimentos para animales y materias primas, por cada muestra sometida a pruebas o análisis, de que trata el artículo </w:t>
      </w:r>
      <w:r>
        <w:fldChar w:fldCharType="begin"/>
      </w:r>
      <w:r>
        <w:instrText>HYPERLINK "http://www.redjurista.com/document.aspx?ajcode=a_ica_0015_2007&amp;arts=6"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Capítulo II del Acuerdo 15 de 2007, se actualizan así:</w:t>
      </w:r>
    </w:p>
    <w:p>
      <w:pPr>
        <w:jc w:val="both"/>
        <w:outlineLvl w:val="1"/>
      </w:pPr>
      <w:rPr>
        <w:sz w:val="24"/>
        <w:color w:val="black"/>
      </w:rPr>
    </w:p>
    <w:p>
      <w:pPr>
        <w:outlineLvl w:val="1"/>
      </w:pPr>
      <w:r>
        <w:rPr>
          <w:rFonts w:hAnsi="Arial"/>
          <w:rFonts w:ascii="Arial"/>
          <w:sz w:val="20"/>
          <w:b/>
          <w:color w:val="black"/>
        </w:rPr>
        <w:t xml:space="preserve">Ensayo biológico para evaluación de alimentos</w:t>
      </w:r>
    </w:p>
    <w:p>
      <w:pPr>
        <w:outlineLvl w:val="1"/>
      </w:pPr>
      <w:r>
        <w:rPr>
          <w:rFonts w:hAnsi="Arial"/>
          <w:rFonts w:ascii="Arial"/>
          <w:sz w:val="20"/>
          <w:b/>
          <w:color w:val="black"/>
        </w:rPr>
        <w:t xml:space="preserve">Análisis especiales para alimentos</w:t>
      </w:r>
    </w:p>
    <w:p>
      <w:pPr>
        <w:outlineLvl w:val="1"/>
      </w:pPr>
      <w:r>
        <w:rPr>
          <w:rFonts w:hAnsi="Arial"/>
          <w:rFonts w:ascii="Arial"/>
          <w:sz w:val="20"/>
          <w:b/>
          <w:color w:val="black"/>
        </w:rPr>
        <w:t xml:space="preserve">Análisis proximal</w:t>
      </w:r>
    </w:p>
    <w:p>
      <w:pPr>
        <w:outlineLvl w:val="1"/>
      </w:pPr>
      <w:r>
        <w:rPr>
          <w:rFonts w:hAnsi="Arial"/>
          <w:rFonts w:ascii="Arial"/>
          <w:sz w:val="20"/>
          <w:b/>
          <w:color w:val="black"/>
        </w:rPr>
        <w:t xml:space="preserve">Análisis de forrajes</w:t>
      </w:r>
    </w:p>
    <w:p>
      <w:pPr>
        <w:outlineLvl w:val="1"/>
      </w:pPr>
      <w:r>
        <w:rPr>
          <w:rFonts w:hAnsi="Arial"/>
          <w:rFonts w:ascii="Arial"/>
          <w:sz w:val="20"/>
          <w:b/>
          <w:color w:val="black"/>
        </w:rPr>
        <w:t xml:space="preserve">Valoración de ingredientes</w:t>
      </w:r>
    </w:p>
    <w:p>
      <w:pPr>
        <w:outlineLvl w:val="1"/>
      </w:pPr>
      <w:r>
        <w:rPr>
          <w:rFonts w:hAnsi="Arial"/>
          <w:rFonts w:ascii="Arial"/>
          <w:sz w:val="20"/>
          <w:b/>
          <w:color w:val="black"/>
        </w:rPr>
        <w:t xml:space="preserve">Análisis de toxinas</w:t>
      </w:r>
    </w:p>
    <w:p>
      <w:pPr>
        <w:jc w:val="both"/>
        <w:outlineLvl w:val="1"/>
      </w:pPr>
      <w:r>
        <w:rPr>
          <w:rFonts w:hAnsi="Arial"/>
          <w:rFonts w:ascii="Arial"/>
          <w:sz w:val="20"/>
          <w:b/>
          <w:color w:val="black"/>
        </w:rPr>
        <w:t xml:space="preserve">Análisis microbiológicos</w:t>
      </w:r>
    </w:p>
    <w:p>
      <w:pPr>
        <w:outlineLvl w:val="1"/>
      </w:pPr>
      <w:r>
        <w:rPr>
          <w:rFonts w:hAnsi="Arial"/>
          <w:rFonts w:ascii="Arial"/>
          <w:sz w:val="20"/>
          <w:b/>
          <w:color w:val="black"/>
        </w:rPr>
        <w:t xml:space="preserve">Determinación de elementos</w:t>
      </w:r>
    </w:p>
    <w:p>
      <w:rPr>
        <w:sz w:val="24"/>
        <w:color w:val="black"/>
      </w:rPr>
    </w:p>
    <w:p>
      <w:rPr>
        <w:sz w:val="24"/>
        <w:color w:val="black"/>
      </w:rPr>
    </w:p>
    <w:p>
      <w:pPr>
        <w:jc w:val="both"/>
        <w:outlineLvl w:val="1"/>
      </w:pPr>
      <w:r>
        <w:rPr>
          <w:rFonts w:hAnsi="Arial"/>
          <w:rFonts w:ascii="Arial"/>
          <w:sz w:val="24"/>
          <w:vanish/>
          <w:color w:val="black"/>
        </w:rPr>
        <w:t>&amp;$</w:t>
      </w:r>
      <w:bookmarkStart w:id="176371" w:name="6"/>
      <w:r>
        <w:rPr>
          <w:rFonts w:hAnsi="Arial"/>
          <w:rFonts w:ascii="Arial"/>
          <w:sz w:val="24"/>
          <w:color w:val="navy"/>
        </w:rPr>
        <w:t xml:space="preserve">ARTÍCULO 6o.</w:t>
      </w:r>
      <w:bookmarkEnd w:id="176371"/>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el servicio de supervisión y análisis de calidad de la vacuna antiaftosa y de estomatitis vesicular de que trata 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Capítulo III del Acuerdo 15 de 2007, se actualizan así:</w:t>
      </w:r>
    </w:p>
    <w:p>
      <w:pPr>
        <w:jc w:val="both"/>
        <w:outlineLvl w:val="1"/>
      </w:pPr>
      <w:rPr>
        <w:sz w:val="24"/>
        <w:color w:val="black"/>
      </w:rPr>
    </w:p>
    <w:p>
      <w:pPr>
        <w:outlineLvl w:val="1"/>
      </w:pPr>
      <w:r>
        <w:rPr>
          <w:rFonts w:hAnsi="Arial"/>
          <w:rFonts w:ascii="Arial"/>
          <w:sz w:val="20"/>
          <w:b/>
          <w:color w:val="black"/>
        </w:rPr>
        <w:t xml:space="preserve">VACUNA ANTIAFTOSA</w:t>
      </w:r>
    </w:p>
    <w:p>
      <w:pPr>
        <w:jc w:val="both"/>
        <w:outlineLvl w:val="1"/>
      </w:pPr>
      <w:r>
        <w:rPr>
          <w:rFonts w:hAnsi="Arial"/>
          <w:rFonts w:ascii="Arial"/>
          <w:sz w:val="20"/>
          <w:b/>
          <w:color w:val="black"/>
        </w:rPr>
        <w:t>155</w:t>
      </w:r>
      <w:r>
        <w:rPr>
          <w:rFonts w:hAnsi="Arial"/>
          <w:rFonts w:ascii="Arial"/>
          <w:sz w:val="20"/>
          <w:color w:val="black"/>
        </w:rPr>
        <w:t xml:space="preserve">. Sin tarifar</w:t>
      </w:r>
    </w:p>
    <w:p>
      <w:pPr>
        <w:outlineLvl w:val="1"/>
      </w:pPr>
      <w:r>
        <w:rPr>
          <w:rFonts w:hAnsi="Arial"/>
          <w:rFonts w:ascii="Arial"/>
          <w:sz w:val="20"/>
          <w:b/>
          <w:color w:val="black"/>
        </w:rPr>
        <w:t>158</w:t>
      </w:r>
      <w:r>
        <w:rPr>
          <w:rFonts w:hAnsi="Arial"/>
          <w:rFonts w:ascii="Arial"/>
          <w:sz w:val="20"/>
          <w:color w:val="black"/>
        </w:rPr>
        <w:t xml:space="preserve">. Sin tarifar</w:t>
      </w:r>
    </w:p>
    <w:p>
      <w:pPr>
        <w:outlineLvl w:val="1"/>
      </w:pPr>
      <w:r>
        <w:rPr>
          <w:rFonts w:hAnsi="Arial"/>
          <w:rFonts w:ascii="Arial"/>
          <w:sz w:val="20"/>
          <w:b/>
          <w:color w:val="black"/>
        </w:rPr>
        <w:t>159</w:t>
      </w:r>
      <w:r>
        <w:rPr>
          <w:rFonts w:hAnsi="Arial"/>
          <w:rFonts w:ascii="Arial"/>
          <w:sz w:val="20"/>
          <w:color w:val="black"/>
        </w:rPr>
        <w:t xml:space="preserve">. Sin tarifar</w:t>
      </w:r>
    </w:p>
    <w:p>
      <w:pPr>
        <w:jc w:val="both"/>
        <w:outlineLvl w:val="1"/>
      </w:pPr>
      <w:r>
        <w:rPr>
          <w:rFonts w:hAnsi="Arial"/>
          <w:rFonts w:ascii="Arial"/>
          <w:sz w:val="20"/>
          <w:b/>
          <w:color w:val="black"/>
        </w:rPr>
        <w:t>162</w:t>
      </w:r>
      <w:r>
        <w:rPr>
          <w:rFonts w:hAnsi="Arial"/>
          <w:rFonts w:ascii="Arial"/>
          <w:sz w:val="20"/>
          <w:color w:val="black"/>
        </w:rPr>
        <w:t xml:space="preserve">. Sin tarifar</w:t>
      </w:r>
    </w:p>
    <w:p>
      <w:pPr>
        <w:outlineLvl w:val="1"/>
      </w:pPr>
      <w:r>
        <w:rPr>
          <w:rFonts w:hAnsi="Arial"/>
          <w:rFonts w:ascii="Arial"/>
          <w:sz w:val="20"/>
          <w:b/>
          <w:color w:val="black"/>
        </w:rPr>
        <w:t>163</w:t>
      </w:r>
      <w:r>
        <w:rPr>
          <w:rFonts w:hAnsi="Arial"/>
          <w:rFonts w:ascii="Arial"/>
          <w:sz w:val="20"/>
          <w:color w:val="black"/>
        </w:rPr>
        <w:t xml:space="preserve">. Sin tarifar</w:t>
      </w:r>
    </w:p>
    <w:p>
      <w:pPr>
        <w:jc w:val="both"/>
        <w:outlineLvl w:val="1"/>
      </w:pPr>
      <w:r>
        <w:rPr>
          <w:rFonts w:hAnsi="Arial"/>
          <w:rFonts w:ascii="Arial"/>
          <w:sz w:val="20"/>
          <w:b/>
          <w:color w:val="black"/>
        </w:rPr>
        <w:t>166</w:t>
      </w:r>
      <w:r>
        <w:rPr>
          <w:rFonts w:hAnsi="Arial"/>
          <w:rFonts w:ascii="Arial"/>
          <w:sz w:val="20"/>
          <w:color w:val="black"/>
        </w:rPr>
        <w:t xml:space="preserve">. Sin tarifar</w:t>
      </w:r>
    </w:p>
    <w:p>
      <w:pPr>
        <w:jc w:val="both"/>
        <w:outlineLvl w:val="1"/>
      </w:pPr>
      <w:r>
        <w:rPr>
          <w:rFonts w:hAnsi="Arial"/>
          <w:rFonts w:ascii="Arial"/>
          <w:sz w:val="20"/>
          <w:b/>
          <w:color w:val="black"/>
        </w:rPr>
        <w:t xml:space="preserve">VACUNA ESTOMATITIS VESICULAR</w:t>
      </w:r>
    </w:p>
    <w:p>
      <w:rPr>
        <w:sz w:val="24"/>
        <w:color w:val="black"/>
      </w:rPr>
    </w:p>
    <w:p>
      <w:rPr>
        <w:sz w:val="24"/>
        <w:color w:val="black"/>
      </w:rPr>
    </w:p>
    <w:p>
      <w:pPr>
        <w:jc w:val="both"/>
        <w:outlineLvl w:val="1"/>
      </w:pPr>
      <w:r>
        <w:rPr>
          <w:rFonts w:hAnsi="Arial"/>
          <w:rFonts w:ascii="Arial"/>
          <w:sz w:val="24"/>
          <w:vanish/>
          <w:color w:val="black"/>
        </w:rPr>
        <w:t>&amp;$</w:t>
      </w:r>
      <w:bookmarkStart w:id="176372" w:name="7"/>
      <w:r>
        <w:rPr>
          <w:rFonts w:hAnsi="Arial"/>
          <w:rFonts w:ascii="Arial"/>
          <w:sz w:val="24"/>
          <w:color w:val="navy"/>
        </w:rPr>
        <w:t xml:space="preserve">ARTÍCULO 7o.</w:t>
      </w:r>
      <w:bookmarkEnd w:id="176372"/>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registros de fincas productoras de bovinos, ovinos, caprinos y bubalinos para sacrificio con destino a la exportación e inscripción de establecimientos para exportar a Colombia animales vivos, sus productos u otros de riesgo, de que trata el artículo </w:t>
      </w:r>
      <w:r>
        <w:fldChar w:fldCharType="begin"/>
      </w:r>
      <w:r>
        <w:instrText>HYPERLINK "http://www.redjurista.com/document.aspx?ajcode=a_ica_0015_2007&amp;arts=11"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Capítulo IV del Acuerdo 15 de 2007, se actualizan así:</w:t>
      </w:r>
    </w:p>
    <w:p>
      <w:pPr>
        <w:jc w:val="both"/>
        <w:outlineLvl w:val="1"/>
      </w:pPr>
      <w:rPr>
        <w:sz w:val="24"/>
        <w:color w:val="black"/>
      </w:rPr>
    </w:p>
    <w:p>
      <w:pPr>
        <w:jc w:val="both"/>
        <w:outlineLvl w:val="1"/>
      </w:pPr>
      <w:r>
        <w:rPr>
          <w:rFonts w:hAnsi="Arial"/>
          <w:rFonts w:ascii="Arial"/>
          <w:sz w:val="20"/>
          <w:b/>
          <w:color w:val="black"/>
        </w:rPr>
        <w:t>179</w:t>
      </w:r>
      <w:r>
        <w:rPr>
          <w:rFonts w:hAnsi="Arial"/>
          <w:rFonts w:ascii="Arial"/>
          <w:sz w:val="20"/>
          <w:color w:val="black"/>
        </w:rPr>
        <w:t xml:space="preserve">. Sin tarifar</w:t>
      </w:r>
    </w:p>
    <w:p>
      <w:rPr>
        <w:sz w:val="24"/>
        <w:color w:val="black"/>
      </w:rPr>
    </w:p>
    <w:p>
      <w:rPr>
        <w:sz w:val="24"/>
        <w:color w:val="black"/>
      </w:rPr>
    </w:p>
    <w:p>
      <w:pPr>
        <w:jc w:val="both"/>
        <w:outlineLvl w:val="1"/>
      </w:pPr>
      <w:r>
        <w:rPr>
          <w:rFonts w:hAnsi="Arial"/>
          <w:rFonts w:ascii="Arial"/>
          <w:sz w:val="24"/>
          <w:vanish/>
          <w:color w:val="black"/>
        </w:rPr>
        <w:t>&amp;$</w:t>
      </w:r>
      <w:bookmarkStart w:id="176373" w:name="8"/>
      <w:r>
        <w:rPr>
          <w:rFonts w:hAnsi="Arial"/>
          <w:rFonts w:ascii="Arial"/>
          <w:sz w:val="24"/>
          <w:color w:val="navy"/>
        </w:rPr>
        <w:t xml:space="preserve">ARTÍCULO 8o.</w:t>
      </w:r>
      <w:bookmarkEnd w:id="176373"/>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por la expedición del </w:t>
      </w:r>
      <w:r>
        <w:rPr>
          <w:rFonts w:hAnsi="Arial"/>
          <w:rFonts w:ascii="Arial"/>
          <w:sz w:val="24"/>
          <w:b/>
          <w:u w:val="single"/>
          <w:color w:val="black"/>
        </w:rPr>
        <w:t xml:space="preserve">Documento Zoosanitario para Importación </w:t>
      </w:r>
      <w:r>
        <w:rPr>
          <w:rFonts w:hAnsi="Arial"/>
          <w:rFonts w:ascii="Arial"/>
          <w:sz w:val="24"/>
          <w:u w:val="none"/>
          <w:color w:val="black"/>
        </w:rPr>
        <w:t xml:space="preserve">de animales vivos y sus productos de que trata el artículo </w:t>
      </w:r>
      <w:r>
        <w:fldChar w:fldCharType="begin"/>
      </w:r>
      <w:r>
        <w:instrText>HYPERLINK "http://www.redjurista.com/document.aspx?ajcode=a_ica_0015_2007&amp;arts=12"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Capítulo V del Acuerdo 15 de 2007, se actualizan así:</w:t>
      </w:r>
    </w:p>
    <w:p>
      <w:pPr>
        <w:jc w:val="both"/>
        <w:outlineLvl w:val="1"/>
      </w:pPr>
      <w:rPr>
        <w:sz w:val="24"/>
        <w:color w:val="black"/>
      </w:rPr>
    </w:p>
    <w:p>
      <w:pPr>
        <w:outlineLvl w:val="1"/>
      </w:pPr>
      <w:r>
        <w:rPr>
          <w:rFonts w:hAnsi="Arial"/>
          <w:rFonts w:ascii="Arial"/>
          <w:sz w:val="20"/>
          <w:b/>
          <w:color w:val="black"/>
        </w:rPr>
        <w:t xml:space="preserve">Animales con destino a zoológicos privados</w:t>
      </w:r>
    </w:p>
    <w:p>
      <w:rPr>
        <w:sz w:val="24"/>
        <w:color w:val="black"/>
      </w:rPr>
    </w:p>
    <w:p>
      <w:rPr>
        <w:sz w:val="24"/>
        <w:color w:val="black"/>
      </w:rPr>
    </w:p>
    <w:p>
      <w:pPr>
        <w:jc w:val="both"/>
        <w:outlineLvl w:val="1"/>
      </w:pPr>
      <w:r>
        <w:rPr>
          <w:rFonts w:hAnsi="Arial"/>
          <w:rFonts w:ascii="Arial"/>
          <w:sz w:val="24"/>
          <w:vanish/>
          <w:color w:val="black"/>
        </w:rPr>
        <w:t>&amp;$</w:t>
      </w:r>
      <w:bookmarkStart w:id="176374" w:name="9"/>
      <w:r>
        <w:rPr>
          <w:rFonts w:hAnsi="Arial"/>
          <w:rFonts w:ascii="Arial"/>
          <w:sz w:val="24"/>
          <w:color w:val="navy"/>
        </w:rPr>
        <w:t xml:space="preserve">ARTÍCULO 9o.</w:t>
      </w:r>
      <w:bookmarkEnd w:id="176374"/>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del </w:t>
      </w:r>
      <w:r>
        <w:rPr>
          <w:rFonts w:hAnsi="Arial"/>
          <w:rFonts w:ascii="Arial"/>
          <w:sz w:val="24"/>
          <w:b/>
          <w:u w:val="single"/>
          <w:color w:val="black"/>
        </w:rPr>
        <w:t xml:space="preserve">Certificado de Inspección a nivel de puertos </w:t>
      </w:r>
      <w:r>
        <w:rPr>
          <w:rFonts w:hAnsi="Arial"/>
          <w:rFonts w:ascii="Arial"/>
          <w:sz w:val="24"/>
          <w:u w:val="none"/>
          <w:color w:val="black"/>
        </w:rPr>
        <w:t xml:space="preserve">del estado sanitario de animales y sus productos de origen animal, así como los productos para uso y consumo animal que se importen al país o exporten del país, por inspección realizada (Cada cargamento amparado por un documento zoosanitario de importación), de que trata 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Capítulo VI del Acuerdo 15 de 2007, se actualizan así:</w:t>
      </w:r>
    </w:p>
    <w:p>
      <w:pPr>
        <w:jc w:val="both"/>
        <w:outlineLvl w:val="1"/>
      </w:pPr>
      <w:rPr>
        <w:sz w:val="24"/>
        <w:color w:val="black"/>
      </w:rPr>
    </w:p>
    <w:p>
      <w:pPr>
        <w:outlineLvl w:val="1"/>
      </w:pPr>
      <w:r>
        <w:rPr>
          <w:rFonts w:hAnsi="Arial"/>
          <w:rFonts w:ascii="Arial"/>
          <w:sz w:val="20"/>
          <w:b/>
          <w:color w:val="black"/>
        </w:rPr>
        <w:t xml:space="preserve">Animales con destino a zoológicos privados</w:t>
      </w:r>
    </w:p>
    <w:p>
      <w:rPr>
        <w:sz w:val="24"/>
        <w:color w:val="black"/>
      </w:rPr>
    </w:p>
    <w:p>
      <w:rPr>
        <w:sz w:val="24"/>
        <w:color w:val="black"/>
      </w:rPr>
    </w:p>
    <w:p>
      <w:pPr>
        <w:jc w:val="both"/>
        <w:outlineLvl w:val="1"/>
      </w:pPr>
      <w:r>
        <w:rPr>
          <w:rFonts w:hAnsi="Arial"/>
          <w:rFonts w:ascii="Arial"/>
          <w:sz w:val="24"/>
          <w:vanish/>
          <w:color w:val="black"/>
        </w:rPr>
        <w:t>&amp;$</w:t>
      </w:r>
      <w:bookmarkStart w:id="176375" w:name="10"/>
      <w:r>
        <w:rPr>
          <w:rFonts w:hAnsi="Arial"/>
          <w:rFonts w:ascii="Arial"/>
          <w:sz w:val="24"/>
          <w:color w:val="navy"/>
        </w:rPr>
        <w:t xml:space="preserve">ARTÍCULO 10.</w:t>
      </w:r>
      <w:bookmarkEnd w:id="176375"/>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 tarifa para el servicio de inspección de que trata el artículo </w:t>
      </w:r>
      <w:r>
        <w:fldChar w:fldCharType="begin"/>
      </w:r>
      <w:r>
        <w:instrText>HYPERLINK "http://www.redjurista.com/document.aspx?ajcode=a_ica_0015_2007&amp;arts=14"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Capítulo VII del Acuerdo 15 de 2007, se actualiza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76" w:name="11"/>
      <w:r>
        <w:rPr>
          <w:rFonts w:hAnsi="Arial"/>
          <w:rFonts w:ascii="Arial"/>
          <w:sz w:val="24"/>
          <w:color w:val="navy"/>
        </w:rPr>
        <w:t xml:space="preserve">ARTÍCULO 11.</w:t>
      </w:r>
      <w:bookmarkEnd w:id="176376"/>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la </w:t>
      </w:r>
      <w:r>
        <w:rPr>
          <w:rFonts w:hAnsi="Arial"/>
          <w:rFonts w:ascii="Arial"/>
          <w:sz w:val="24"/>
          <w:u w:val="single"/>
          <w:color w:val="black"/>
        </w:rPr>
        <w:t xml:space="preserve">Inspección Sanitaria a Productos y Subproductos </w:t>
      </w:r>
      <w:r>
        <w:rPr>
          <w:rFonts w:hAnsi="Arial"/>
          <w:rFonts w:ascii="Arial"/>
          <w:sz w:val="24"/>
          <w:u w:val="none"/>
          <w:color w:val="black"/>
        </w:rPr>
        <w:t xml:space="preserve">de origen animal con destino al consumo de la </w:t>
      </w:r>
      <w:r>
        <w:rPr>
          <w:rFonts w:hAnsi="Arial"/>
          <w:rFonts w:ascii="Arial"/>
          <w:sz w:val="24"/>
          <w:u w:val="single"/>
          <w:color w:val="black"/>
        </w:rPr>
        <w:t xml:space="preserve">canasta familiar </w:t>
      </w:r>
      <w:r>
        <w:rPr>
          <w:rFonts w:hAnsi="Arial"/>
          <w:rFonts w:ascii="Arial"/>
          <w:sz w:val="24"/>
          <w:u w:val="none"/>
          <w:color w:val="black"/>
        </w:rPr>
        <w:t xml:space="preserve">en la zona y que procedan de la zona Amazónica del Brasil y Perú e ingresen al departamento del Amazonas de que trata el artículo </w:t>
      </w:r>
      <w:r>
        <w:fldChar w:fldCharType="begin"/>
      </w:r>
      <w:r>
        <w:instrText>HYPERLINK "http://www.redjurista.com/document.aspx?ajcode=a_ica_0015_2007&amp;arts=15"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Capítulo VII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77" w:name="12"/>
      <w:r>
        <w:rPr>
          <w:rFonts w:hAnsi="Arial"/>
          <w:rFonts w:ascii="Arial"/>
          <w:sz w:val="24"/>
          <w:color w:val="navy"/>
        </w:rPr>
        <w:t xml:space="preserve">ARTÍCULO 12.</w:t>
      </w:r>
      <w:bookmarkEnd w:id="176377"/>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visitas de certificación sanitaria a peces ornamentales en las bodegas – exportación – visitas a animales acuáticos importados, de que trata el artículo </w:t>
      </w:r>
      <w:r>
        <w:fldChar w:fldCharType="begin"/>
      </w:r>
      <w:r>
        <w:instrText>HYPERLINK "http://www.redjurista.com/document.aspx?ajcode=a_ica_0015_2007&amp;arts=16"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Capítulo VIII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78" w:name="13"/>
      <w:r>
        <w:rPr>
          <w:rFonts w:hAnsi="Arial"/>
          <w:rFonts w:ascii="Arial"/>
          <w:sz w:val="24"/>
          <w:color w:val="navy"/>
        </w:rPr>
        <w:t xml:space="preserve">ARTÍCULO 13.</w:t>
      </w:r>
      <w:bookmarkEnd w:id="176378"/>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el servicio de expedición de Certificado Zoosanitario para exportación, de que trata el artículo </w:t>
      </w:r>
      <w:r>
        <w:fldChar w:fldCharType="begin"/>
      </w:r>
      <w:r>
        <w:instrText>HYPERLINK "http://www.redjurista.com/document.aspx?ajcode=a_ica_0015_2007&amp;arts=17"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IX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79" w:name="14"/>
      <w:r>
        <w:rPr>
          <w:rFonts w:hAnsi="Arial"/>
          <w:rFonts w:ascii="Arial"/>
          <w:sz w:val="24"/>
          <w:color w:val="navy"/>
        </w:rPr>
        <w:t xml:space="preserve">ARTÍCULO 14.</w:t>
      </w:r>
      <w:bookmarkEnd w:id="176379"/>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cuarentena a nivel de fincas de animales importados, de que trata el artículo </w:t>
      </w:r>
      <w:r>
        <w:fldChar w:fldCharType="begin"/>
      </w:r>
      <w:r>
        <w:instrText>HYPERLINK "http://www.redjurista.com/document.aspx?ajcode=a_ica_0015_2007&amp;arts=18"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Capítulo X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0" w:name="15"/>
      <w:r>
        <w:rPr>
          <w:rFonts w:hAnsi="Arial"/>
          <w:rFonts w:ascii="Arial"/>
          <w:sz w:val="24"/>
          <w:color w:val="navy"/>
        </w:rPr>
        <w:t xml:space="preserve">ARTÍCULO 15.</w:t>
      </w:r>
      <w:bookmarkEnd w:id="176380"/>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que presta el ICA a usuarios particulares, relacionado con el control de cuarentena realizado en el </w:t>
      </w:r>
      <w:r>
        <w:rPr>
          <w:rFonts w:hAnsi="Arial"/>
          <w:rFonts w:ascii="Arial"/>
          <w:sz w:val="24"/>
          <w:b/>
          <w:u w:val="none"/>
          <w:color w:val="black"/>
        </w:rPr>
        <w:t xml:space="preserve">Puesto Cuarentenario de San Jorge </w:t>
      </w:r>
      <w:r>
        <w:rPr>
          <w:rFonts w:hAnsi="Arial"/>
          <w:rFonts w:ascii="Arial"/>
          <w:sz w:val="24"/>
          <w:u w:val="none"/>
          <w:color w:val="black"/>
        </w:rPr>
        <w:t xml:space="preserve">(Soacha, Cundinamarca) a animales importados o exportados de que trata el artículo </w:t>
      </w:r>
      <w:r>
        <w:fldChar w:fldCharType="begin"/>
      </w:r>
      <w:r>
        <w:instrText>HYPERLINK "http://www.redjurista.com/document.aspx?ajcode=a_ica_0015_2007&amp;arts=19"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Capítulo XI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1" w:name="16"/>
      <w:r>
        <w:rPr>
          <w:rFonts w:hAnsi="Arial"/>
          <w:rFonts w:ascii="Arial"/>
          <w:sz w:val="24"/>
          <w:color w:val="navy"/>
        </w:rPr>
        <w:t xml:space="preserve">ARTÍCULO 16.</w:t>
      </w:r>
      <w:bookmarkEnd w:id="176381"/>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 tarifa para el servicio técnico de inspección de muestras sin valor comercial de que trata el artículo </w:t>
      </w:r>
      <w:r>
        <w:fldChar w:fldCharType="begin"/>
      </w:r>
      <w:r>
        <w:instrText>HYPERLINK "http://www.redjurista.com/document.aspx?ajcode=a_ica_0015_2007&amp;arts=20"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Capítulo XII del Acuerdo 15 de 2007, se actualiza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2" w:name="17"/>
      <w:r>
        <w:rPr>
          <w:rFonts w:hAnsi="Arial"/>
          <w:rFonts w:ascii="Arial"/>
          <w:sz w:val="24"/>
          <w:color w:val="navy"/>
        </w:rPr>
        <w:t xml:space="preserve">ARTÍCULO 17.</w:t>
      </w:r>
      <w:bookmarkEnd w:id="176382"/>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por los servicios de análisis que prestan el Laboratorio de Diagnóstico Veterinario en Bogotá y los Centros de Diagnóstico de las seccionales de que trata 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Capítulo XV del Acuerdo 15 de 2007, se actualizan así:</w:t>
      </w:r>
    </w:p>
    <w:p>
      <w:pPr>
        <w:jc w:val="both"/>
        <w:outlineLvl w:val="1"/>
      </w:pPr>
      <w:rPr>
        <w:sz w:val="24"/>
        <w:color w:val="black"/>
      </w:rPr>
    </w:p>
    <w:p>
      <w:pPr>
        <w:outlineLvl w:val="1"/>
      </w:pPr>
      <w:r>
        <w:rPr>
          <w:rFonts w:hAnsi="Arial"/>
          <w:rFonts w:ascii="Arial"/>
          <w:sz w:val="20"/>
          <w:b/>
          <w:color w:val="black"/>
        </w:rPr>
        <w:t>BACTERIOLOGÍA</w:t>
      </w:r>
    </w:p>
    <w:p>
      <w:pPr>
        <w:outlineLvl w:val="1"/>
      </w:pPr>
      <w:r>
        <w:rPr>
          <w:rFonts w:hAnsi="Arial"/>
          <w:rFonts w:ascii="Arial"/>
          <w:sz w:val="20"/>
          <w:b/>
          <w:color w:val="black"/>
        </w:rPr>
        <w:t>SEROLOGÍA</w:t>
      </w:r>
    </w:p>
    <w:p>
      <w:pPr>
        <w:outlineLvl w:val="1"/>
      </w:pPr>
      <w:r>
        <w:rPr>
          <w:rFonts w:hAnsi="Arial"/>
          <w:rFonts w:ascii="Arial"/>
          <w:sz w:val="20"/>
          <w:b/>
          <w:color w:val="black"/>
        </w:rPr>
        <w:t xml:space="preserve">Prueba de Aglutinación</w:t>
      </w:r>
    </w:p>
    <w:p>
      <w:pPr>
        <w:outlineLvl w:val="1"/>
      </w:pPr>
      <w:r>
        <w:rPr>
          <w:rFonts w:hAnsi="Arial"/>
          <w:rFonts w:ascii="Arial"/>
          <w:sz w:val="20"/>
          <w:b/>
          <w:color w:val="black"/>
        </w:rPr>
        <w:t>289</w:t>
      </w:r>
      <w:r>
        <w:rPr>
          <w:rFonts w:hAnsi="Arial"/>
          <w:rFonts w:ascii="Arial"/>
          <w:sz w:val="20"/>
          <w:color w:val="black"/>
        </w:rPr>
        <w:t xml:space="preserve">. Sin tarifar</w:t>
      </w:r>
    </w:p>
    <w:p>
      <w:pPr>
        <w:outlineLvl w:val="1"/>
      </w:pPr>
      <w:r>
        <w:rPr>
          <w:rFonts w:hAnsi="Arial"/>
          <w:rFonts w:ascii="Arial"/>
          <w:sz w:val="20"/>
          <w:b/>
          <w:color w:val="black"/>
        </w:rPr>
        <w:t xml:space="preserve">Inhibición de la Hemoaglutinación (HI)</w:t>
      </w:r>
    </w:p>
    <w:p>
      <w:pPr>
        <w:outlineLvl w:val="1"/>
      </w:pPr>
      <w:r>
        <w:rPr>
          <w:rFonts w:hAnsi="Arial"/>
          <w:rFonts w:ascii="Arial"/>
          <w:sz w:val="20"/>
          <w:b/>
          <w:color w:val="black"/>
        </w:rPr>
        <w:t xml:space="preserve">Prueba de Inmunodifusión</w:t>
      </w:r>
    </w:p>
    <w:p>
      <w:pPr>
        <w:outlineLvl w:val="1"/>
      </w:pPr>
      <w:r>
        <w:rPr>
          <w:rFonts w:hAnsi="Arial"/>
          <w:rFonts w:ascii="Arial"/>
          <w:sz w:val="20"/>
          <w:b/>
          <w:color w:val="black"/>
        </w:rPr>
        <w:t>Seroneutralización</w:t>
      </w:r>
    </w:p>
    <w:p>
      <w:pPr>
        <w:jc w:val="both"/>
        <w:outlineLvl w:val="1"/>
      </w:pPr>
      <w:r>
        <w:rPr>
          <w:rFonts w:hAnsi="Arial"/>
          <w:rFonts w:ascii="Arial"/>
          <w:sz w:val="20"/>
          <w:b/>
          <w:color w:val="black"/>
        </w:rPr>
        <w:t xml:space="preserve">Análisis Mediante Técnica de ELISA</w:t>
      </w:r>
    </w:p>
    <w:p>
      <w:pPr>
        <w:jc w:val="both"/>
        <w:outlineLvl w:val="1"/>
      </w:pPr>
      <w:r>
        <w:rPr>
          <w:rFonts w:hAnsi="Arial"/>
          <w:rFonts w:ascii="Arial"/>
          <w:sz w:val="20"/>
          <w:b/>
          <w:color w:val="black"/>
        </w:rPr>
        <w:t xml:space="preserve">Fijación de complemento (Anticuerpos)</w:t>
      </w:r>
    </w:p>
    <w:p>
      <w:pPr>
        <w:jc w:val="both"/>
        <w:outlineLvl w:val="1"/>
      </w:pPr>
      <w:r>
        <w:rPr>
          <w:rFonts w:hAnsi="Arial"/>
          <w:rFonts w:ascii="Arial"/>
          <w:sz w:val="20"/>
          <w:b/>
          <w:color w:val="black"/>
        </w:rPr>
        <w:t>PARASITOLOGÍA</w:t>
      </w:r>
    </w:p>
    <w:p>
      <w:pPr>
        <w:jc w:val="both"/>
        <w:outlineLvl w:val="1"/>
      </w:pPr>
      <w:r>
        <w:rPr>
          <w:rFonts w:hAnsi="Arial"/>
          <w:rFonts w:ascii="Arial"/>
          <w:sz w:val="20"/>
          <w:b/>
          <w:color w:val="black"/>
        </w:rPr>
        <w:t xml:space="preserve">Exámenes coproparasitarios</w:t>
      </w:r>
    </w:p>
    <w:p>
      <w:pPr>
        <w:jc w:val="both"/>
        <w:outlineLvl w:val="1"/>
      </w:pPr>
      <w:r>
        <w:rPr>
          <w:rFonts w:hAnsi="Arial"/>
          <w:rFonts w:ascii="Arial"/>
          <w:sz w:val="20"/>
          <w:b/>
          <w:color w:val="black"/>
        </w:rPr>
        <w:t xml:space="preserve">PATOLOGÍA CLÍNICA</w:t>
      </w:r>
    </w:p>
    <w:p>
      <w:pPr>
        <w:jc w:val="both"/>
        <w:outlineLvl w:val="1"/>
      </w:pPr>
      <w:r>
        <w:rPr>
          <w:rFonts w:hAnsi="Arial"/>
          <w:rFonts w:ascii="Arial"/>
          <w:sz w:val="20"/>
          <w:b/>
          <w:color w:val="black"/>
        </w:rPr>
        <w:t xml:space="preserve">DIAGNÓSTICO INTEGRAL POR CASO</w:t>
      </w:r>
    </w:p>
    <w:p>
      <w:pPr>
        <w:jc w:val="both"/>
        <w:outlineLvl w:val="1"/>
      </w:pPr>
      <w:r>
        <w:rPr>
          <w:rFonts w:hAnsi="Arial"/>
          <w:rFonts w:ascii="Arial"/>
          <w:sz w:val="20"/>
          <w:b/>
          <w:color w:val="black"/>
        </w:rPr>
        <w:t xml:space="preserve">LABORATORIO DE PATOLOGÍA</w:t>
      </w:r>
    </w:p>
    <w:p>
      <w:pPr>
        <w:jc w:val="both"/>
        <w:outlineLvl w:val="1"/>
      </w:pPr>
      <w:r>
        <w:rPr>
          <w:rFonts w:hAnsi="Arial"/>
          <w:rFonts w:ascii="Arial"/>
          <w:sz w:val="20"/>
          <w:b/>
          <w:color w:val="black"/>
        </w:rPr>
        <w:t>TOXICOLOGÍA</w:t>
      </w:r>
    </w:p>
    <w:p>
      <w:pPr>
        <w:jc w:val="both"/>
        <w:outlineLvl w:val="1"/>
      </w:pPr>
      <w:r>
        <w:rPr>
          <w:rFonts w:hAnsi="Arial"/>
          <w:rFonts w:ascii="Arial"/>
          <w:sz w:val="20"/>
          <w:b/>
          <w:color w:val="black"/>
        </w:rPr>
        <w:t>VIROLOGÍA</w:t>
      </w:r>
    </w:p>
    <w:p>
      <w:pPr>
        <w:outlineLvl w:val="1"/>
      </w:pPr>
      <w:r>
        <w:rPr>
          <w:rFonts w:hAnsi="Arial"/>
          <w:rFonts w:ascii="Arial"/>
          <w:sz w:val="20"/>
          <w:b/>
          <w:color w:val="black"/>
        </w:rPr>
        <w:t>377</w:t>
      </w:r>
      <w:r>
        <w:rPr>
          <w:rFonts w:hAnsi="Arial"/>
          <w:rFonts w:ascii="Arial"/>
          <w:sz w:val="20"/>
          <w:color w:val="black"/>
        </w:rPr>
        <w:t xml:space="preserve">. Sin tarifar</w:t>
      </w:r>
    </w:p>
    <w:p>
      <w:pPr>
        <w:jc w:val="both"/>
        <w:outlineLvl w:val="1"/>
      </w:pPr>
      <w:r>
        <w:rPr>
          <w:rFonts w:hAnsi="Arial"/>
          <w:rFonts w:ascii="Arial"/>
          <w:sz w:val="20"/>
          <w:b/>
          <w:color w:val="black"/>
        </w:rPr>
        <w:t xml:space="preserve">OTROS EXÁMENES</w:t>
      </w:r>
    </w:p>
    <w:p>
      <w:pPr>
        <w:outlineLvl w:val="1"/>
      </w:pPr>
      <w:r>
        <w:rPr>
          <w:rFonts w:hAnsi="Arial"/>
          <w:rFonts w:ascii="Arial"/>
          <w:sz w:val="20"/>
          <w:b/>
          <w:color w:val="black"/>
        </w:rPr>
        <w:t>395</w:t>
      </w:r>
      <w:r>
        <w:rPr>
          <w:rFonts w:hAnsi="Arial"/>
          <w:rFonts w:ascii="Arial"/>
          <w:sz w:val="20"/>
          <w:color w:val="black"/>
        </w:rPr>
        <w:t xml:space="preserve">. Sin tarifar</w:t>
      </w:r>
    </w:p>
    <w:p>
      <w:pPr>
        <w:outlineLvl w:val="1"/>
        <w:jc w:val="both"/>
      </w:pPr>
      <w:r>
        <w:rPr>
          <w:rFonts w:hAnsi="Arial"/>
          <w:rFonts w:ascii="Arial"/>
          <w:sz w:val="20"/>
          <w:b/>
          <w:color w:val="black"/>
        </w:rPr>
        <w:t>396</w:t>
      </w:r>
      <w:r>
        <w:rPr>
          <w:rFonts w:hAnsi="Arial"/>
          <w:rFonts w:ascii="Arial"/>
          <w:sz w:val="20"/>
          <w:color w:val="black"/>
        </w:rPr>
        <w:t xml:space="preserve">. Sin tarifar</w:t>
      </w:r>
    </w:p>
    <w:p>
      <w:pPr>
        <w:jc w:val="both"/>
        <w:outlineLvl w:val="1"/>
      </w:pPr>
      <w:r>
        <w:rPr>
          <w:rFonts w:hAnsi="Arial"/>
          <w:rFonts w:ascii="Arial"/>
          <w:sz w:val="20"/>
          <w:b/>
          <w:color w:val="black"/>
        </w:rPr>
        <w:t>402</w:t>
      </w:r>
      <w:r>
        <w:rPr>
          <w:rFonts w:hAnsi="Arial"/>
          <w:rFonts w:ascii="Arial"/>
          <w:sz w:val="20"/>
          <w:color w:val="black"/>
        </w:rPr>
        <w:t xml:space="preserve">. Sin tarifar</w:t>
      </w:r>
    </w:p>
    <w:p>
      <w:pPr>
        <w:jc w:val="both"/>
        <w:outlineLvl w:val="1"/>
      </w:pPr>
      <w:r>
        <w:rPr>
          <w:rFonts w:hAnsi="Arial"/>
          <w:rFonts w:ascii="Arial"/>
          <w:sz w:val="20"/>
          <w:b/>
          <w:color w:val="black"/>
        </w:rPr>
        <w:t>403</w:t>
      </w:r>
      <w:r>
        <w:rPr>
          <w:rFonts w:hAnsi="Arial"/>
          <w:rFonts w:ascii="Arial"/>
          <w:sz w:val="20"/>
          <w:color w:val="black"/>
        </w:rPr>
        <w:t xml:space="preserve">. Sin tarifar</w:t>
      </w:r>
    </w:p>
    <w:p>
      <w:pPr>
        <w:jc w:val="both"/>
        <w:outlineLvl w:val="1"/>
      </w:pPr>
      <w:r>
        <w:rPr>
          <w:rFonts w:hAnsi="Arial"/>
          <w:rFonts w:ascii="Arial"/>
          <w:sz w:val="20"/>
          <w:b/>
          <w:color w:val="black"/>
        </w:rPr>
        <w:t xml:space="preserve">Pruebas para Detección de Virus en Crustáceos</w:t>
      </w:r>
    </w:p>
    <w:p>
      <w:rPr>
        <w:sz w:val="24"/>
        <w:color w:val="black"/>
      </w:rPr>
    </w:p>
    <w:p>
      <w:rPr>
        <w:sz w:val="24"/>
        <w:color w:val="black"/>
      </w:rPr>
    </w:p>
    <w:p>
      <w:pPr>
        <w:jc w:val="both"/>
        <w:outlineLvl w:val="1"/>
      </w:pPr>
      <w:r>
        <w:rPr>
          <w:rFonts w:hAnsi="Arial"/>
          <w:rFonts w:ascii="Arial"/>
          <w:sz w:val="24"/>
          <w:vanish/>
          <w:color w:val="black"/>
        </w:rPr>
        <w:t>&amp;$</w:t>
      </w:r>
      <w:bookmarkStart w:id="176383" w:name="18"/>
      <w:r>
        <w:rPr>
          <w:rFonts w:hAnsi="Arial"/>
          <w:rFonts w:ascii="Arial"/>
          <w:sz w:val="24"/>
          <w:color w:val="navy"/>
        </w:rPr>
        <w:t xml:space="preserve">ARTÍCULO 18.</w:t>
      </w:r>
      <w:bookmarkEnd w:id="176383"/>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el Sistema de Autorización de Protección a la Producción Agropecuaria de que trata el artículo </w:t>
      </w:r>
      <w:r>
        <w:fldChar w:fldCharType="begin"/>
      </w:r>
      <w:r>
        <w:instrText>HYPERLINK "http://www.redjurista.com/document.aspx?ajcode=a_ica_0015_2007&amp;arts=27"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Capítulo XVI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b/>
          <w:color w:val="black"/>
        </w:rPr>
        <w:t>437</w:t>
      </w:r>
      <w:r>
        <w:rPr>
          <w:rFonts w:hAnsi="Arial"/>
          <w:rFonts w:ascii="Arial"/>
          <w:sz w:val="24"/>
          <w:color w:val="black"/>
        </w:rPr>
        <w:t xml:space="preserve">. Actividades del programa de Brucelosis Bovina (Suero Sanguíneo):</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4" w:name="19"/>
      <w:r>
        <w:rPr>
          <w:rFonts w:hAnsi="Arial"/>
          <w:rFonts w:ascii="Arial"/>
          <w:sz w:val="24"/>
          <w:color w:val="navy"/>
        </w:rPr>
        <w:t xml:space="preserve">ARTÍCULO 19.</w:t>
      </w:r>
      <w:bookmarkEnd w:id="176384"/>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el servicio de expedición de guías de movilización de animales, productos y subproductos de origen animal de que trata el artículo </w:t>
      </w:r>
      <w:r>
        <w:fldChar w:fldCharType="begin"/>
      </w:r>
      <w:r>
        <w:instrText>HYPERLINK "http://www.redjurista.com/document.aspx?ajcode=a_ica_0015_2007&amp;arts=28"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Capítulo XVII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5" w:name="20"/>
      <w:r>
        <w:rPr>
          <w:rFonts w:hAnsi="Arial"/>
          <w:rFonts w:ascii="Arial"/>
          <w:sz w:val="24"/>
          <w:color w:val="navy"/>
        </w:rPr>
        <w:t xml:space="preserve">ARTÍCULO 20.</w:t>
      </w:r>
      <w:bookmarkEnd w:id="176385"/>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cursos nacionales e internacionales que dicte el ICA en el Laboratorio de Diagnóstico Veterinario en Bogotá, y en los Laboratorios de Diagnóstico Veterinario de las seccionales, en técnicas de diagnóstico veterinario, de que trata el artículo </w:t>
      </w:r>
      <w:r>
        <w:fldChar w:fldCharType="begin"/>
      </w:r>
      <w:r>
        <w:instrText>HYPERLINK "http://www.redjurista.com/document.aspx?ajcode=a_ica_0015_2007&amp;arts=29"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Capítulo XVIII, se actualizan así, teniendo en cuenta que los </w:t>
      </w:r>
      <w:r>
        <w:rPr>
          <w:rFonts w:hAnsi="Arial"/>
          <w:rFonts w:ascii="Arial"/>
          <w:sz w:val="24"/>
          <w:u w:val="single"/>
          <w:color w:val="black"/>
        </w:rPr>
        <w:t xml:space="preserve">valores son semanales </w:t>
      </w:r>
      <w:r>
        <w:rPr>
          <w:rFonts w:hAnsi="Arial"/>
          <w:rFonts w:ascii="Arial"/>
          <w:sz w:val="24"/>
          <w:u w:val="none"/>
          <w:color w:val="black"/>
        </w:rPr>
        <w:t xml:space="preserve">por participante:</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6" w:name="21"/>
      <w:r>
        <w:rPr>
          <w:rFonts w:hAnsi="Arial"/>
          <w:rFonts w:ascii="Arial"/>
          <w:sz w:val="24"/>
          <w:color w:val="navy"/>
        </w:rPr>
        <w:t xml:space="preserve">ARTÍCULO 21.</w:t>
      </w:r>
      <w:bookmarkEnd w:id="176386"/>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registros e inscripción de cultivares para producción de semilla de que trata el artículo </w:t>
      </w:r>
      <w:r>
        <w:fldChar w:fldCharType="begin"/>
      </w:r>
      <w:r>
        <w:instrText>HYPERLINK "http://www.redjurista.com/document.aspx?ajcode=a_ica_0015_2007&amp;arts=30"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Capítulo XIX,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7" w:name="22"/>
      <w:r>
        <w:rPr>
          <w:rFonts w:hAnsi="Arial"/>
          <w:rFonts w:ascii="Arial"/>
          <w:sz w:val="24"/>
          <w:color w:val="navy"/>
        </w:rPr>
        <w:t xml:space="preserve">ARTÍCULO 22.</w:t>
      </w:r>
      <w:bookmarkEnd w:id="176387"/>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el análisis de calidad de las semillas, por cada análisis y cada muestra de que trata el artículo </w:t>
      </w:r>
      <w:r>
        <w:fldChar w:fldCharType="begin"/>
      </w:r>
      <w:r>
        <w:instrText>HYPERLINK "http://www.redjurista.com/document.aspx?ajcode=a_ica_0015_2007&amp;arts=31"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Capítulo XIX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8" w:name="23"/>
      <w:r>
        <w:rPr>
          <w:rFonts w:hAnsi="Arial"/>
          <w:rFonts w:ascii="Arial"/>
          <w:sz w:val="24"/>
          <w:color w:val="navy"/>
        </w:rPr>
        <w:t xml:space="preserve">ARTÍCULO 23.</w:t>
      </w:r>
      <w:bookmarkEnd w:id="176388"/>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 tarifa para los servicios relacionados con la supervisión de la prueba y emisión del concepto de evaluación agronómica de cultivares para su comercialización de que trata el artículo </w:t>
      </w:r>
      <w:r>
        <w:fldChar w:fldCharType="begin"/>
      </w:r>
      <w:r>
        <w:instrText>HYPERLINK "http://www.redjurista.com/document.aspx?ajcode=a_ica_0015_2007&amp;arts=32"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Capítulo XIX del Acuerdo 15 de 2007, se actualiza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89" w:name="24"/>
      <w:r>
        <w:rPr>
          <w:rFonts w:hAnsi="Arial"/>
          <w:rFonts w:ascii="Arial"/>
          <w:sz w:val="24"/>
          <w:color w:val="navy"/>
        </w:rPr>
        <w:t xml:space="preserve">ARTÍCULO 24.</w:t>
      </w:r>
      <w:bookmarkEnd w:id="176389"/>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del servicio de certificación de semillas, para la inscripción del campo de multiplicación y de semilla procesada y sometida a análisis de calidad de qué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Capítulo XX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0" w:name="25"/>
      <w:r>
        <w:rPr>
          <w:rFonts w:hAnsi="Arial"/>
          <w:rFonts w:ascii="Arial"/>
          <w:sz w:val="24"/>
          <w:color w:val="navy"/>
        </w:rPr>
        <w:t xml:space="preserve">ARTÍCULO 25.</w:t>
      </w:r>
      <w:bookmarkEnd w:id="176390"/>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 tarifa para el servicio de que trata el artículo </w:t>
      </w:r>
      <w:r>
        <w:fldChar w:fldCharType="begin"/>
      </w:r>
      <w:r>
        <w:instrText>HYPERLINK "http://www.redjurista.com/document.aspx?ajcode=a_ica_0015_2007&amp;arts=34"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Capítulo XX del Acuerdo 15 de 2007, se actualiza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1" w:name="26"/>
      <w:r>
        <w:rPr>
          <w:rFonts w:hAnsi="Arial"/>
          <w:rFonts w:ascii="Arial"/>
          <w:sz w:val="24"/>
          <w:color w:val="navy"/>
        </w:rPr>
        <w:t xml:space="preserve">ARTÍCULO 26.</w:t>
      </w:r>
      <w:bookmarkEnd w:id="176391"/>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trámites relacionados con la protección a los Derechos de Obtentores de Variedades Vegetales de que trata el artículo </w:t>
      </w:r>
      <w:r>
        <w:fldChar w:fldCharType="begin"/>
      </w:r>
      <w:r>
        <w:instrText>HYPERLINK "http://www.redjurista.com/document.aspx?ajcode=a_ica_0015_2007&amp;arts=35"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Capítulo XXI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2" w:name="27"/>
      <w:r>
        <w:rPr>
          <w:rFonts w:hAnsi="Arial"/>
          <w:rFonts w:ascii="Arial"/>
          <w:sz w:val="24"/>
          <w:color w:val="navy"/>
        </w:rPr>
        <w:t xml:space="preserve">ARTÍCULO 27.</w:t>
      </w:r>
      <w:bookmarkEnd w:id="176392"/>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expedición o renovación de certificados de inscripción de predios y registros de exportador e importador de especies de </w:t>
      </w:r>
      <w:r>
        <w:rPr>
          <w:rFonts w:hAnsi="Arial"/>
          <w:rFonts w:ascii="Arial"/>
          <w:sz w:val="24"/>
          <w:b/>
          <w:u w:val="single"/>
          <w:color w:val="black"/>
        </w:rPr>
        <w:t xml:space="preserve">plantas ornamentales </w:t>
      </w:r>
      <w:r>
        <w:rPr>
          <w:rFonts w:hAnsi="Arial"/>
          <w:rFonts w:ascii="Arial"/>
          <w:sz w:val="24"/>
          <w:u w:val="none"/>
          <w:color w:val="black"/>
        </w:rPr>
        <w:t xml:space="preserve">de que trata el artículo </w:t>
      </w:r>
      <w:r>
        <w:fldChar w:fldCharType="begin"/>
      </w:r>
      <w:r>
        <w:instrText>HYPERLINK "http://www.redjurista.com/document.aspx?ajcode=a_ica_0015_2007&amp;arts=36"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Capítulo XXII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3" w:name="28"/>
      <w:r>
        <w:rPr>
          <w:rFonts w:hAnsi="Arial"/>
          <w:rFonts w:ascii="Arial"/>
          <w:sz w:val="24"/>
          <w:color w:val="navy"/>
        </w:rPr>
        <w:t xml:space="preserve">ARTÍCULO 28.</w:t>
      </w:r>
      <w:bookmarkEnd w:id="176393"/>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expedición o renovación de certificados de inscripción de predios y viveros de especies ornamentales para el </w:t>
      </w:r>
      <w:r>
        <w:rPr>
          <w:rFonts w:hAnsi="Arial"/>
          <w:rFonts w:ascii="Arial"/>
          <w:sz w:val="24"/>
          <w:b/>
          <w:u w:val="none"/>
          <w:color w:val="black"/>
        </w:rPr>
        <w:t xml:space="preserve">mercado nacional </w:t>
      </w:r>
      <w:r>
        <w:rPr>
          <w:rFonts w:hAnsi="Arial"/>
          <w:rFonts w:ascii="Arial"/>
          <w:sz w:val="24"/>
          <w:u w:val="none"/>
          <w:color w:val="black"/>
        </w:rPr>
        <w:t xml:space="preserve">de que trata el artículo </w:t>
      </w:r>
      <w:r>
        <w:fldChar w:fldCharType="begin"/>
      </w:r>
      <w:r>
        <w:instrText>HYPERLINK "http://www.redjurista.com/document.aspx?ajcode=a_ica_0015_2007&amp;arts=37"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Capítulo XXII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4" w:name="29"/>
      <w:r>
        <w:rPr>
          <w:rFonts w:hAnsi="Arial"/>
          <w:rFonts w:ascii="Arial"/>
          <w:sz w:val="24"/>
          <w:color w:val="navy"/>
        </w:rPr>
        <w:t xml:space="preserve">ARTÍCULO 29.</w:t>
      </w:r>
      <w:bookmarkEnd w:id="176394"/>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relacionados con la expedición de documentos con requisitos fitosanitarios, de que trata el artículo </w:t>
      </w:r>
      <w:r>
        <w:fldChar w:fldCharType="begin"/>
      </w:r>
      <w:r>
        <w:instrText>HYPERLINK "http://www.redjurista.com/document.aspx?ajcode=a_ica_0015_2007&amp;arts=38"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Capítulo XXIII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5" w:name="30"/>
      <w:r>
        <w:rPr>
          <w:rFonts w:hAnsi="Arial"/>
          <w:rFonts w:ascii="Arial"/>
          <w:sz w:val="24"/>
          <w:color w:val="navy"/>
        </w:rPr>
        <w:t xml:space="preserve">ARTÍCULO 30.</w:t>
      </w:r>
      <w:bookmarkEnd w:id="176395"/>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registros de productor y distribuidor de material vegetativo de </w:t>
      </w:r>
      <w:r>
        <w:rPr>
          <w:rFonts w:hAnsi="Arial"/>
          <w:rFonts w:ascii="Arial"/>
          <w:sz w:val="24"/>
          <w:b/>
          <w:u w:val="single"/>
          <w:color w:val="black"/>
        </w:rPr>
        <w:t xml:space="preserve">cacao y palma de aceite en viveros</w:t>
      </w:r>
      <w:r>
        <w:rPr>
          <w:rFonts w:hAnsi="Arial"/>
          <w:rFonts w:ascii="Arial"/>
          <w:sz w:val="24"/>
          <w:u w:val="none"/>
          <w:color w:val="black"/>
        </w:rPr>
        <w:t xml:space="preserve">, y de </w:t>
      </w:r>
      <w:r>
        <w:rPr>
          <w:rFonts w:hAnsi="Arial"/>
          <w:rFonts w:ascii="Arial"/>
          <w:sz w:val="24"/>
          <w:b/>
          <w:u w:val="single"/>
          <w:color w:val="black"/>
        </w:rPr>
        <w:t xml:space="preserve">caucho natural </w:t>
      </w:r>
      <w:r>
        <w:rPr>
          <w:rFonts w:hAnsi="Arial"/>
          <w:rFonts w:ascii="Arial"/>
          <w:sz w:val="24"/>
          <w:u w:val="none"/>
          <w:color w:val="black"/>
        </w:rPr>
        <w:t xml:space="preserve">(Hevea sp), y certificados de inscripción del vivero de que trata el artículo </w:t>
      </w:r>
      <w:r>
        <w:fldChar w:fldCharType="begin"/>
      </w:r>
      <w:r>
        <w:instrText>HYPERLINK "http://www.redjurista.com/document.aspx?ajcode=a_ica_0015_2007&amp;arts=39"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Capítulo XXIV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6" w:name="31"/>
      <w:r>
        <w:rPr>
          <w:rFonts w:hAnsi="Arial"/>
          <w:rFonts w:ascii="Arial"/>
          <w:sz w:val="24"/>
          <w:color w:val="navy"/>
        </w:rPr>
        <w:t xml:space="preserve">ARTÍCULO 31.</w:t>
      </w:r>
      <w:bookmarkEnd w:id="176396"/>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la inspección del estado fitosanitario del material vegetal de </w:t>
      </w:r>
      <w:r>
        <w:rPr>
          <w:rFonts w:hAnsi="Arial"/>
          <w:rFonts w:ascii="Arial"/>
          <w:sz w:val="24"/>
          <w:b/>
          <w:u w:val="single"/>
          <w:color w:val="black"/>
        </w:rPr>
        <w:t xml:space="preserve">especies ornamentales </w:t>
      </w:r>
      <w:r>
        <w:rPr>
          <w:rFonts w:hAnsi="Arial"/>
          <w:rFonts w:ascii="Arial"/>
          <w:sz w:val="24"/>
          <w:u w:val="none"/>
          <w:color w:val="black"/>
        </w:rPr>
        <w:t xml:space="preserve">que se </w:t>
      </w:r>
      <w:r>
        <w:rPr>
          <w:rFonts w:hAnsi="Arial"/>
          <w:rFonts w:ascii="Arial"/>
          <w:sz w:val="24"/>
          <w:b/>
          <w:u w:val="single"/>
          <w:color w:val="black"/>
        </w:rPr>
        <w:t xml:space="preserve">importen o exporten </w:t>
      </w:r>
      <w:r>
        <w:rPr>
          <w:rFonts w:hAnsi="Arial"/>
          <w:rFonts w:ascii="Arial"/>
          <w:sz w:val="24"/>
          <w:u w:val="none"/>
          <w:color w:val="black"/>
        </w:rPr>
        <w:t xml:space="preserve">de que trata el artículo </w:t>
      </w:r>
      <w:r>
        <w:fldChar w:fldCharType="begin"/>
      </w:r>
      <w:r>
        <w:instrText>HYPERLINK "http://www.redjurista.com/document.aspx?ajcode=a_ica_0015_2007&amp;arts=40"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Capítulo XXV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7" w:name="32"/>
      <w:r>
        <w:rPr>
          <w:rFonts w:hAnsi="Arial"/>
          <w:rFonts w:ascii="Arial"/>
          <w:sz w:val="24"/>
          <w:color w:val="navy"/>
        </w:rPr>
        <w:t xml:space="preserve">ARTÍCULO 32.</w:t>
      </w:r>
      <w:bookmarkEnd w:id="176397"/>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por la inspección del estado fitosanitario en puertos del material vegetal, productos y subproductos </w:t>
      </w:r>
      <w:r>
        <w:rPr>
          <w:rFonts w:hAnsi="Arial"/>
          <w:rFonts w:ascii="Arial"/>
          <w:sz w:val="24"/>
          <w:b/>
          <w:u w:val="single"/>
          <w:color w:val="black"/>
        </w:rPr>
        <w:t xml:space="preserve">diferente a ornamentales</w:t>
      </w:r>
      <w:r>
        <w:rPr>
          <w:rFonts w:hAnsi="Arial"/>
          <w:rFonts w:ascii="Arial"/>
          <w:sz w:val="24"/>
          <w:u w:val="none"/>
          <w:color w:val="black"/>
        </w:rPr>
        <w:t xml:space="preserve">, que se </w:t>
      </w:r>
      <w:r>
        <w:rPr>
          <w:rFonts w:hAnsi="Arial"/>
          <w:rFonts w:ascii="Arial"/>
          <w:sz w:val="24"/>
          <w:b/>
          <w:u w:val="single"/>
          <w:color w:val="black"/>
        </w:rPr>
        <w:t xml:space="preserve">importen o exporten </w:t>
      </w:r>
      <w:r>
        <w:rPr>
          <w:rFonts w:hAnsi="Arial"/>
          <w:rFonts w:ascii="Arial"/>
          <w:sz w:val="24"/>
          <w:u w:val="none"/>
          <w:color w:val="black"/>
        </w:rPr>
        <w:t xml:space="preserve">del país de que trata el artículo </w:t>
      </w:r>
      <w:r>
        <w:fldChar w:fldCharType="begin"/>
      </w:r>
      <w:r>
        <w:instrText>HYPERLINK "http://www.redjurista.com/document.aspx?ajcode=a_ica_0015_2007&amp;arts=41"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Capítulo XXV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8" w:name="33"/>
      <w:r>
        <w:rPr>
          <w:rFonts w:hAnsi="Arial"/>
          <w:rFonts w:ascii="Arial"/>
          <w:sz w:val="24"/>
          <w:color w:val="navy"/>
        </w:rPr>
        <w:t xml:space="preserve">ARTÍCULO 33.</w:t>
      </w:r>
      <w:bookmarkEnd w:id="176398"/>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inspección fitosanitaria a </w:t>
      </w:r>
      <w:r>
        <w:rPr>
          <w:rFonts w:hAnsi="Arial"/>
          <w:rFonts w:ascii="Arial"/>
          <w:sz w:val="24"/>
          <w:b/>
          <w:u w:val="single"/>
          <w:color w:val="black"/>
        </w:rPr>
        <w:t xml:space="preserve">productos de origen vegetal </w:t>
      </w:r>
      <w:r>
        <w:rPr>
          <w:rFonts w:hAnsi="Arial"/>
          <w:rFonts w:ascii="Arial"/>
          <w:sz w:val="24"/>
          <w:u w:val="none"/>
          <w:color w:val="black"/>
        </w:rPr>
        <w:t xml:space="preserve">que procedan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 </w:t>
      </w:r>
      <w:r>
        <w:rPr>
          <w:rFonts w:hAnsi="Arial"/>
          <w:rFonts w:ascii="Arial"/>
          <w:sz w:val="24"/>
          <w:u w:val="none"/>
          <w:color w:val="black"/>
        </w:rPr>
        <w:t xml:space="preserve">de que trata el artículo </w:t>
      </w:r>
      <w:r>
        <w:fldChar w:fldCharType="begin"/>
      </w:r>
      <w:r>
        <w:instrText>HYPERLINK "http://www.redjurista.com/document.aspx?ajcode=a_ica_0015_2007&amp;arts=42"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Capítulo XXV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399" w:name="34"/>
      <w:r>
        <w:rPr>
          <w:rFonts w:hAnsi="Arial"/>
          <w:rFonts w:ascii="Arial"/>
          <w:sz w:val="24"/>
          <w:color w:val="navy"/>
        </w:rPr>
        <w:t xml:space="preserve">ARTÍCULO 34.</w:t>
      </w:r>
      <w:bookmarkEnd w:id="176399"/>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inspección fitosanitaria a la </w:t>
      </w:r>
      <w:r>
        <w:rPr>
          <w:rFonts w:hAnsi="Arial"/>
          <w:rFonts w:ascii="Arial"/>
          <w:sz w:val="24"/>
          <w:b/>
          <w:u w:val="single"/>
          <w:color w:val="black"/>
        </w:rPr>
        <w:t xml:space="preserve">madera </w:t>
      </w:r>
      <w:r>
        <w:rPr>
          <w:rFonts w:hAnsi="Arial"/>
          <w:rFonts w:ascii="Arial"/>
          <w:sz w:val="24"/>
          <w:u w:val="none"/>
          <w:color w:val="black"/>
        </w:rPr>
        <w:t xml:space="preserve">que proceda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 </w:t>
      </w:r>
      <w:r>
        <w:rPr>
          <w:rFonts w:hAnsi="Arial"/>
          <w:rFonts w:ascii="Arial"/>
          <w:sz w:val="24"/>
          <w:u w:val="none"/>
          <w:color w:val="black"/>
        </w:rPr>
        <w:t xml:space="preserve">de que trata el artículo </w:t>
      </w:r>
      <w:r>
        <w:fldChar w:fldCharType="begin"/>
      </w:r>
      <w:r>
        <w:instrText>HYPERLINK "http://www.redjurista.com/document.aspx?ajcode=a_ica_0015_2007&amp;arts=43"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del Capítulo XXV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0" w:name="35"/>
      <w:r>
        <w:rPr>
          <w:rFonts w:hAnsi="Arial"/>
          <w:rFonts w:ascii="Arial"/>
          <w:sz w:val="24"/>
          <w:color w:val="navy"/>
        </w:rPr>
        <w:t xml:space="preserve">ARTÍCULO 35.</w:t>
      </w:r>
      <w:bookmarkEnd w:id="176400"/>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seguimiento fitosanitario postentrada al material vegetal de propagación </w:t>
      </w:r>
      <w:r>
        <w:rPr>
          <w:rFonts w:hAnsi="Arial"/>
          <w:rFonts w:ascii="Arial"/>
          <w:sz w:val="24"/>
          <w:b/>
          <w:u w:val="single"/>
          <w:color w:val="black"/>
        </w:rPr>
        <w:t xml:space="preserve">asexual y sexual que se importe </w:t>
      </w:r>
      <w:r>
        <w:rPr>
          <w:rFonts w:hAnsi="Arial"/>
          <w:rFonts w:ascii="Arial"/>
          <w:sz w:val="24"/>
          <w:u w:val="none"/>
          <w:color w:val="black"/>
        </w:rPr>
        <w:t xml:space="preserve">de que trata el artículo </w:t>
      </w:r>
      <w:r>
        <w:fldChar w:fldCharType="begin"/>
      </w:r>
      <w:r>
        <w:instrText>HYPERLINK "http://www.redjurista.com/document.aspx?ajcode=a_ica_0015_2007&amp;arts=44"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Capítulo XXVI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1" w:name="36"/>
      <w:r>
        <w:rPr>
          <w:rFonts w:hAnsi="Arial"/>
          <w:rFonts w:ascii="Arial"/>
          <w:sz w:val="24"/>
          <w:color w:val="navy"/>
        </w:rPr>
        <w:t xml:space="preserve">ARTÍCULO 36.</w:t>
      </w:r>
      <w:bookmarkEnd w:id="176401"/>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 tarifa para el servicio de inspección fitosanitaria para exportación y muestras y paquetes de mano de plantas y/o productos vegetales, de que trata el artículo </w:t>
      </w:r>
      <w:r>
        <w:fldChar w:fldCharType="begin"/>
      </w:r>
      <w:r>
        <w:instrText>HYPERLINK "http://www.redjurista.com/document.aspx?ajcode=a_ica_0015_2007&amp;arts=45"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Capítulo XXVII del Acuerdo 15 de 2007, se actualiza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2" w:name="37"/>
      <w:r>
        <w:rPr>
          <w:rFonts w:hAnsi="Arial"/>
          <w:rFonts w:ascii="Arial"/>
          <w:sz w:val="24"/>
          <w:color w:val="navy"/>
        </w:rPr>
        <w:t xml:space="preserve">ARTÍCULO 37.</w:t>
      </w:r>
      <w:bookmarkEnd w:id="176402"/>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supervisión de tratamientos cuarentenarios – fruta fresca de exportación con vapor caliente y en frío de que trata el artículo </w:t>
      </w:r>
      <w:r>
        <w:fldChar w:fldCharType="begin"/>
      </w:r>
      <w:r>
        <w:instrText>HYPERLINK "http://www.redjurista.com/document.aspx?ajcode=a_ica_0015_2007&amp;arts=46"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Capítulo XXVIII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3" w:name="38"/>
      <w:r>
        <w:rPr>
          <w:rFonts w:hAnsi="Arial"/>
          <w:rFonts w:ascii="Arial"/>
          <w:sz w:val="24"/>
          <w:color w:val="navy"/>
        </w:rPr>
        <w:t xml:space="preserve">ARTÍCULO 38.</w:t>
      </w:r>
      <w:bookmarkEnd w:id="176403"/>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de que trata el artículo </w:t>
      </w:r>
      <w:r>
        <w:fldChar w:fldCharType="begin"/>
      </w:r>
      <w:r>
        <w:instrText>HYPERLINK "http://www.redjurista.com/document.aspx?ajcode=a_ica_0015_2007&amp;arts=47"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Capítulo XXVIII del Acuerdo 15 de 2007 por el servicio de supervisión de tratamientos fitosanitarios de plantas o productos vegetales, en los casos de que este servicio sea necesario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4" w:name="39"/>
      <w:r>
        <w:rPr>
          <w:rFonts w:hAnsi="Arial"/>
          <w:rFonts w:ascii="Arial"/>
          <w:sz w:val="24"/>
          <w:color w:val="navy"/>
        </w:rPr>
        <w:t xml:space="preserve">ARTÍCULO 39.</w:t>
      </w:r>
      <w:bookmarkEnd w:id="176404"/>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registro e inscripción de exportadores de papa fresca para consumo y del certificado de inscripción de instalaciones para almacenarla (bodegas) de que trata el artículo </w:t>
      </w:r>
      <w:r>
        <w:fldChar w:fldCharType="begin"/>
      </w:r>
      <w:r>
        <w:instrText>HYPERLINK "http://www.redjurista.com/document.aspx?ajcode=a_ica_0015_2007&amp;arts=48"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Capítulo XXIX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5" w:name="40"/>
      <w:r>
        <w:rPr>
          <w:rFonts w:hAnsi="Arial"/>
          <w:rFonts w:ascii="Arial"/>
          <w:sz w:val="24"/>
          <w:color w:val="navy"/>
        </w:rPr>
        <w:t xml:space="preserve">ARTÍCULO 40.</w:t>
      </w:r>
      <w:bookmarkEnd w:id="176405"/>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 tarifa por el servicio de expedición de licencias de movilización de material vegetal, de que trata el artículo </w:t>
      </w:r>
      <w:r>
        <w:fldChar w:fldCharType="begin"/>
      </w:r>
      <w:r>
        <w:instrText>HYPERLINK "http://www.redjurista.com/document.aspx?ajcode=a_ica_0015_2007&amp;arts=49"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Capítulo XXX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6" w:name="41"/>
      <w:r>
        <w:rPr>
          <w:rFonts w:hAnsi="Arial"/>
          <w:rFonts w:ascii="Arial"/>
          <w:sz w:val="24"/>
          <w:color w:val="navy"/>
        </w:rPr>
        <w:t xml:space="preserve">ARTÍCULO 41.</w:t>
      </w:r>
      <w:bookmarkEnd w:id="176406"/>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expedición del registro de productor, distribuidor, importador o exportador de material vegetal de frutales de que trata el artículo </w:t>
      </w:r>
      <w:r>
        <w:fldChar w:fldCharType="begin"/>
      </w:r>
      <w:r>
        <w:instrText>HYPERLINK "http://www.redjurista.com/document.aspx?ajcode=a_ica_0015_2007&amp;arts=50"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Capítulo XXXI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7" w:name="42"/>
      <w:r>
        <w:rPr>
          <w:rFonts w:hAnsi="Arial"/>
          <w:rFonts w:ascii="Arial"/>
          <w:sz w:val="24"/>
          <w:color w:val="navy"/>
        </w:rPr>
        <w:t xml:space="preserve">ARTÍCULO 42.</w:t>
      </w:r>
      <w:bookmarkEnd w:id="176407"/>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el registro de personas naturales o jurídicas que actúen como productor, productor-exportador de fruta fresca de que trata el artículo </w:t>
      </w:r>
      <w:r>
        <w:fldChar w:fldCharType="begin"/>
      </w:r>
      <w:r>
        <w:instrText>HYPERLINK "http://www.redjurista.com/document.aspx?ajcode=a_ica_0015_2007&amp;arts=51"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Capítulo XXXII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8" w:name="43"/>
      <w:r>
        <w:rPr>
          <w:rFonts w:hAnsi="Arial"/>
          <w:rFonts w:ascii="Arial"/>
          <w:sz w:val="24"/>
          <w:color w:val="navy"/>
        </w:rPr>
        <w:t xml:space="preserve">ARTÍCULO 43.</w:t>
      </w:r>
      <w:bookmarkEnd w:id="176408"/>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análisis de laboratorio de diagnóstico vegetal de que trata el artículo </w:t>
      </w:r>
      <w:r>
        <w:fldChar w:fldCharType="begin"/>
      </w:r>
      <w:r>
        <w:instrText>HYPERLINK "http://www.redjurista.com/document.aspx?ajcode=a_ica_0015_2007&amp;arts=52"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Capítulo XXXIII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09" w:name="44"/>
      <w:r>
        <w:rPr>
          <w:rFonts w:hAnsi="Arial"/>
          <w:rFonts w:ascii="Arial"/>
          <w:sz w:val="24"/>
          <w:color w:val="navy"/>
        </w:rPr>
        <w:t xml:space="preserve">ARTÍCULO 44.</w:t>
      </w:r>
      <w:bookmarkEnd w:id="176409"/>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por los servicios de que trata el artículo </w:t>
      </w:r>
      <w:r>
        <w:fldChar w:fldCharType="begin"/>
      </w:r>
      <w:r>
        <w:instrText>HYPERLINK "http://www.redjurista.com/document.aspx?ajcode=a_ica_0015_2007&amp;arts=53"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Capítulo XXXIII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10" w:name="45"/>
      <w:r>
        <w:rPr>
          <w:rFonts w:hAnsi="Arial"/>
          <w:rFonts w:ascii="Arial"/>
          <w:sz w:val="24"/>
          <w:color w:val="navy"/>
        </w:rPr>
        <w:t xml:space="preserve">ARTÍCULO 45.</w:t>
      </w:r>
      <w:bookmarkEnd w:id="176410"/>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técnicos de registro e inspección en puertos de embalajes y estibas de madera sólida con destino al comercio internacional, de que trata el artículo </w:t>
      </w:r>
      <w:r>
        <w:fldChar w:fldCharType="begin"/>
      </w:r>
      <w:r>
        <w:instrText>HYPERLINK "http://www.redjurista.com/document.aspx?ajcode=a_ica_0015_2007&amp;arts=54"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del Capítulo XXXIV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11" w:name="46"/>
      <w:r>
        <w:rPr>
          <w:rFonts w:hAnsi="Arial"/>
          <w:rFonts w:ascii="Arial"/>
          <w:sz w:val="24"/>
          <w:color w:val="navy"/>
        </w:rPr>
        <w:t xml:space="preserve">ARTÍCULO 46.</w:t>
      </w:r>
      <w:bookmarkEnd w:id="176411"/>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registros y certificaciones a empresas productoras, importadoras y exportadoras de insumos agrícolas, de que trata el artículo </w:t>
      </w:r>
      <w:r>
        <w:fldChar w:fldCharType="begin"/>
      </w:r>
      <w:r>
        <w:instrText>HYPERLINK "http://www.redjurista.com/document.aspx?ajcode=a_ica_0015_2007&amp;arts=55"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del Capítulo XXXV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12" w:name="47"/>
      <w:r>
        <w:rPr>
          <w:rFonts w:hAnsi="Arial"/>
          <w:rFonts w:ascii="Arial"/>
          <w:sz w:val="24"/>
          <w:color w:val="navy"/>
        </w:rPr>
        <w:t xml:space="preserve">ARTÍCULO 47.</w:t>
      </w:r>
      <w:bookmarkEnd w:id="176412"/>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de los análisis que efectúe el Laboratorio Nacional de Insumos Agrícolas, LANIA, a las muestras entregadas directamente por los usuarios al laboratorio en Tibaitatá, por cada análisis solicitado, de que trata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Capítulo XXXVI del Acuerdo 15 de 2007, se actualizan así:</w:t>
      </w:r>
    </w:p>
    <w:p>
      <w:pPr>
        <w:jc w:val="both"/>
        <w:outlineLvl w:val="1"/>
      </w:pPr>
      <w:rPr>
        <w:sz w:val="24"/>
        <w:color w:val="black"/>
      </w:rPr>
    </w:p>
    <w:p>
      <w:pPr>
        <w:jc w:val="both"/>
        <w:outlineLvl w:val="1"/>
      </w:pPr>
      <w:r>
        <w:rPr>
          <w:rFonts w:hAnsi="Arial"/>
          <w:rFonts w:ascii="Arial"/>
          <w:sz w:val="20"/>
          <w:b/>
          <w:color w:val="black"/>
        </w:rPr>
        <w:t xml:space="preserve">Análisis de Plaguicidas</w:t>
      </w:r>
    </w:p>
    <w:p>
      <w:pPr>
        <w:jc w:val="both"/>
        <w:outlineLvl w:val="1"/>
      </w:pPr>
      <w:r>
        <w:rPr>
          <w:rFonts w:hAnsi="Arial"/>
          <w:rFonts w:ascii="Arial"/>
          <w:sz w:val="20"/>
          <w:b/>
          <w:color w:val="black"/>
        </w:rPr>
        <w:t xml:space="preserve">Análisis de Residuos de Plaguicidas</w:t>
      </w:r>
    </w:p>
    <w:p>
      <w:pPr>
        <w:jc w:val="both"/>
        <w:outlineLvl w:val="1"/>
      </w:pPr>
      <w:r>
        <w:rPr>
          <w:rFonts w:hAnsi="Arial"/>
          <w:rFonts w:ascii="Arial"/>
          <w:sz w:val="20"/>
          <w:b/>
          <w:color w:val="black"/>
        </w:rPr>
        <w:t xml:space="preserve">Análisis de Fertilizantes</w:t>
      </w:r>
    </w:p>
    <w:p>
      <w:pPr>
        <w:jc w:val="both"/>
        <w:outlineLvl w:val="1"/>
      </w:pPr>
      <w:r>
        <w:rPr>
          <w:rFonts w:hAnsi="Arial"/>
          <w:rFonts w:ascii="Arial"/>
          <w:sz w:val="20"/>
          <w:b/>
          <w:color w:val="black"/>
        </w:rPr>
        <w:t xml:space="preserve">Análisis de Acondicionadores Inorgánicos (Enmiendas y Correctores) de Suelos</w:t>
      </w:r>
    </w:p>
    <w:p>
      <w:pPr>
        <w:jc w:val="both"/>
        <w:outlineLvl w:val="1"/>
      </w:pPr>
      <w:r>
        <w:rPr>
          <w:rFonts w:hAnsi="Arial"/>
          <w:rFonts w:ascii="Arial"/>
          <w:sz w:val="20"/>
          <w:b/>
          <w:color w:val="black"/>
        </w:rPr>
        <w:t xml:space="preserve">Análisis de Bioinsumos Agrícolas</w:t>
      </w:r>
    </w:p>
    <w:p>
      <w:pPr>
        <w:jc w:val="both"/>
        <w:outlineLvl w:val="1"/>
      </w:pPr>
      <w:r>
        <w:rPr>
          <w:rFonts w:hAnsi="Arial"/>
          <w:rFonts w:ascii="Arial"/>
          <w:sz w:val="20"/>
          <w:b/>
          <w:color w:val="black"/>
        </w:rPr>
        <w:t xml:space="preserve">Análisis de aguas para aplicación de agroquímicos</w:t>
      </w:r>
    </w:p>
    <w:p>
      <w:pPr>
        <w:jc w:val="both"/>
        <w:outlineLvl w:val="1"/>
      </w:pPr>
      <w:r>
        <w:rPr>
          <w:rFonts w:hAnsi="Arial"/>
          <w:rFonts w:ascii="Arial"/>
          <w:sz w:val="20"/>
          <w:b/>
          <w:color w:val="black"/>
        </w:rPr>
        <w:t xml:space="preserve">Análisis realizados en diferentes insumos</w:t>
      </w:r>
    </w:p>
    <w:p>
      <w:pPr>
        <w:jc w:val="both"/>
        <w:outlineLvl w:val="1"/>
      </w:pPr>
      <w:r>
        <w:rPr>
          <w:rFonts w:hAnsi="Arial"/>
          <w:rFonts w:ascii="Arial"/>
          <w:sz w:val="20"/>
          <w:b/>
          <w:color w:val="black"/>
        </w:rPr>
        <w:t xml:space="preserve">Otros Servicios</w:t>
      </w:r>
    </w:p>
    <w:p>
      <w:rPr>
        <w:sz w:val="24"/>
        <w:color w:val="black"/>
      </w:rPr>
    </w:p>
    <w:p>
      <w:rPr>
        <w:sz w:val="24"/>
        <w:color w:val="black"/>
      </w:rPr>
    </w:p>
    <w:p>
      <w:pPr>
        <w:jc w:val="both"/>
        <w:outlineLvl w:val="1"/>
      </w:pPr>
      <w:r>
        <w:rPr>
          <w:rFonts w:hAnsi="Arial"/>
          <w:rFonts w:ascii="Arial"/>
          <w:sz w:val="24"/>
          <w:vanish/>
          <w:color w:val="black"/>
        </w:rPr>
        <w:t>&amp;$</w:t>
      </w:r>
      <w:bookmarkStart w:id="176413" w:name="48"/>
      <w:r>
        <w:rPr>
          <w:rFonts w:hAnsi="Arial"/>
          <w:rFonts w:ascii="Arial"/>
          <w:sz w:val="24"/>
          <w:color w:val="navy"/>
        </w:rPr>
        <w:t xml:space="preserve">ARTÍCULO 48.</w:t>
      </w:r>
      <w:bookmarkEnd w:id="176413"/>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análisis de suelos, tejido vegetal y aguas para riego en Barranquilla de que trata el artículo </w:t>
      </w:r>
      <w:r>
        <w:fldChar w:fldCharType="begin"/>
      </w:r>
      <w:r>
        <w:instrText>HYPERLINK "http://www.redjurista.com/document.aspx?ajcode=a_ica_0015_2007&amp;arts=57"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Capítulo XXXVII del Acuerdo 15 de 2007, se actualizan así:</w:t>
      </w:r>
    </w:p>
    <w:p>
      <w:pPr>
        <w:jc w:val="both"/>
        <w:outlineLvl w:val="1"/>
      </w:pPr>
      <w:rPr>
        <w:sz w:val="24"/>
        <w:color w:val="black"/>
      </w:rPr>
    </w:p>
    <w:p>
      <w:pPr>
        <w:jc w:val="both"/>
        <w:outlineLvl w:val="1"/>
      </w:pPr>
      <w:r>
        <w:rPr>
          <w:rFonts w:hAnsi="Arial"/>
          <w:rFonts w:ascii="Arial"/>
          <w:sz w:val="20"/>
          <w:b/>
          <w:color w:val="black"/>
        </w:rPr>
        <w:t xml:space="preserve">Química de suelos</w:t>
      </w:r>
    </w:p>
    <w:p>
      <w:pPr>
        <w:jc w:val="both"/>
        <w:outlineLvl w:val="1"/>
      </w:pPr>
      <w:r>
        <w:rPr>
          <w:rFonts w:hAnsi="Arial"/>
          <w:rFonts w:ascii="Arial"/>
          <w:sz w:val="20"/>
          <w:b/>
          <w:color w:val="black"/>
        </w:rPr>
        <w:t xml:space="preserve">Química Especial de Suelos</w:t>
      </w:r>
    </w:p>
    <w:p>
      <w:pPr>
        <w:jc w:val="both"/>
        <w:outlineLvl w:val="1"/>
      </w:pPr>
      <w:r>
        <w:rPr>
          <w:rFonts w:hAnsi="Arial"/>
          <w:rFonts w:ascii="Arial"/>
          <w:sz w:val="20"/>
          <w:b/>
          <w:color w:val="black"/>
        </w:rPr>
        <w:t xml:space="preserve">Agua para Riego</w:t>
      </w:r>
    </w:p>
    <w:p>
      <w:pPr>
        <w:jc w:val="both"/>
        <w:outlineLvl w:val="1"/>
      </w:pPr>
      <w:r>
        <w:rPr>
          <w:rFonts w:hAnsi="Arial"/>
          <w:rFonts w:ascii="Arial"/>
          <w:sz w:val="20"/>
          <w:b/>
          <w:color w:val="black"/>
        </w:rPr>
        <w:t xml:space="preserve">Tejido Vegetal</w:t>
      </w:r>
    </w:p>
    <w:p>
      <w:pPr>
        <w:jc w:val="both"/>
        <w:outlineLvl w:val="1"/>
      </w:pPr>
      <w:r>
        <w:rPr>
          <w:rFonts w:hAnsi="Arial"/>
          <w:rFonts w:ascii="Arial"/>
          <w:sz w:val="20"/>
          <w:b/>
          <w:color w:val="black"/>
        </w:rPr>
        <w:t xml:space="preserve">Especiales de Tejido Vegetal</w:t>
      </w:r>
    </w:p>
    <w:p>
      <w:rPr>
        <w:sz w:val="24"/>
        <w:color w:val="black"/>
      </w:rPr>
    </w:p>
    <w:p>
      <w:rPr>
        <w:sz w:val="24"/>
        <w:color w:val="black"/>
      </w:rPr>
    </w:p>
    <w:p>
      <w:pPr>
        <w:jc w:val="both"/>
        <w:outlineLvl w:val="1"/>
      </w:pPr>
      <w:r>
        <w:rPr>
          <w:rFonts w:hAnsi="Arial"/>
          <w:rFonts w:ascii="Arial"/>
          <w:sz w:val="24"/>
          <w:vanish/>
          <w:color w:val="black"/>
        </w:rPr>
        <w:t>&amp;$</w:t>
      </w:r>
      <w:bookmarkStart w:id="176414" w:name="49"/>
      <w:r>
        <w:rPr>
          <w:rFonts w:hAnsi="Arial"/>
          <w:rFonts w:ascii="Arial"/>
          <w:sz w:val="24"/>
          <w:color w:val="navy"/>
        </w:rPr>
        <w:t xml:space="preserve">ARTÍCULO 49.</w:t>
      </w:r>
      <w:bookmarkEnd w:id="176414"/>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Las tarifas para los servicios de registro de personas naturales o jurídicas que se dediquen a la distribución, comercialización y venta de insumos agropecuarios, material genético animal y semillas para siembra, a través de almacenes o expendios de que trata el artículo </w:t>
      </w:r>
      <w:r>
        <w:fldChar w:fldCharType="begin"/>
      </w:r>
      <w:r>
        <w:instrText>HYPERLINK "http://www.redjurista.com/document.aspx?ajcode=a_ica_0015_2007&amp;arts=58"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Capítulo XXXVIII del Acuerdo 15 de 2007, se actualizan así:</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vanish/>
          <w:color w:val="black"/>
        </w:rPr>
        <w:t>&amp;$</w:t>
      </w:r>
      <w:bookmarkStart w:id="176415" w:name="50"/>
      <w:r>
        <w:rPr>
          <w:rFonts w:hAnsi="Arial"/>
          <w:rFonts w:ascii="Arial"/>
          <w:sz w:val="24"/>
          <w:color w:val="navy"/>
        </w:rPr>
        <w:t xml:space="preserve">ARTÍCULO 50.</w:t>
      </w:r>
      <w:bookmarkEnd w:id="176415"/>
      <w:r>
        <w:rPr>
          <w:rFonts w:hAnsi="Arial"/>
          <w:rFonts w:ascii="Arial"/>
          <w:sz w:val="24"/>
          <w:color w:val="black"/>
        </w:rPr>
        <w:t xml:space="preserve"> &lt;Resolución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Los precios para los conceptos de reexpedición de venta, precios de copias e impresión de manuales de que trata el artículo </w:t>
      </w:r>
      <w:r>
        <w:fldChar w:fldCharType="begin"/>
      </w:r>
      <w:r>
        <w:instrText>HYPERLINK "http://www.redjurista.com/document.aspx?ajcode=a_ica_0015_2007&amp;arts=59"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del Capítulo XXXIX del Acuerdo 15 de 2007, se actualizan así:</w:t>
      </w:r>
    </w:p>
    <w:p>
      <w:pPr>
        <w:jc w:val="both"/>
        <w:outlineLvl w:val="1"/>
      </w:pPr>
      <w:rPr>
        <w:sz w:val="24"/>
        <w:color w:val="black"/>
      </w:rPr>
    </w:p>
    <w:p>
      <w:pPr>
        <w:jc w:val="both"/>
        <w:outlineLvl w:val="1"/>
      </w:pPr>
      <w:r>
        <w:rPr>
          <w:rFonts w:hAnsi="Arial"/>
          <w:rFonts w:ascii="Arial"/>
          <w:sz w:val="20"/>
          <w:b/>
          <w:color w:val="black"/>
        </w:rPr>
        <w:t>797</w:t>
      </w:r>
      <w:r>
        <w:rPr>
          <w:rFonts w:hAnsi="Arial"/>
          <w:rFonts w:ascii="Arial"/>
          <w:sz w:val="20"/>
          <w:color w:val="black"/>
        </w:rPr>
        <w:t xml:space="preserve">. Sin tarifar</w:t>
      </w:r>
    </w:p>
    <w:p>
      <w:rPr>
        <w:sz w:val="24"/>
        <w:color w:val="black"/>
      </w:rPr>
    </w:p>
    <w:p>
      <w:rPr>
        <w:sz w:val="24"/>
        <w:color w:val="black"/>
      </w:rPr>
    </w:p>
    <w:p>
      <w:pPr>
        <w:jc w:val="both"/>
        <w:outlineLvl w:val="1"/>
      </w:pPr>
      <w:r>
        <w:rPr>
          <w:rFonts w:hAnsi="Arial"/>
          <w:rFonts w:ascii="Arial"/>
          <w:sz w:val="24"/>
          <w:vanish/>
          <w:color w:val="black"/>
        </w:rPr>
        <w:t>&amp;$</w:t>
      </w:r>
      <w:bookmarkStart w:id="176416" w:name="51"/>
      <w:r>
        <w:rPr>
          <w:rFonts w:hAnsi="Arial"/>
          <w:rFonts w:ascii="Arial"/>
          <w:sz w:val="24"/>
          <w:color w:val="navy"/>
        </w:rPr>
        <w:t xml:space="preserve">ARTÍCULO 51. </w:t>
      </w:r>
      <w:r>
        <w:rPr>
          <w:rFonts w:hAnsi="Arial"/>
          <w:rFonts w:ascii="Arial"/>
          <w:sz w:val="24"/>
          <w:i/>
          <w:color w:val="navy"/>
        </w:rPr>
        <w:t xml:space="preserve">PUBLICACIÓN Y VIGENCIA.</w:t>
      </w:r>
      <w:bookmarkEnd w:id="176416"/>
      <w:r>
        <w:rPr>
          <w:rFonts w:hAnsi="Arial"/>
          <w:rFonts w:ascii="Arial"/>
          <w:sz w:val="24"/>
          <w:i/>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"http://www.redjurista.com/document.aspx?ajcode=r_ica_5045_2011&amp;arts=51"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5045 de 2011&gt; La presente resolución deberá publicarse en el </w:t>
      </w:r>
      <w:r>
        <w:rPr>
          <w:rFonts w:hAnsi="Arial"/>
          <w:rFonts w:ascii="Arial"/>
          <w:sz w:val="24"/>
          <w:b/>
          <w:i/>
          <w:u w:val="none"/>
          <w:color w:val="black"/>
        </w:rPr>
        <w:t xml:space="preserve">Diario Oficial</w:t>
      </w:r>
      <w:r>
        <w:rPr>
          <w:rFonts w:hAnsi="Arial"/>
          <w:rFonts w:ascii="Arial"/>
          <w:sz w:val="24"/>
          <w:u w:val="none"/>
          <w:color w:val="black"/>
        </w:rPr>
        <w:t xml:space="preserve">, deroga la Resolución número </w:t>
      </w:r>
      <w:r>
        <w:fldChar w:fldCharType="begin"/>
      </w:r>
      <w:r>
        <w:instrText>HYPERLINK "http://www.redjurista.com/document.aspx?ajcode=r_ica_5287_2009&amp;arts=1"</w:instrText>
      </w:r>
      <w:r>
        <w:fldChar w:fldCharType="separate"/>
      </w:r>
      <w:r>
        <w:rPr>
          <w:rFonts w:hAnsi="Arial"/>
          <w:rFonts w:ascii="Arial"/>
          <w:sz w:val="24"/>
          <w:u w:val="single"/>
          <w:color w:val="black"/>
        </w:rPr>
        <w:t>5287</w:t>
      </w:r>
      <w:r>
        <w:fldChar w:fldCharType="end"/>
      </w:r>
      <w:r>
        <w:rPr>
          <w:rFonts w:hAnsi="Arial"/>
          <w:rFonts w:ascii="Arial"/>
          <w:sz w:val="24"/>
          <w:u w:val="none"/>
          <w:color w:val="black"/>
        </w:rPr>
        <w:t xml:space="preserve"> de 2009 y rige a partir del 1o de enero de 2011.</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27 de diciembre de 2010.</w:t>
      </w:r>
    </w:p>
    <w:p>
      <w:pPr>
        <w:jc w:val="center"/>
        <w:outlineLvl w:val="1"/>
      </w:pPr>
      <w:rPr>
        <w:sz w:val="24"/>
        <w:color w:val="black"/>
      </w:rPr>
    </w:p>
    <w:p>
      <w:pPr>
        <w:jc w:val="center"/>
        <w:outlineLvl w:val="1"/>
      </w:pPr>
      <w:r>
        <w:rPr>
          <w:rFonts w:hAnsi="Arial"/>
          <w:rFonts w:ascii="Arial"/>
          <w:sz w:val="24"/>
          <w:color w:val="black"/>
        </w:rPr>
        <w:t xml:space="preserve">La Gerente General,</w:t>
      </w:r>
    </w:p>
    <w:p>
      <w:pPr>
        <w:jc w:val="center"/>
        <w:outlineLvl w:val="1"/>
      </w:pPr>
      <w:r>
        <w:rPr>
          <w:rFonts w:hAnsi="Arial"/>
          <w:rFonts w:ascii="Arial"/>
          <w:sz w:val="24"/>
          <w:color w:val="gray"/>
        </w:rPr>
        <w:t xml:space="preserve">TERESITA DEL CARMEN BELTRÁN OSPINA. </w:t>
      </w:r>
    </w:p>
    <w:sectPr>
      <w:cols w:num="1" w.space="720"/>
      <w:pgSz w:w="12240" w:h="15840"/>
      <w:pgMar w:top="1134" w:right="1134" w:left="1134" w:bottom="1417" w:header="254" w:footer="254"/>
      <w:headerReference w:type="default" r:id="eId14460"/>
      <w:footerReference w:type="default" r:id="eId14461"/>
      <w:type w:val="continuous"/>
    </w:sectPr>
  </w:body>
</w:document>
</file>

<file path=word/footer_default_144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144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460" Type="http://schemas.openxmlformats.org/officeDocument/2006/relationships/header" Target="header_default_14460.xml" />
<Relationship Id="id0" Type="http://schemas.openxmlformats.org/officeDocument/2006/relationships/image" Target="img/img_id0.png"/>
<Relationship Id="eId14461" Type="http://schemas.openxmlformats.org/officeDocument/2006/relationships/footer" Target="footer_default_144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4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4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