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4716.xml" ContentType="application/vnd.openxmlformats-officedocument.wordprocessingml.header+xml"/>
  <Override PartName="/word/footer_default_1471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RESOLUCION 5287 DE 2009 </w:t>
      </w:r>
    </w:p>
    <w:p>
      <w:pPr>
        <w:jc w:val="center"/>
        <w:outlineLvl w:val="1"/>
      </w:pPr>
      <w:r>
        <w:rPr>
          <w:rFonts w:hAnsi="Arial"/>
          <w:rFonts w:ascii="Arial"/>
          <w:sz w:val="24"/>
          <w:color w:val="black"/>
        </w:rPr>
        <w:t xml:space="preserve">(diciembre 29)</w:t>
      </w:r>
    </w:p>
    <w:p>
      <w:pPr>
        <w:jc w:val="center"/>
        <w:outlineLvl w:val="1"/>
      </w:pPr>
      <w:r>
        <w:rPr>
          <w:rFonts w:hAnsi="Arial"/>
          <w:rFonts w:ascii="Arial"/>
          <w:sz w:val="24"/>
          <w:color w:val="black"/>
        </w:rPr>
        <w:t xml:space="preserve">Diario Oficial No. 47.593 de 15 de enero de 2010</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gray"/>
        </w:rPr>
        <w:t xml:space="preserve">&lt;NOTA DE VIGENCIA: Resolución derogada por el artículo </w:t>
      </w:r>
      <w:r>
        <w:fldChar w:fldCharType="begin"/>
      </w:r>
      <w:r>
        <w:instrText>HYPERLINK "http://www.redjurista.com/document.aspx?ajcode=r_ica_4440_2010&amp;arts=51"</w:instrText>
      </w:r>
      <w:r>
        <w:fldChar w:fldCharType="separate"/>
      </w:r>
      <w:r>
        <w:rPr>
          <w:rFonts w:hAnsi="Arial"/>
          <w:rFonts w:ascii="Arial"/>
          <w:sz w:val="24"/>
          <w:u w:val="single"/>
          <w:color w:val="black"/>
        </w:rPr>
        <w:t>51</w:t>
      </w:r>
      <w:r>
        <w:fldChar w:fldCharType="end"/>
      </w:r>
      <w:r>
        <w:rPr>
          <w:rFonts w:hAnsi="Arial"/>
          <w:rFonts w:ascii="Arial"/>
          <w:sz w:val="24"/>
          <w:u w:val="none"/>
          <w:color w:val="gray"/>
        </w:rPr>
        <w:t xml:space="preserve"> de la Resolución 4440 de 2010&gt; </w:t>
      </w:r>
    </w:p>
    <w:p>
      <w:pPr>
        <w:jc w:val="center"/>
        <w:outlineLvl w:val="1"/>
      </w:pPr>
      <w:rPr>
        <w:sz w:val="24"/>
        <w:color w:val="black"/>
      </w:rPr>
    </w:p>
    <w:p>
      <w:pPr>
        <w:jc w:val="center"/>
        <w:outlineLvl w:val="1"/>
      </w:pPr>
      <w:r>
        <w:rPr>
          <w:rFonts w:hAnsi="Arial"/>
          <w:rFonts w:ascii="Arial"/>
          <w:sz w:val="24"/>
          <w:color w:val="black"/>
        </w:rPr>
        <w:t xml:space="preserve">Por medio de la cual se actualizan las tarifas de los servicios técnicos que presta el Instituto Colombiano Agropecuario, ICA</w:t>
      </w:r>
    </w:p>
    <w:p>
      <w:pPr>
        <w:jc w:val="both"/>
      </w:pPr>
      <w:rPr>
        <w:color w:val="black"/>
      </w:rPr>
    </w:p>
    <w:p>
      <w:pPr>
        <w:jc w:val="center"/>
      </w:pPr>
      <w:r>
        <w:rPr>
          <w:rFonts w:hAnsi="Arial"/>
          <w:rFonts w:ascii="Arial"/>
          <w:sz w:val="24"/>
          <w:color w:val="gray"/>
        </w:rPr>
        <w:t xml:space="preserve">EL GERENTE GENERAL DEL INSTITUTO COLOMBIANO AGROPECUARIO, ICA, </w:t>
      </w:r>
    </w:p>
    <w:p>
      <w:pPr>
        <w:jc w:val="center"/>
        <w:outlineLvl w:val="1"/>
      </w:pPr>
      <w:rPr>
        <w:sz w:val="24"/>
        <w:color w:val="black"/>
      </w:rPr>
    </w:p>
    <w:p>
      <w:pPr>
        <w:jc w:val="center"/>
        <w:outlineLvl w:val="1"/>
      </w:pPr>
      <w:r>
        <w:rPr>
          <w:rFonts w:hAnsi="Arial"/>
          <w:rFonts w:ascii="Arial"/>
          <w:sz w:val="24"/>
          <w:color w:val="black"/>
        </w:rPr>
        <w:t xml:space="preserve">en ejercicio de la facultad legalmente concedida en virtud del artículo </w:t>
      </w:r>
      <w:r>
        <w:fldChar w:fldCharType="begin"/>
      </w:r>
      <w:r>
        <w:instrText>HYPERLINK "http://www.redjurista.com/document.aspx?ajcode=a_ica_0015_2007&amp;arts=84"</w:instrText>
      </w:r>
      <w:r>
        <w:fldChar w:fldCharType="separate"/>
      </w:r>
      <w:r>
        <w:rPr>
          <w:rFonts w:hAnsi="Arial"/>
          <w:rFonts w:ascii="Arial"/>
          <w:sz w:val="24"/>
          <w:u w:val="single"/>
          <w:color w:val="black"/>
        </w:rPr>
        <w:t>84</w:t>
      </w:r>
      <w:r>
        <w:fldChar w:fldCharType="end"/>
      </w:r>
      <w:r>
        <w:rPr>
          <w:rFonts w:hAnsi="Arial"/>
          <w:rFonts w:ascii="Arial"/>
          <w:sz w:val="24"/>
          <w:u w:val="none"/>
          <w:color w:val="black"/>
        </w:rPr>
        <w:t xml:space="preserve"> del Acuerdo 15 de 2007,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El Instituto Colombiano Agropecuario, ICA, es el responsable de ejercer el control técnico de la sanidad agropecuaria en el país y señalar los servicios que debe prestar a los usuarios;</w:t>
      </w:r>
    </w:p>
    <w:p>
      <w:pPr>
        <w:jc w:val="both"/>
        <w:outlineLvl w:val="1"/>
      </w:pPr>
      <w:rPr>
        <w:sz w:val="24"/>
        <w:color w:val="black"/>
      </w:rPr>
    </w:p>
    <w:p>
      <w:pPr>
        <w:jc w:val="both"/>
        <w:outlineLvl w:val="1"/>
      </w:pPr>
      <w:r>
        <w:rPr>
          <w:rFonts w:hAnsi="Arial"/>
          <w:rFonts w:ascii="Arial"/>
          <w:sz w:val="24"/>
          <w:color w:val="black"/>
        </w:rPr>
        <w:t xml:space="preserve">El Acuerdo </w:t>
      </w:r>
      <w:r>
        <w:fldChar w:fldCharType="begin"/>
      </w:r>
      <w:r>
        <w:instrText>HYPERLINK "http://www.redjurista.com/document.aspx?ajcode=a_ica_0015_2007&amp;arts=1"</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 2007, emitido por el Consejo Directivo del Instituto Colombiano Agropecuario, ICA, establece las tarifas por los servicios técnicos que presta el Instituto;</w:t>
      </w:r>
    </w:p>
    <w:p>
      <w:pPr>
        <w:jc w:val="both"/>
        <w:outlineLvl w:val="1"/>
      </w:pPr>
      <w:rPr>
        <w:sz w:val="24"/>
        <w:color w:val="black"/>
      </w:rPr>
    </w:p>
    <w:p>
      <w:pPr>
        <w:jc w:val="both"/>
        <w:outlineLvl w:val="1"/>
      </w:pPr>
      <w:r>
        <w:rPr>
          <w:rFonts w:hAnsi="Arial"/>
          <w:rFonts w:ascii="Arial"/>
          <w:sz w:val="24"/>
          <w:color w:val="black"/>
        </w:rPr>
        <w:t xml:space="preserve">Los artículos </w:t>
      </w:r>
      <w:r>
        <w:fldChar w:fldCharType="begin"/>
      </w:r>
      <w:r>
        <w:instrText>HYPERLINK "http://www.redjurista.com/document.aspx?ajcode=a_ica_0006_2009&amp;arts=1"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y </w:t>
      </w:r>
      <w:r>
        <w:fldChar w:fldCharType="begin"/>
      </w:r>
      <w:r>
        <w:instrText>HYPERLINK "http://www.redjurista.com/document.aspx?ajcode=a_ica_0006_2009&amp;arts=2"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del Acuerdo número 6 del 19 de diciembre de 2009 emitido por el Consejo Directivo de la entidad, actualizaron los valores de las pruebas realizadas con Kits suministrados por la Asociación Nacional de Porcicultores en desarrollo de la carta de entendimiento número 02 del 6 de marzo de 2007 e incluyeron dos pruebas correspondientes a la Fluorescencia Polarizada (FPA) para Brucelosis;</w:t>
      </w:r>
    </w:p>
    <w:p>
      <w:pPr>
        <w:jc w:val="both"/>
        <w:outlineLvl w:val="1"/>
      </w:pPr>
      <w:rPr>
        <w:sz w:val="24"/>
        <w:color w:val="black"/>
      </w:rPr>
    </w:p>
    <w:p>
      <w:pPr>
        <w:jc w:val="both"/>
        <w:outlineLvl w:val="1"/>
      </w:pPr>
      <w:r>
        <w:rPr>
          <w:rFonts w:hAnsi="Arial"/>
          <w:rFonts w:ascii="Arial"/>
          <w:sz w:val="24"/>
          <w:color w:val="black"/>
        </w:rPr>
        <w:t xml:space="preserve">Mediante el artículo </w:t>
      </w:r>
      <w:r>
        <w:fldChar w:fldCharType="begin"/>
      </w:r>
      <w:r>
        <w:instrText>HYPERLINK "http://www.redjurista.com/document.aspx?ajcode=a_ica_0015_2007&amp;arts=84"</w:instrText>
      </w:r>
      <w:r>
        <w:fldChar w:fldCharType="separate"/>
      </w:r>
      <w:r>
        <w:rPr>
          <w:rFonts w:hAnsi="Arial"/>
          <w:rFonts w:ascii="Arial"/>
          <w:sz w:val="24"/>
          <w:u w:val="single"/>
          <w:color w:val="black"/>
        </w:rPr>
        <w:t>84</w:t>
      </w:r>
      <w:r>
        <w:fldChar w:fldCharType="end"/>
      </w:r>
      <w:r>
        <w:rPr>
          <w:rFonts w:hAnsi="Arial"/>
          <w:rFonts w:ascii="Arial"/>
          <w:sz w:val="24"/>
          <w:u w:val="none"/>
          <w:color w:val="black"/>
        </w:rPr>
        <w:t xml:space="preserve"> del Acuerdo 15 de 2007, el Consejo Directivo facultó al Gerente General del ICA para reajustar anualmente las tarifas establecidas en el Acuerdo teniendo en cuenta el Indice de Precios al Consumidor, IPC, certificado por el DANE; cifra que presentó una variación en los últimos doce meses con corte a noviembre de 2.37%;</w:t>
      </w:r>
    </w:p>
    <w:p>
      <w:pPr>
        <w:jc w:val="both"/>
        <w:outlineLvl w:val="1"/>
      </w:pPr>
      <w:rPr>
        <w:sz w:val="24"/>
        <w:color w:val="black"/>
      </w:rPr>
    </w:p>
    <w:p>
      <w:pPr>
        <w:jc w:val="both"/>
        <w:outlineLvl w:val="1"/>
      </w:pPr>
      <w:r>
        <w:rPr>
          <w:rFonts w:hAnsi="Arial"/>
          <w:rFonts w:ascii="Arial"/>
          <w:sz w:val="24"/>
          <w:color w:val="black"/>
        </w:rPr>
        <w:t xml:space="preserve">En mérito de lo expuesto, el Gerente General del ICA, actualiza las tarifas así:</w:t>
      </w:r>
    </w:p>
    <w:p>
      <w:pPr>
        <w:jc w:val="both"/>
        <w:outlineLvl w:val="1"/>
      </w:pPr>
      <w:rPr>
        <w:sz w:val="24"/>
        <w:color w:val="black"/>
      </w:rPr>
    </w:p>
    <w:p>
      <w:pPr>
        <w:jc w:val="center"/>
        <w:outlineLvl w:val="1"/>
      </w:pPr>
      <w:r>
        <w:rPr>
          <w:rFonts w:hAnsi="Arial"/>
          <w:rFonts w:ascii="Arial"/>
          <w:sz w:val="24"/>
          <w:color w:val="gray"/>
        </w:rPr>
        <w:t>RESUELVE:</w:t>
      </w:r>
    </w:p>
    <w:p>
      <w:pPr>
        <w:jc w:val="both"/>
        <w:outlineLvl w:val="1"/>
      </w:pPr>
      <w:rPr>
        <w:sz w:val="24"/>
        <w:color w:val="black"/>
      </w:rPr>
    </w:p>
    <w:p>
      <w:pPr>
        <w:jc w:val="both"/>
        <w:outlineLvl w:val="1"/>
      </w:pPr>
      <w:r>
        <w:rPr>
          <w:rFonts w:hAnsi="Arial"/>
          <w:rFonts w:ascii="Arial"/>
          <w:sz w:val="24"/>
          <w:vanish/>
          <w:color w:val="black"/>
        </w:rPr>
        <w:t>&amp;$</w:t>
      </w:r>
      <w:bookmarkStart w:id="178357" w:name="1"/>
      <w:r>
        <w:rPr>
          <w:rFonts w:hAnsi="Arial"/>
          <w:rFonts w:ascii="Arial"/>
          <w:sz w:val="24"/>
          <w:color w:val="navy"/>
        </w:rPr>
        <w:t xml:space="preserve">ARTÍCULO 1o.</w:t>
      </w:r>
      <w:bookmarkEnd w:id="178357"/>
      <w:r>
        <w:rPr>
          <w:rFonts w:hAnsi="Arial"/>
          <w:rFonts w:ascii="Arial"/>
          <w:sz w:val="24"/>
          <w:color w:val="black"/>
        </w:rPr>
        <w:t xml:space="preserve"> &lt;Resolución derogada por el artículo </w:t>
      </w:r>
      <w:r>
        <w:fldChar w:fldCharType="begin"/>
      </w:r>
      <w:r>
        <w:instrText>HYPERLINK "http://www.redjurista.com/document.aspx?ajcode=r_ica_4440_2010&amp;arts=51"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4440 de 2010&gt; Las tarifas para los servicios de registros de insumos pecuarios a personas naturales o jurídicas y unidades técnicas, conceptos técnicos de insumos pecuarios y la supervisión de la calidad de alimentos para animales nacionales o importados, de que trata el artículo </w:t>
      </w:r>
      <w:r>
        <w:fldChar w:fldCharType="begin"/>
      </w:r>
      <w:r>
        <w:instrText>HYPERLINK "http://www.redjurista.com/document.aspx?ajcode=a_ica_0015_2007&amp;arts=1"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del Capítulo I del Acuerdo 15 de 2007, se actualizan así:</w:t>
      </w:r>
    </w:p>
    <w:tbl>
      <w:tblGrid>
        <w:gridCol w:w="7720"/>
        <w:gridCol w:w="1100"/>
      </w:tblGrid>
      <w:tblPr>
        <w:tblW w:w="8838" w:type="dxa"/>
        <w:tblBorders/>
      </w:tblPr>
      <w:tr>
        <w:trPr/>
        <w:tc>
          <w:tcPr>
            <w:tcW w:w="7728" w:type="dxa"/>
            <w:tcMar/>
            <w:tcBorders>
              <w:top w:val="single" w:sz="1" w:space="0" w:color="auto"/>
              <w:left w:val="single" w:sz="1" w:space="0" w:color="auto"/>
            </w:tcBorders>
          </w:tcPr>
          <w:p>
            <w:pPr>
              <w:jc w:val="center"/>
            </w:pPr>
            <w:r>
              <w:rPr>
                <w:rFonts w:hAnsi="Arial"/>
                <w:rFonts w:ascii="Arial"/>
                <w:b/>
                <w:color w:val="black"/>
              </w:rPr>
              <w:t>Concepto</w:t>
            </w:r>
          </w:p>
        </w:tc>
        <w:tc>
          <w:tcPr>
            <w:tcW w:w="1110" w:type="dxa"/>
            <w:tcMar/>
            <w:tcBorders>
              <w:top w:val="single" w:sz="1" w:space="0" w:color="auto"/>
              <w:left w:val="single" w:sz="1" w:space="0" w:color="auto"/>
              <w:right w:val="single" w:sz="1" w:space="0" w:color="auto"/>
            </w:tcBorders>
          </w:tcPr>
          <w:p>
            <w:pPr>
              <w:jc w:val="center"/>
            </w:pPr>
            <w:r>
              <w:rPr>
                <w:rFonts w:hAnsi="Arial"/>
                <w:rFonts w:ascii="Arial"/>
                <w:b/>
                <w:color w:val="black"/>
              </w:rPr>
              <w:t>Tarifa($)</w:t>
            </w:r>
          </w:p>
        </w:tc>
      </w:tr>
      <w:tr>
        <w:trPr/>
        <w:tc>
          <w:tcPr>
            <w:tcW w:w="7728" w:type="dxa"/>
            <w:tcMar/>
            <w:tcBorders>
              <w:top w:val="single" w:sz="1" w:space="0" w:color="auto"/>
              <w:left w:val="single" w:sz="1" w:space="0" w:color="auto"/>
            </w:tcBorders>
          </w:tcPr>
          <w:p>
            <w:pPr>
              <w:jc w:val="both"/>
            </w:pPr>
            <w:r>
              <w:rPr>
                <w:rFonts w:hAnsi="Arial"/>
                <w:rFonts w:ascii="Arial"/>
                <w:b/>
                <w:color w:val="black"/>
              </w:rPr>
              <w:t>1</w:t>
            </w:r>
            <w:r>
              <w:rPr>
                <w:rFonts w:hAnsi="Arial"/>
                <w:rFonts w:ascii="Arial"/>
                <w:color w:val="black"/>
              </w:rPr>
              <w:t xml:space="preserve">. Registro como importador de alimentos para animales, biológicos o de medicamentos veterinarios, de semen/embriones, líneas genéticas aviares o huevos fértiles para incubación</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532.600</w:t>
            </w:r>
          </w:p>
        </w:tc>
      </w:tr>
      <w:tr>
        <w:trPr/>
        <w:tc>
          <w:tcPr>
            <w:tcW w:w="7728" w:type="dxa"/>
            <w:tcMar/>
            <w:tcBorders>
              <w:top w:val="single" w:sz="1" w:space="0" w:color="auto"/>
              <w:left w:val="single" w:sz="1" w:space="0" w:color="auto"/>
            </w:tcBorders>
          </w:tcPr>
          <w:p>
            <w:pPr>
              <w:jc w:val="both"/>
            </w:pPr>
            <w:r>
              <w:rPr>
                <w:rFonts w:hAnsi="Arial"/>
                <w:rFonts w:ascii="Arial"/>
                <w:b/>
                <w:color w:val="black"/>
              </w:rPr>
              <w:t>2</w:t>
            </w:r>
            <w:r>
              <w:rPr>
                <w:rFonts w:hAnsi="Arial"/>
                <w:rFonts w:ascii="Arial"/>
                <w:color w:val="black"/>
              </w:rPr>
              <w:t xml:space="preserve">. Modificación del registro de empresas importadoras de alimentos para animales, biológicos o de medicamentos veterinarios, semen/embriones, líneas genéticas aviares o huevos fértiles para incubación, por cambio de dirección</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532.600</w:t>
            </w:r>
          </w:p>
        </w:tc>
      </w:tr>
      <w:tr>
        <w:trPr/>
        <w:tc>
          <w:tcPr>
            <w:tcW w:w="7728" w:type="dxa"/>
            <w:tcMar/>
            <w:tcBorders>
              <w:top w:val="single" w:sz="1" w:space="0" w:color="auto"/>
              <w:left w:val="single" w:sz="1" w:space="0" w:color="auto"/>
            </w:tcBorders>
          </w:tcPr>
          <w:p>
            <w:pPr>
              <w:jc w:val="both"/>
            </w:pPr>
            <w:r>
              <w:rPr>
                <w:rFonts w:hAnsi="Arial"/>
                <w:rFonts w:ascii="Arial"/>
                <w:b/>
                <w:color w:val="black"/>
              </w:rPr>
              <w:t>3</w:t>
            </w:r>
            <w:r>
              <w:rPr>
                <w:rFonts w:hAnsi="Arial"/>
                <w:rFonts w:ascii="Arial"/>
                <w:color w:val="black"/>
              </w:rPr>
              <w:t xml:space="preserve">. Ampliación del registro de empresas importadoras de alimentos para animales, biológicos o de medicamentos veterinarios</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532.600</w:t>
            </w:r>
          </w:p>
        </w:tc>
      </w:tr>
      <w:tr>
        <w:trPr/>
        <w:tc>
          <w:tcPr>
            <w:tcW w:w="7728" w:type="dxa"/>
            <w:tcMar/>
            <w:tcBorders>
              <w:top w:val="single" w:sz="1" w:space="0" w:color="auto"/>
              <w:left w:val="single" w:sz="1" w:space="0" w:color="auto"/>
              <w:bottom w:val="single" w:sz="1" w:space="0" w:color="auto"/>
            </w:tcBorders>
          </w:tcPr>
          <w:p>
            <w:pPr>
              <w:jc w:val="both"/>
            </w:pPr>
            <w:r>
              <w:rPr>
                <w:rFonts w:hAnsi="Arial"/>
                <w:rFonts w:ascii="Arial"/>
                <w:b/>
                <w:color w:val="black"/>
              </w:rPr>
              <w:t>4</w:t>
            </w:r>
            <w:r>
              <w:rPr>
                <w:rFonts w:hAnsi="Arial"/>
                <w:rFonts w:ascii="Arial"/>
                <w:color w:val="black"/>
              </w:rPr>
              <w:t xml:space="preserve">. Registro como productor por contrato de alimentos para animales, biológicos o de medicamentos veterinarios</w:t>
            </w:r>
          </w:p>
        </w:tc>
        <w:tc>
          <w:tcPr>
            <w:tcW w:w="1110"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color w:val="black"/>
              </w:rPr>
              <w:t>532.600</w:t>
            </w:r>
          </w:p>
        </w:tc>
      </w:tr>
    </w:tbl>
    <w:tbl>
      <w:tblGrid>
        <w:gridCol w:w="7640"/>
        <w:gridCol w:w="1180"/>
      </w:tblGrid>
      <w:tblPr>
        <w:tblW w:w="8838" w:type="dxa"/>
        <w:tblBorders/>
      </w:tblPr>
      <w:tr>
        <w:trPr/>
        <w:tc>
          <w:tcPr>
            <w:tcW w:w="7659" w:type="dxa"/>
            <w:tcMar/>
            <w:tcBorders>
              <w:top w:val="single" w:sz="1" w:space="0" w:color="auto"/>
              <w:left w:val="single" w:sz="1" w:space="0" w:color="auto"/>
            </w:tcBorders>
          </w:tcPr>
          <w:p>
            <w:pPr>
              <w:jc w:val="center"/>
              <w:tabs>
                <w:tab w:val="left" w:leader="none" w:pos="1152"/>
              </w:tabs>
            </w:pPr>
            <w:r>
              <w:rPr>
                <w:rFonts w:hAnsi="Arial"/>
                <w:rFonts w:ascii="Arial"/>
                <w:b/>
                <w:color w:val="black"/>
              </w:rPr>
              <w:t>Concepto</w:t>
            </w:r>
          </w:p>
        </w:tc>
        <w:tc>
          <w:tcPr>
            <w:tcW w:w="1179" w:type="dxa"/>
            <w:tcMar/>
            <w:tcBorders>
              <w:top w:val="single" w:sz="1" w:space="0" w:color="auto"/>
              <w:left w:val="single" w:sz="1" w:space="0" w:color="auto"/>
              <w:right w:val="single" w:sz="1" w:space="0" w:color="auto"/>
            </w:tcBorders>
          </w:tcPr>
          <w:p>
            <w:pPr>
              <w:jc w:val="center"/>
              <w:tabs>
                <w:tab w:val="left" w:leader="none" w:pos="1152"/>
              </w:tabs>
            </w:pPr>
            <w:r>
              <w:rPr>
                <w:rFonts w:hAnsi="Arial"/>
                <w:rFonts w:ascii="Arial"/>
                <w:b/>
                <w:color w:val="black"/>
              </w:rPr>
              <w:t>Tarifa($)</w:t>
            </w:r>
          </w:p>
        </w:tc>
      </w:tr>
      <w:tr>
        <w:trPr/>
        <w:tc>
          <w:tcPr>
            <w:tcW w:w="7659" w:type="dxa"/>
            <w:tcMar/>
            <w:tcBorders>
              <w:top w:val="single" w:sz="1" w:space="0" w:color="auto"/>
              <w:left w:val="single" w:sz="1" w:space="0" w:color="auto"/>
            </w:tcBorders>
          </w:tcPr>
          <w:p>
            <w:pPr>
              <w:jc w:val="both"/>
              <w:tabs>
                <w:tab w:val="left" w:leader="none" w:pos="1152"/>
              </w:tabs>
            </w:pPr>
            <w:r>
              <w:rPr>
                <w:rFonts w:hAnsi="Arial"/>
                <w:rFonts w:ascii="Arial"/>
                <w:b/>
                <w:color w:val="black"/>
              </w:rPr>
              <w:t>5</w:t>
            </w:r>
            <w:r>
              <w:rPr>
                <w:rFonts w:hAnsi="Arial"/>
                <w:rFonts w:ascii="Arial"/>
                <w:color w:val="black"/>
              </w:rPr>
              <w:t xml:space="preserve">. Modificación del registro como productor por contrato de alimentos para animales, biológicos o de medicamentos veterinarios, por cambio de dirección</w:t>
            </w:r>
          </w:p>
        </w:tc>
        <w:tc>
          <w:tcPr>
            <w:tcW w:w="1179" w:type="dxa"/>
            <w:tcMar/>
            <w:tcBorders>
              <w:top w:val="single" w:sz="1" w:space="0" w:color="auto"/>
              <w:left w:val="single" w:sz="1" w:space="0" w:color="auto"/>
              <w:right w:val="single" w:sz="1" w:space="0" w:color="auto"/>
            </w:tcBorders>
          </w:tcPr>
          <w:p>
            <w:pPr>
              <w:jc w:val="both"/>
              <w:tabs>
                <w:tab w:val="left" w:leader="none" w:pos="1152"/>
              </w:tabs>
            </w:pPr>
            <w:r>
              <w:rPr>
                <w:rFonts w:hAnsi="Arial"/>
                <w:rFonts w:ascii="Arial"/>
                <w:color w:val="black"/>
              </w:rPr>
              <w:t>532.600</w:t>
            </w:r>
          </w:p>
        </w:tc>
      </w:tr>
      <w:tr>
        <w:trPr/>
        <w:tc>
          <w:tcPr>
            <w:tcW w:w="7659" w:type="dxa"/>
            <w:tcMar/>
            <w:tcBorders>
              <w:top w:val="single" w:sz="1" w:space="0" w:color="auto"/>
              <w:left w:val="single" w:sz="1" w:space="0" w:color="auto"/>
            </w:tcBorders>
          </w:tcPr>
          <w:p>
            <w:pPr>
              <w:jc w:val="both"/>
              <w:tabs>
                <w:tab w:val="left" w:leader="none" w:pos="1152"/>
              </w:tabs>
            </w:pPr>
            <w:r>
              <w:rPr>
                <w:rFonts w:hAnsi="Arial"/>
                <w:rFonts w:ascii="Arial"/>
                <w:b/>
                <w:color w:val="black"/>
              </w:rPr>
              <w:t>6</w:t>
            </w:r>
            <w:r>
              <w:rPr>
                <w:rFonts w:hAnsi="Arial"/>
                <w:rFonts w:ascii="Arial"/>
                <w:color w:val="black"/>
              </w:rPr>
              <w:t xml:space="preserve">. Ampliación del registro de empresas productoras por contrato de alimentos para animales, biológicos o de medicamentos veterinarios</w:t>
            </w:r>
          </w:p>
        </w:tc>
        <w:tc>
          <w:tcPr>
            <w:tcW w:w="1179" w:type="dxa"/>
            <w:tcMar/>
            <w:tcBorders>
              <w:top w:val="single" w:sz="1" w:space="0" w:color="auto"/>
              <w:left w:val="single" w:sz="1" w:space="0" w:color="auto"/>
              <w:right w:val="single" w:sz="1" w:space="0" w:color="auto"/>
            </w:tcBorders>
          </w:tcPr>
          <w:p>
            <w:pPr>
              <w:jc w:val="both"/>
              <w:tabs>
                <w:tab w:val="left" w:leader="none" w:pos="1152"/>
              </w:tabs>
            </w:pPr>
            <w:r>
              <w:rPr>
                <w:rFonts w:hAnsi="Arial"/>
                <w:rFonts w:ascii="Arial"/>
                <w:color w:val="black"/>
              </w:rPr>
              <w:t>532.600</w:t>
            </w:r>
          </w:p>
        </w:tc>
      </w:tr>
      <w:tr>
        <w:trPr/>
        <w:tc>
          <w:tcPr>
            <w:tcW w:w="7659" w:type="dxa"/>
            <w:tcMar/>
            <w:tcBorders>
              <w:top w:val="single" w:sz="1" w:space="0" w:color="auto"/>
              <w:left w:val="single" w:sz="1" w:space="0" w:color="auto"/>
            </w:tcBorders>
          </w:tcPr>
          <w:p>
            <w:pPr>
              <w:jc w:val="both"/>
              <w:tabs>
                <w:tab w:val="left" w:leader="none" w:pos="1152"/>
              </w:tabs>
            </w:pPr>
            <w:r>
              <w:rPr>
                <w:rFonts w:hAnsi="Arial"/>
                <w:rFonts w:ascii="Arial"/>
                <w:b/>
                <w:color w:val="black"/>
              </w:rPr>
              <w:t>7</w:t>
            </w:r>
            <w:r>
              <w:rPr>
                <w:rFonts w:hAnsi="Arial"/>
                <w:rFonts w:ascii="Arial"/>
                <w:color w:val="black"/>
              </w:rPr>
              <w:t xml:space="preserve">. Registro como productor, o productor importador de alimentos para animales, harinas de origen animal, biológicos o de medicamentos veterinarios, líneas genéticas aviares o huevos fértiles para incubación</w:t>
            </w:r>
          </w:p>
        </w:tc>
        <w:tc>
          <w:tcPr>
            <w:tcW w:w="1179" w:type="dxa"/>
            <w:tcMar/>
            <w:tcBorders>
              <w:top w:val="single" w:sz="1" w:space="0" w:color="auto"/>
              <w:left w:val="single" w:sz="1" w:space="0" w:color="auto"/>
              <w:right w:val="single" w:sz="1" w:space="0" w:color="auto"/>
            </w:tcBorders>
          </w:tcPr>
          <w:p>
            <w:pPr>
              <w:jc w:val="both"/>
              <w:tabs>
                <w:tab w:val="left" w:leader="none" w:pos="1152"/>
              </w:tabs>
            </w:pPr>
            <w:r>
              <w:rPr>
                <w:rFonts w:hAnsi="Arial"/>
                <w:rFonts w:ascii="Arial"/>
                <w:color w:val="black"/>
              </w:rPr>
              <w:t>1.186.700</w:t>
            </w:r>
          </w:p>
        </w:tc>
      </w:tr>
      <w:tr>
        <w:trPr/>
        <w:tc>
          <w:tcPr>
            <w:tcW w:w="7659" w:type="dxa"/>
            <w:tcMar/>
            <w:tcBorders>
              <w:top w:val="single" w:sz="1" w:space="0" w:color="auto"/>
              <w:left w:val="single" w:sz="1" w:space="0" w:color="auto"/>
            </w:tcBorders>
          </w:tcPr>
          <w:p>
            <w:pPr>
              <w:jc w:val="both"/>
              <w:tabs>
                <w:tab w:val="left" w:leader="none" w:pos="1152"/>
              </w:tabs>
            </w:pPr>
            <w:r>
              <w:rPr>
                <w:rFonts w:hAnsi="Arial"/>
                <w:rFonts w:ascii="Arial"/>
                <w:b/>
                <w:color w:val="black"/>
              </w:rPr>
              <w:t>8</w:t>
            </w:r>
            <w:r>
              <w:rPr>
                <w:rFonts w:hAnsi="Arial"/>
                <w:rFonts w:ascii="Arial"/>
                <w:color w:val="black"/>
              </w:rPr>
              <w:t xml:space="preserve">. Modificación del registro de empresas productoras o productor importador de alimentos para animales, harinas de origen animal, biológicos o de medicamentos veterinarios, de líneas genéticas aviares o huevos fértiles para incubación, por cambio de dirección</w:t>
            </w:r>
          </w:p>
        </w:tc>
        <w:tc>
          <w:tcPr>
            <w:tcW w:w="1179" w:type="dxa"/>
            <w:tcMar/>
            <w:tcBorders>
              <w:top w:val="single" w:sz="1" w:space="0" w:color="auto"/>
              <w:left w:val="single" w:sz="1" w:space="0" w:color="auto"/>
              <w:right w:val="single" w:sz="1" w:space="0" w:color="auto"/>
            </w:tcBorders>
          </w:tcPr>
          <w:p>
            <w:pPr>
              <w:jc w:val="both"/>
              <w:tabs>
                <w:tab w:val="left" w:leader="none" w:pos="1152"/>
              </w:tabs>
            </w:pPr>
            <w:r>
              <w:rPr>
                <w:rFonts w:hAnsi="Arial"/>
                <w:rFonts w:ascii="Arial"/>
                <w:color w:val="black"/>
              </w:rPr>
              <w:t>1.186.700</w:t>
            </w:r>
          </w:p>
        </w:tc>
      </w:tr>
      <w:tr>
        <w:trPr/>
        <w:tc>
          <w:tcPr>
            <w:tcW w:w="7659" w:type="dxa"/>
            <w:tcMar/>
            <w:tcBorders>
              <w:top w:val="single" w:sz="1" w:space="0" w:color="auto"/>
              <w:left w:val="single" w:sz="1" w:space="0" w:color="auto"/>
            </w:tcBorders>
          </w:tcPr>
          <w:p>
            <w:pPr>
              <w:jc w:val="both"/>
              <w:tabs>
                <w:tab w:val="left" w:leader="none" w:pos="1152"/>
              </w:tabs>
            </w:pPr>
            <w:r>
              <w:rPr>
                <w:rFonts w:hAnsi="Arial"/>
                <w:rFonts w:ascii="Arial"/>
                <w:b/>
                <w:color w:val="black"/>
              </w:rPr>
              <w:t>9</w:t>
            </w:r>
            <w:r>
              <w:rPr>
                <w:rFonts w:hAnsi="Arial"/>
                <w:rFonts w:ascii="Arial"/>
                <w:color w:val="black"/>
              </w:rPr>
              <w:t xml:space="preserve">. Ampliación del registro de empresas productoras de alimentos para animales, biológicos o de medicamentos veterinarios</w:t>
            </w:r>
          </w:p>
        </w:tc>
        <w:tc>
          <w:tcPr>
            <w:tcW w:w="1179" w:type="dxa"/>
            <w:tcMar/>
            <w:tcBorders>
              <w:top w:val="single" w:sz="1" w:space="0" w:color="auto"/>
              <w:left w:val="single" w:sz="1" w:space="0" w:color="auto"/>
              <w:right w:val="single" w:sz="1" w:space="0" w:color="auto"/>
            </w:tcBorders>
          </w:tcPr>
          <w:p>
            <w:pPr>
              <w:jc w:val="both"/>
              <w:tabs>
                <w:tab w:val="left" w:leader="none" w:pos="1152"/>
              </w:tabs>
            </w:pPr>
            <w:r>
              <w:rPr>
                <w:rFonts w:hAnsi="Arial"/>
                <w:rFonts w:ascii="Arial"/>
                <w:color w:val="black"/>
              </w:rPr>
              <w:t>1.186.700</w:t>
            </w:r>
          </w:p>
        </w:tc>
      </w:tr>
      <w:tr>
        <w:trPr/>
        <w:tc>
          <w:tcPr>
            <w:tcW w:w="7659" w:type="dxa"/>
            <w:tcMar/>
            <w:tcBorders>
              <w:top w:val="single" w:sz="1" w:space="0" w:color="auto"/>
              <w:left w:val="single" w:sz="1" w:space="0" w:color="auto"/>
            </w:tcBorders>
          </w:tcPr>
          <w:p>
            <w:pPr>
              <w:jc w:val="both"/>
              <w:tabs>
                <w:tab w:val="left" w:leader="none" w:pos="1152"/>
              </w:tabs>
            </w:pPr>
            <w:r>
              <w:rPr>
                <w:rFonts w:hAnsi="Arial"/>
                <w:rFonts w:ascii="Arial"/>
                <w:b/>
                <w:color w:val="black"/>
              </w:rPr>
              <w:t>10</w:t>
            </w:r>
            <w:r>
              <w:rPr>
                <w:rFonts w:hAnsi="Arial"/>
                <w:rFonts w:ascii="Arial"/>
                <w:color w:val="black"/>
              </w:rPr>
              <w:t xml:space="preserve">. Registro de laboratorio de control de calidad de alimentos para animales, biológicos o de medicamentos veterinarios o material seminal/embriones</w:t>
            </w:r>
          </w:p>
        </w:tc>
        <w:tc>
          <w:tcPr>
            <w:tcW w:w="1179" w:type="dxa"/>
            <w:tcMar/>
            <w:tcBorders>
              <w:top w:val="single" w:sz="1" w:space="0" w:color="auto"/>
              <w:left w:val="single" w:sz="1" w:space="0" w:color="auto"/>
              <w:right w:val="single" w:sz="1" w:space="0" w:color="auto"/>
            </w:tcBorders>
          </w:tcPr>
          <w:p>
            <w:pPr>
              <w:jc w:val="both"/>
              <w:tabs>
                <w:tab w:val="left" w:leader="none" w:pos="1152"/>
              </w:tabs>
            </w:pPr>
            <w:r>
              <w:rPr>
                <w:rFonts w:hAnsi="Arial"/>
                <w:rFonts w:ascii="Arial"/>
                <w:color w:val="black"/>
              </w:rPr>
              <w:t>723.400</w:t>
            </w:r>
          </w:p>
        </w:tc>
      </w:tr>
      <w:tr>
        <w:trPr/>
        <w:tc>
          <w:tcPr>
            <w:tcW w:w="7659" w:type="dxa"/>
            <w:tcMar/>
            <w:tcBorders>
              <w:top w:val="single" w:sz="1" w:space="0" w:color="auto"/>
              <w:left w:val="single" w:sz="1" w:space="0" w:color="auto"/>
            </w:tcBorders>
          </w:tcPr>
          <w:p>
            <w:pPr>
              <w:jc w:val="both"/>
              <w:tabs>
                <w:tab w:val="left" w:leader="none" w:pos="1152"/>
              </w:tabs>
            </w:pPr>
            <w:r>
              <w:rPr>
                <w:rFonts w:hAnsi="Arial"/>
                <w:rFonts w:ascii="Arial"/>
                <w:b/>
                <w:color w:val="black"/>
              </w:rPr>
              <w:t>11</w:t>
            </w:r>
            <w:r>
              <w:rPr>
                <w:rFonts w:hAnsi="Arial"/>
                <w:rFonts w:ascii="Arial"/>
                <w:color w:val="black"/>
              </w:rPr>
              <w:t xml:space="preserve">. Modificación del registro de laboratorios de control de calidad de alimentos para animales, biológicos o de medicamentos veterinarios, por cambio de dirección</w:t>
            </w:r>
          </w:p>
        </w:tc>
        <w:tc>
          <w:tcPr>
            <w:tcW w:w="1179" w:type="dxa"/>
            <w:tcMar/>
            <w:tcBorders>
              <w:top w:val="single" w:sz="1" w:space="0" w:color="auto"/>
              <w:left w:val="single" w:sz="1" w:space="0" w:color="auto"/>
              <w:right w:val="single" w:sz="1" w:space="0" w:color="auto"/>
            </w:tcBorders>
          </w:tcPr>
          <w:p>
            <w:pPr>
              <w:jc w:val="both"/>
              <w:tabs>
                <w:tab w:val="left" w:leader="none" w:pos="1152"/>
              </w:tabs>
            </w:pPr>
            <w:r>
              <w:rPr>
                <w:rFonts w:hAnsi="Arial"/>
                <w:rFonts w:ascii="Arial"/>
                <w:color w:val="black"/>
              </w:rPr>
              <w:t>723.400</w:t>
            </w:r>
          </w:p>
        </w:tc>
      </w:tr>
      <w:tr>
        <w:trPr/>
        <w:tc>
          <w:tcPr>
            <w:tcW w:w="7659" w:type="dxa"/>
            <w:tcMar/>
            <w:tcBorders>
              <w:top w:val="single" w:sz="1" w:space="0" w:color="auto"/>
              <w:left w:val="single" w:sz="1" w:space="0" w:color="auto"/>
            </w:tcBorders>
          </w:tcPr>
          <w:p>
            <w:pPr>
              <w:jc w:val="both"/>
              <w:tabs>
                <w:tab w:val="left" w:leader="none" w:pos="1152"/>
              </w:tabs>
            </w:pPr>
            <w:r>
              <w:rPr>
                <w:rFonts w:hAnsi="Arial"/>
                <w:rFonts w:ascii="Arial"/>
                <w:b/>
                <w:color w:val="black"/>
              </w:rPr>
              <w:t>12</w:t>
            </w:r>
            <w:r>
              <w:rPr>
                <w:rFonts w:hAnsi="Arial"/>
                <w:rFonts w:ascii="Arial"/>
                <w:color w:val="black"/>
              </w:rPr>
              <w:t xml:space="preserve">. Ampliación del registro de laboratorios de control de calidad de alimentos para animales, biológicos o de medicamentos veterinarios</w:t>
            </w:r>
          </w:p>
        </w:tc>
        <w:tc>
          <w:tcPr>
            <w:tcW w:w="1179" w:type="dxa"/>
            <w:tcMar/>
            <w:tcBorders>
              <w:top w:val="single" w:sz="1" w:space="0" w:color="auto"/>
              <w:left w:val="single" w:sz="1" w:space="0" w:color="auto"/>
              <w:right w:val="single" w:sz="1" w:space="0" w:color="auto"/>
            </w:tcBorders>
          </w:tcPr>
          <w:p>
            <w:pPr>
              <w:jc w:val="both"/>
              <w:tabs>
                <w:tab w:val="left" w:leader="none" w:pos="1152"/>
              </w:tabs>
            </w:pPr>
            <w:r>
              <w:rPr>
                <w:rFonts w:hAnsi="Arial"/>
                <w:rFonts w:ascii="Arial"/>
                <w:color w:val="black"/>
              </w:rPr>
              <w:t>723.400</w:t>
            </w:r>
          </w:p>
        </w:tc>
      </w:tr>
      <w:tr>
        <w:trPr/>
        <w:tc>
          <w:tcPr>
            <w:tcW w:w="7659" w:type="dxa"/>
            <w:tcMar/>
            <w:tcBorders>
              <w:top w:val="single" w:sz="1" w:space="0" w:color="auto"/>
              <w:left w:val="single" w:sz="1" w:space="0" w:color="auto"/>
            </w:tcBorders>
          </w:tcPr>
          <w:p>
            <w:pPr>
              <w:jc w:val="both"/>
              <w:tabs>
                <w:tab w:val="left" w:leader="none" w:pos="1152"/>
              </w:tabs>
            </w:pPr>
            <w:r>
              <w:rPr>
                <w:rFonts w:hAnsi="Arial"/>
                <w:rFonts w:ascii="Arial"/>
                <w:b/>
                <w:color w:val="black"/>
              </w:rPr>
              <w:t>13</w:t>
            </w:r>
            <w:r>
              <w:rPr>
                <w:rFonts w:hAnsi="Arial"/>
                <w:rFonts w:ascii="Arial"/>
                <w:color w:val="black"/>
              </w:rPr>
              <w:t xml:space="preserve">. Modificación del registro de empresas productoras, productoras por contrato, semielaboradoras, empacadoras o envasadoras, importadoras y laboratorios de control de calidad de alimentos para animales, harinas de origen animal, biológicos o de medicamentos veterinarios, de semen/embriones, líneas genéticas aviares o huevos fértiles para incubación, por cambio de razón social</w:t>
            </w:r>
          </w:p>
        </w:tc>
        <w:tc>
          <w:tcPr>
            <w:tcW w:w="1179" w:type="dxa"/>
            <w:tcMar/>
            <w:tcBorders>
              <w:top w:val="single" w:sz="1" w:space="0" w:color="auto"/>
              <w:left w:val="single" w:sz="1" w:space="0" w:color="auto"/>
              <w:right w:val="single" w:sz="1" w:space="0" w:color="auto"/>
            </w:tcBorders>
          </w:tcPr>
          <w:p>
            <w:pPr>
              <w:jc w:val="both"/>
              <w:tabs>
                <w:tab w:val="left" w:leader="none" w:pos="1152"/>
              </w:tabs>
            </w:pPr>
            <w:r>
              <w:rPr>
                <w:rFonts w:hAnsi="Arial"/>
                <w:rFonts w:ascii="Arial"/>
                <w:color w:val="black"/>
              </w:rPr>
              <w:t>201.800</w:t>
            </w:r>
          </w:p>
        </w:tc>
      </w:tr>
      <w:tr>
        <w:trPr/>
        <w:tc>
          <w:tcPr>
            <w:tcW w:w="7659" w:type="dxa"/>
            <w:tcMar/>
            <w:tcBorders>
              <w:top w:val="single" w:sz="1" w:space="0" w:color="auto"/>
              <w:left w:val="single" w:sz="1" w:space="0" w:color="auto"/>
            </w:tcBorders>
          </w:tcPr>
          <w:p>
            <w:pPr>
              <w:jc w:val="both"/>
              <w:tabs>
                <w:tab w:val="left" w:leader="none" w:pos="1152"/>
              </w:tabs>
            </w:pPr>
            <w:r>
              <w:rPr>
                <w:rFonts w:hAnsi="Arial"/>
                <w:rFonts w:ascii="Arial"/>
                <w:b/>
                <w:color w:val="black"/>
              </w:rPr>
              <w:t>14</w:t>
            </w:r>
            <w:r>
              <w:rPr>
                <w:rFonts w:hAnsi="Arial"/>
                <w:rFonts w:ascii="Arial"/>
                <w:color w:val="black"/>
              </w:rPr>
              <w:t xml:space="preserve">. Registro como semielaborador, empacador o envasador de alimentos para animales, biológicos o de medicamentos veterinarios</w:t>
            </w:r>
          </w:p>
        </w:tc>
        <w:tc>
          <w:tcPr>
            <w:tcW w:w="1179" w:type="dxa"/>
            <w:tcMar/>
            <w:tcBorders>
              <w:top w:val="single" w:sz="1" w:space="0" w:color="auto"/>
              <w:left w:val="single" w:sz="1" w:space="0" w:color="auto"/>
              <w:right w:val="single" w:sz="1" w:space="0" w:color="auto"/>
            </w:tcBorders>
          </w:tcPr>
          <w:p>
            <w:pPr>
              <w:jc w:val="both"/>
              <w:tabs>
                <w:tab w:val="left" w:leader="none" w:pos="1152"/>
              </w:tabs>
            </w:pPr>
            <w:r>
              <w:rPr>
                <w:rFonts w:hAnsi="Arial"/>
                <w:rFonts w:ascii="Arial"/>
                <w:color w:val="black"/>
              </w:rPr>
              <w:t>532.600</w:t>
            </w:r>
          </w:p>
        </w:tc>
      </w:tr>
      <w:tr>
        <w:trPr/>
        <w:tc>
          <w:tcPr>
            <w:tcW w:w="7659" w:type="dxa"/>
            <w:tcMar/>
            <w:tcBorders>
              <w:top w:val="single" w:sz="1" w:space="0" w:color="auto"/>
              <w:left w:val="single" w:sz="1" w:space="0" w:color="auto"/>
            </w:tcBorders>
          </w:tcPr>
          <w:p>
            <w:pPr>
              <w:jc w:val="both"/>
              <w:tabs>
                <w:tab w:val="left" w:leader="none" w:pos="1152"/>
              </w:tabs>
            </w:pPr>
            <w:r>
              <w:rPr>
                <w:rFonts w:hAnsi="Arial"/>
                <w:rFonts w:ascii="Arial"/>
                <w:b/>
                <w:color w:val="black"/>
              </w:rPr>
              <w:t>15</w:t>
            </w:r>
            <w:r>
              <w:rPr>
                <w:rFonts w:hAnsi="Arial"/>
                <w:rFonts w:ascii="Arial"/>
                <w:color w:val="black"/>
              </w:rPr>
              <w:t xml:space="preserve">. Modificación al registro de plantas semielaboradoras, empacadoras o envasadoras de alimentos para animales, biológicos o de medicamentos veterinarios, por cambio de dirección</w:t>
            </w:r>
          </w:p>
        </w:tc>
        <w:tc>
          <w:tcPr>
            <w:tcW w:w="1179" w:type="dxa"/>
            <w:tcMar/>
            <w:tcBorders>
              <w:top w:val="single" w:sz="1" w:space="0" w:color="auto"/>
              <w:left w:val="single" w:sz="1" w:space="0" w:color="auto"/>
              <w:right w:val="single" w:sz="1" w:space="0" w:color="auto"/>
            </w:tcBorders>
          </w:tcPr>
          <w:p>
            <w:pPr>
              <w:jc w:val="both"/>
              <w:tabs>
                <w:tab w:val="left" w:leader="none" w:pos="1152"/>
              </w:tabs>
            </w:pPr>
            <w:r>
              <w:rPr>
                <w:rFonts w:hAnsi="Arial"/>
                <w:rFonts w:ascii="Arial"/>
                <w:color w:val="black"/>
              </w:rPr>
              <w:t>532.600</w:t>
            </w:r>
          </w:p>
        </w:tc>
      </w:tr>
      <w:tr>
        <w:trPr/>
        <w:tc>
          <w:tcPr>
            <w:tcW w:w="7659" w:type="dxa"/>
            <w:tcMar/>
            <w:tcBorders>
              <w:top w:val="single" w:sz="1" w:space="0" w:color="auto"/>
              <w:left w:val="single" w:sz="1" w:space="0" w:color="auto"/>
            </w:tcBorders>
          </w:tcPr>
          <w:p>
            <w:pPr>
              <w:jc w:val="both"/>
              <w:tabs>
                <w:tab w:val="left" w:leader="none" w:pos="1152"/>
              </w:tabs>
            </w:pPr>
            <w:r>
              <w:rPr>
                <w:rFonts w:hAnsi="Arial"/>
                <w:rFonts w:ascii="Arial"/>
                <w:b/>
                <w:color w:val="black"/>
              </w:rPr>
              <w:t>16</w:t>
            </w:r>
            <w:r>
              <w:rPr>
                <w:rFonts w:hAnsi="Arial"/>
                <w:rFonts w:ascii="Arial"/>
                <w:color w:val="black"/>
              </w:rPr>
              <w:t xml:space="preserve">. Ampliación del registro de plantas semielaboradoras, empacadoras o envasadoras de alimentos para animales, biológicos o de medicamentos veterinarios</w:t>
            </w:r>
          </w:p>
        </w:tc>
        <w:tc>
          <w:tcPr>
            <w:tcW w:w="1179" w:type="dxa"/>
            <w:tcMar/>
            <w:tcBorders>
              <w:top w:val="single" w:sz="1" w:space="0" w:color="auto"/>
              <w:left w:val="single" w:sz="1" w:space="0" w:color="auto"/>
              <w:right w:val="single" w:sz="1" w:space="0" w:color="auto"/>
            </w:tcBorders>
          </w:tcPr>
          <w:p>
            <w:pPr>
              <w:jc w:val="both"/>
              <w:tabs>
                <w:tab w:val="left" w:leader="none" w:pos="1152"/>
              </w:tabs>
            </w:pPr>
            <w:r>
              <w:rPr>
                <w:rFonts w:hAnsi="Arial"/>
                <w:rFonts w:ascii="Arial"/>
                <w:color w:val="black"/>
              </w:rPr>
              <w:t>532.600</w:t>
            </w:r>
          </w:p>
        </w:tc>
      </w:tr>
      <w:tr>
        <w:trPr/>
        <w:tc>
          <w:tcPr>
            <w:tcW w:w="7659" w:type="dxa"/>
            <w:tcMar/>
            <w:tcBorders>
              <w:top w:val="single" w:sz="1" w:space="0" w:color="auto"/>
              <w:left w:val="single" w:sz="1" w:space="0" w:color="auto"/>
            </w:tcBorders>
          </w:tcPr>
          <w:p>
            <w:pPr>
              <w:jc w:val="both"/>
              <w:tabs>
                <w:tab w:val="left" w:leader="none" w:pos="1152"/>
              </w:tabs>
            </w:pPr>
            <w:r>
              <w:rPr>
                <w:rFonts w:hAnsi="Arial"/>
                <w:rFonts w:ascii="Arial"/>
                <w:b/>
                <w:color w:val="black"/>
              </w:rPr>
              <w:t>17</w:t>
            </w:r>
            <w:r>
              <w:rPr>
                <w:rFonts w:hAnsi="Arial"/>
                <w:rFonts w:ascii="Arial"/>
                <w:color w:val="black"/>
              </w:rPr>
              <w:t xml:space="preserve">. Licencia de venta de productos veterinarios (Alimentos para animales, biológicos o de medicamentos veterinarios, líneas genéticas aviares)</w:t>
            </w:r>
          </w:p>
        </w:tc>
        <w:tc>
          <w:tcPr>
            <w:tcW w:w="1179" w:type="dxa"/>
            <w:tcMar/>
            <w:tcBorders>
              <w:top w:val="single" w:sz="1" w:space="0" w:color="auto"/>
              <w:left w:val="single" w:sz="1" w:space="0" w:color="auto"/>
              <w:right w:val="single" w:sz="1" w:space="0" w:color="auto"/>
            </w:tcBorders>
          </w:tcPr>
          <w:p>
            <w:pPr>
              <w:jc w:val="both"/>
              <w:tabs>
                <w:tab w:val="left" w:leader="none" w:pos="1152"/>
              </w:tabs>
            </w:pPr>
            <w:r>
              <w:rPr>
                <w:rFonts w:hAnsi="Arial"/>
                <w:rFonts w:ascii="Arial"/>
                <w:color w:val="black"/>
              </w:rPr>
              <w:t>947.300</w:t>
            </w:r>
          </w:p>
        </w:tc>
      </w:tr>
      <w:tr>
        <w:trPr/>
        <w:tc>
          <w:tcPr>
            <w:tcW w:w="7659" w:type="dxa"/>
            <w:tcMar/>
            <w:tcBorders>
              <w:top w:val="single" w:sz="1" w:space="0" w:color="auto"/>
              <w:left w:val="single" w:sz="1" w:space="0" w:color="auto"/>
            </w:tcBorders>
          </w:tcPr>
          <w:p>
            <w:pPr>
              <w:jc w:val="both"/>
              <w:tabs>
                <w:tab w:val="left" w:leader="none" w:pos="1152"/>
              </w:tabs>
            </w:pPr>
            <w:r>
              <w:rPr>
                <w:rFonts w:hAnsi="Arial"/>
                <w:rFonts w:ascii="Arial"/>
                <w:b/>
                <w:color w:val="black"/>
              </w:rPr>
              <w:t>18</w:t>
            </w:r>
            <w:r>
              <w:rPr>
                <w:rFonts w:hAnsi="Arial"/>
                <w:rFonts w:ascii="Arial"/>
                <w:color w:val="black"/>
              </w:rPr>
              <w:t xml:space="preserve">. Renovación licencia de venta de líneas genéticas aviares</w:t>
            </w:r>
          </w:p>
        </w:tc>
        <w:tc>
          <w:tcPr>
            <w:tcW w:w="1179" w:type="dxa"/>
            <w:tcMar/>
            <w:tcBorders>
              <w:top w:val="single" w:sz="1" w:space="0" w:color="auto"/>
              <w:left w:val="single" w:sz="1" w:space="0" w:color="auto"/>
              <w:right w:val="single" w:sz="1" w:space="0" w:color="auto"/>
            </w:tcBorders>
          </w:tcPr>
          <w:p>
            <w:pPr>
              <w:jc w:val="both"/>
              <w:tabs>
                <w:tab w:val="left" w:leader="none" w:pos="1152"/>
              </w:tabs>
            </w:pPr>
            <w:r>
              <w:rPr>
                <w:rFonts w:hAnsi="Arial"/>
                <w:rFonts w:ascii="Arial"/>
                <w:color w:val="black"/>
              </w:rPr>
              <w:t>387.100</w:t>
            </w:r>
          </w:p>
        </w:tc>
      </w:tr>
      <w:tr>
        <w:trPr/>
        <w:tc>
          <w:tcPr>
            <w:tcW w:w="7659" w:type="dxa"/>
            <w:tcMar/>
            <w:tcBorders>
              <w:top w:val="single" w:sz="1" w:space="0" w:color="auto"/>
              <w:left w:val="single" w:sz="1" w:space="0" w:color="auto"/>
            </w:tcBorders>
          </w:tcPr>
          <w:p>
            <w:pPr>
              <w:jc w:val="both"/>
              <w:tabs>
                <w:tab w:val="left" w:leader="none" w:pos="1152"/>
              </w:tabs>
            </w:pPr>
            <w:r>
              <w:rPr>
                <w:rFonts w:hAnsi="Arial"/>
                <w:rFonts w:ascii="Arial"/>
                <w:b/>
                <w:color w:val="black"/>
              </w:rPr>
              <w:t>19</w:t>
            </w:r>
            <w:r>
              <w:rPr>
                <w:rFonts w:hAnsi="Arial"/>
                <w:rFonts w:ascii="Arial"/>
                <w:color w:val="black"/>
              </w:rPr>
              <w:t xml:space="preserve">. Modificación de la licencia de venta de productos (Alimentos para animales, biológicos o de medicamentos veterinarios, líneas genéticas aviares o huevos fértiles para incubación), por cambio de nombre o titularidad</w:t>
            </w:r>
          </w:p>
        </w:tc>
        <w:tc>
          <w:tcPr>
            <w:tcW w:w="1179" w:type="dxa"/>
            <w:tcMar/>
            <w:tcBorders>
              <w:top w:val="single" w:sz="1" w:space="0" w:color="auto"/>
              <w:left w:val="single" w:sz="1" w:space="0" w:color="auto"/>
              <w:right w:val="single" w:sz="1" w:space="0" w:color="auto"/>
            </w:tcBorders>
          </w:tcPr>
          <w:p>
            <w:pPr>
              <w:jc w:val="both"/>
              <w:tabs>
                <w:tab w:val="left" w:leader="none" w:pos="1152"/>
              </w:tabs>
            </w:pPr>
            <w:r>
              <w:rPr>
                <w:rFonts w:hAnsi="Arial"/>
                <w:rFonts w:ascii="Arial"/>
                <w:color w:val="black"/>
              </w:rPr>
              <w:t>138.900</w:t>
            </w:r>
          </w:p>
        </w:tc>
      </w:tr>
      <w:tr>
        <w:trPr/>
        <w:tc>
          <w:tcPr>
            <w:tcW w:w="7659" w:type="dxa"/>
            <w:tcMar/>
            <w:tcBorders>
              <w:top w:val="single" w:sz="1" w:space="0" w:color="auto"/>
              <w:left w:val="single" w:sz="1" w:space="0" w:color="auto"/>
            </w:tcBorders>
          </w:tcPr>
          <w:p>
            <w:pPr>
              <w:jc w:val="both"/>
              <w:tabs>
                <w:tab w:val="left" w:leader="none" w:pos="1152"/>
              </w:tabs>
            </w:pPr>
            <w:r>
              <w:rPr>
                <w:rFonts w:hAnsi="Arial"/>
                <w:rFonts w:ascii="Arial"/>
                <w:b/>
                <w:color w:val="black"/>
              </w:rPr>
              <w:t>20</w:t>
            </w:r>
            <w:r>
              <w:rPr>
                <w:rFonts w:hAnsi="Arial"/>
                <w:rFonts w:ascii="Arial"/>
                <w:color w:val="black"/>
              </w:rPr>
              <w:t xml:space="preserve">. Modificación de la licencia de venta de productos veterinarios (Alimentos para animales, biológicos o de medicamentos veterinarios, por sustitución, modificación de garantías, fórmulas, indicación y otras), excepto ingredientes activos y garantías nutricionales</w:t>
            </w:r>
          </w:p>
        </w:tc>
        <w:tc>
          <w:tcPr>
            <w:tcW w:w="1179" w:type="dxa"/>
            <w:tcMar/>
            <w:tcBorders>
              <w:top w:val="single" w:sz="1" w:space="0" w:color="auto"/>
              <w:left w:val="single" w:sz="1" w:space="0" w:color="auto"/>
              <w:right w:val="single" w:sz="1" w:space="0" w:color="auto"/>
            </w:tcBorders>
          </w:tcPr>
          <w:p>
            <w:pPr>
              <w:jc w:val="both"/>
              <w:tabs>
                <w:tab w:val="left" w:leader="none" w:pos="1152"/>
              </w:tabs>
            </w:pPr>
            <w:r>
              <w:rPr>
                <w:rFonts w:hAnsi="Arial"/>
                <w:rFonts w:ascii="Arial"/>
                <w:color w:val="black"/>
              </w:rPr>
              <w:t>387.100</w:t>
            </w:r>
          </w:p>
        </w:tc>
      </w:tr>
      <w:tr>
        <w:trPr/>
        <w:tc>
          <w:tcPr>
            <w:tcW w:w="7659" w:type="dxa"/>
            <w:tcMar/>
            <w:tcBorders>
              <w:top w:val="single" w:sz="1" w:space="0" w:color="auto"/>
              <w:left w:val="single" w:sz="1" w:space="0" w:color="auto"/>
            </w:tcBorders>
          </w:tcPr>
          <w:p>
            <w:pPr>
              <w:jc w:val="both"/>
              <w:tabs>
                <w:tab w:val="left" w:leader="none" w:pos="1152"/>
              </w:tabs>
            </w:pPr>
            <w:r>
              <w:rPr>
                <w:rFonts w:hAnsi="Arial"/>
                <w:rFonts w:ascii="Arial"/>
                <w:b/>
                <w:color w:val="black"/>
              </w:rPr>
              <w:t>21</w:t>
            </w:r>
            <w:r>
              <w:rPr>
                <w:rFonts w:hAnsi="Arial"/>
                <w:rFonts w:ascii="Arial"/>
                <w:color w:val="black"/>
              </w:rPr>
              <w:t xml:space="preserve">. Modificación de la licencia de venta de productos veterinarios (Alimentos para animales, biológicos o de medicamentos veterinarios), por cambio de país de origen</w:t>
            </w:r>
          </w:p>
        </w:tc>
        <w:tc>
          <w:tcPr>
            <w:tcW w:w="1179" w:type="dxa"/>
            <w:tcMar/>
            <w:tcBorders>
              <w:top w:val="single" w:sz="1" w:space="0" w:color="auto"/>
              <w:left w:val="single" w:sz="1" w:space="0" w:color="auto"/>
              <w:right w:val="single" w:sz="1" w:space="0" w:color="auto"/>
            </w:tcBorders>
          </w:tcPr>
          <w:p>
            <w:pPr>
              <w:jc w:val="both"/>
              <w:tabs>
                <w:tab w:val="left" w:leader="none" w:pos="1152"/>
              </w:tabs>
            </w:pPr>
            <w:r>
              <w:rPr>
                <w:rFonts w:hAnsi="Arial"/>
                <w:rFonts w:ascii="Arial"/>
                <w:color w:val="black"/>
              </w:rPr>
              <w:t>59.600</w:t>
            </w:r>
          </w:p>
        </w:tc>
      </w:tr>
      <w:tr>
        <w:trPr/>
        <w:tc>
          <w:tcPr>
            <w:tcW w:w="7659" w:type="dxa"/>
            <w:tcMar/>
            <w:tcBorders>
              <w:top w:val="single" w:sz="1" w:space="0" w:color="auto"/>
              <w:left w:val="single" w:sz="1" w:space="0" w:color="auto"/>
            </w:tcBorders>
          </w:tcPr>
          <w:p>
            <w:pPr>
              <w:jc w:val="both"/>
              <w:tabs>
                <w:tab w:val="left" w:leader="none" w:pos="1152"/>
              </w:tabs>
            </w:pPr>
            <w:r>
              <w:rPr>
                <w:rFonts w:hAnsi="Arial"/>
                <w:rFonts w:ascii="Arial"/>
                <w:b/>
                <w:color w:val="black"/>
              </w:rPr>
              <w:t>22</w:t>
            </w:r>
            <w:r>
              <w:rPr>
                <w:rFonts w:hAnsi="Arial"/>
                <w:rFonts w:ascii="Arial"/>
                <w:color w:val="black"/>
              </w:rPr>
              <w:t xml:space="preserve">. Modificación de la licencia de venta de alimentos para animales o de medicamentos veterinarios, por autorización de importadores</w:t>
            </w:r>
          </w:p>
        </w:tc>
        <w:tc>
          <w:tcPr>
            <w:tcW w:w="1179" w:type="dxa"/>
            <w:tcMar/>
            <w:tcBorders>
              <w:top w:val="single" w:sz="1" w:space="0" w:color="auto"/>
              <w:left w:val="single" w:sz="1" w:space="0" w:color="auto"/>
              <w:right w:val="single" w:sz="1" w:space="0" w:color="auto"/>
            </w:tcBorders>
          </w:tcPr>
          <w:p>
            <w:pPr>
              <w:jc w:val="both"/>
              <w:tabs>
                <w:tab w:val="left" w:leader="none" w:pos="1152"/>
              </w:tabs>
            </w:pPr>
            <w:r>
              <w:rPr>
                <w:rFonts w:hAnsi="Arial"/>
                <w:rFonts w:ascii="Arial"/>
                <w:color w:val="black"/>
              </w:rPr>
              <w:t>36.400</w:t>
            </w:r>
          </w:p>
        </w:tc>
      </w:tr>
      <w:tr>
        <w:trPr/>
        <w:tc>
          <w:tcPr>
            <w:tcW w:w="7659" w:type="dxa"/>
            <w:tcMar/>
            <w:tcBorders>
              <w:top w:val="single" w:sz="1" w:space="0" w:color="auto"/>
              <w:left w:val="single" w:sz="1" w:space="0" w:color="auto"/>
            </w:tcBorders>
          </w:tcPr>
          <w:p>
            <w:pPr>
              <w:jc w:val="both"/>
              <w:tabs>
                <w:tab w:val="left" w:leader="none" w:pos="1152"/>
              </w:tabs>
            </w:pPr>
            <w:r>
              <w:rPr>
                <w:rFonts w:hAnsi="Arial"/>
                <w:rFonts w:ascii="Arial"/>
                <w:b/>
                <w:color w:val="black"/>
              </w:rPr>
              <w:t>23</w:t>
            </w:r>
            <w:r>
              <w:rPr>
                <w:rFonts w:hAnsi="Arial"/>
                <w:rFonts w:ascii="Arial"/>
                <w:color w:val="black"/>
              </w:rPr>
              <w:t xml:space="preserve">. Modificación de la licencia de venta de alimentos para animales, biológicos o medicamentos veterinarios por autorización de nuevas presentaciones</w:t>
            </w:r>
          </w:p>
        </w:tc>
        <w:tc>
          <w:tcPr>
            <w:tcW w:w="1179" w:type="dxa"/>
            <w:tcMar/>
            <w:tcBorders>
              <w:top w:val="single" w:sz="1" w:space="0" w:color="auto"/>
              <w:left w:val="single" w:sz="1" w:space="0" w:color="auto"/>
              <w:right w:val="single" w:sz="1" w:space="0" w:color="auto"/>
            </w:tcBorders>
          </w:tcPr>
          <w:p>
            <w:pPr>
              <w:jc w:val="both"/>
              <w:tabs>
                <w:tab w:val="left" w:leader="none" w:pos="1152"/>
              </w:tabs>
            </w:pPr>
            <w:r>
              <w:rPr>
                <w:rFonts w:hAnsi="Arial"/>
                <w:rFonts w:ascii="Arial"/>
                <w:color w:val="black"/>
              </w:rPr>
              <w:t>48.500</w:t>
            </w:r>
          </w:p>
        </w:tc>
      </w:tr>
      <w:tr>
        <w:trPr/>
        <w:tc>
          <w:tcPr>
            <w:tcW w:w="7659" w:type="dxa"/>
            <w:tcMar/>
            <w:tcBorders>
              <w:top w:val="single" w:sz="1" w:space="0" w:color="auto"/>
              <w:left w:val="single" w:sz="1" w:space="0" w:color="auto"/>
            </w:tcBorders>
          </w:tcPr>
          <w:p>
            <w:pPr>
              <w:jc w:val="both"/>
              <w:tabs>
                <w:tab w:val="left" w:leader="none" w:pos="1152"/>
              </w:tabs>
            </w:pPr>
            <w:r>
              <w:rPr>
                <w:rFonts w:hAnsi="Arial"/>
                <w:rFonts w:ascii="Arial"/>
                <w:b/>
                <w:color w:val="black"/>
              </w:rPr>
              <w:t>24</w:t>
            </w:r>
            <w:r>
              <w:rPr>
                <w:rFonts w:hAnsi="Arial"/>
                <w:rFonts w:ascii="Arial"/>
                <w:color w:val="black"/>
              </w:rPr>
              <w:t xml:space="preserve">. Modificación de la licencia de venta de biológicos o medicamentos veterinarios por ampliación del período de validez</w:t>
            </w:r>
          </w:p>
        </w:tc>
        <w:tc>
          <w:tcPr>
            <w:tcW w:w="1179" w:type="dxa"/>
            <w:tcMar/>
            <w:tcBorders>
              <w:top w:val="single" w:sz="1" w:space="0" w:color="auto"/>
              <w:left w:val="single" w:sz="1" w:space="0" w:color="auto"/>
              <w:right w:val="single" w:sz="1" w:space="0" w:color="auto"/>
            </w:tcBorders>
          </w:tcPr>
          <w:p>
            <w:pPr>
              <w:jc w:val="both"/>
              <w:tabs>
                <w:tab w:val="left" w:leader="none" w:pos="1152"/>
              </w:tabs>
            </w:pPr>
            <w:r>
              <w:rPr>
                <w:rFonts w:hAnsi="Arial"/>
                <w:rFonts w:ascii="Arial"/>
                <w:color w:val="black"/>
              </w:rPr>
              <w:t>138.900</w:t>
            </w:r>
          </w:p>
        </w:tc>
      </w:tr>
      <w:tr>
        <w:trPr/>
        <w:tc>
          <w:tcPr>
            <w:tcW w:w="7659" w:type="dxa"/>
            <w:tcMar/>
            <w:tcBorders>
              <w:top w:val="single" w:sz="1" w:space="0" w:color="auto"/>
              <w:left w:val="single" w:sz="1" w:space="0" w:color="auto"/>
            </w:tcBorders>
          </w:tcPr>
          <w:p>
            <w:pPr>
              <w:jc w:val="both"/>
              <w:tabs>
                <w:tab w:val="left" w:leader="none" w:pos="1152"/>
              </w:tabs>
            </w:pPr>
            <w:r>
              <w:rPr>
                <w:rFonts w:hAnsi="Arial"/>
                <w:rFonts w:ascii="Arial"/>
                <w:b/>
                <w:color w:val="black"/>
              </w:rPr>
              <w:t>25</w:t>
            </w:r>
            <w:r>
              <w:rPr>
                <w:rFonts w:hAnsi="Arial"/>
                <w:rFonts w:ascii="Arial"/>
                <w:color w:val="black"/>
              </w:rPr>
              <w:t xml:space="preserve">. Registro de productor de alimentos para autoconsumo</w:t>
            </w:r>
          </w:p>
        </w:tc>
        <w:tc>
          <w:tcPr>
            <w:tcW w:w="1179" w:type="dxa"/>
            <w:tcMar/>
            <w:tcBorders>
              <w:top w:val="single" w:sz="1" w:space="0" w:color="auto"/>
              <w:left w:val="single" w:sz="1" w:space="0" w:color="auto"/>
              <w:right w:val="single" w:sz="1" w:space="0" w:color="auto"/>
            </w:tcBorders>
          </w:tcPr>
          <w:p>
            <w:pPr>
              <w:jc w:val="both"/>
              <w:tabs>
                <w:tab w:val="left" w:leader="none" w:pos="1152"/>
              </w:tabs>
            </w:pPr>
            <w:r>
              <w:rPr>
                <w:rFonts w:hAnsi="Arial"/>
                <w:rFonts w:ascii="Arial"/>
                <w:color w:val="black"/>
              </w:rPr>
              <w:t>265.800</w:t>
            </w:r>
          </w:p>
        </w:tc>
      </w:tr>
      <w:tr>
        <w:trPr/>
        <w:tc>
          <w:tcPr>
            <w:tcW w:w="7659" w:type="dxa"/>
            <w:tcMar/>
            <w:tcBorders>
              <w:top w:val="single" w:sz="1" w:space="0" w:color="auto"/>
              <w:left w:val="single" w:sz="1" w:space="0" w:color="auto"/>
            </w:tcBorders>
          </w:tcPr>
          <w:p>
            <w:pPr>
              <w:jc w:val="both"/>
              <w:tabs>
                <w:tab w:val="left" w:leader="none" w:pos="1152"/>
              </w:tabs>
            </w:pPr>
            <w:r>
              <w:rPr>
                <w:rFonts w:hAnsi="Arial"/>
                <w:rFonts w:ascii="Arial"/>
                <w:b/>
                <w:color w:val="black"/>
              </w:rPr>
              <w:t>26</w:t>
            </w:r>
            <w:r>
              <w:rPr>
                <w:rFonts w:hAnsi="Arial"/>
                <w:rFonts w:ascii="Arial"/>
                <w:color w:val="black"/>
              </w:rPr>
              <w:t xml:space="preserve">. Autorización de sucursal de productor de alimentos para animales, biológicos, medicamentos veterinarios, semen/embriones, líneas genéticas aviares, huevos fértiles para incubación</w:t>
            </w:r>
          </w:p>
        </w:tc>
        <w:tc>
          <w:tcPr>
            <w:tcW w:w="1179" w:type="dxa"/>
            <w:tcMar/>
            <w:tcBorders>
              <w:top w:val="single" w:sz="1" w:space="0" w:color="auto"/>
              <w:left w:val="single" w:sz="1" w:space="0" w:color="auto"/>
              <w:right w:val="single" w:sz="1" w:space="0" w:color="auto"/>
            </w:tcBorders>
          </w:tcPr>
          <w:p>
            <w:pPr>
              <w:jc w:val="both"/>
              <w:tabs>
                <w:tab w:val="left" w:leader="none" w:pos="1152"/>
              </w:tabs>
            </w:pPr>
            <w:r>
              <w:rPr>
                <w:rFonts w:hAnsi="Arial"/>
                <w:rFonts w:ascii="Arial"/>
                <w:color w:val="black"/>
              </w:rPr>
              <w:t>1.186.700</w:t>
            </w:r>
          </w:p>
        </w:tc>
      </w:tr>
      <w:tr>
        <w:trPr/>
        <w:tc>
          <w:tcPr>
            <w:tcW w:w="7659" w:type="dxa"/>
            <w:tcMar/>
            <w:tcBorders>
              <w:top w:val="single" w:sz="1" w:space="0" w:color="auto"/>
              <w:left w:val="single" w:sz="1" w:space="0" w:color="auto"/>
            </w:tcBorders>
          </w:tcPr>
          <w:p>
            <w:pPr>
              <w:jc w:val="both"/>
              <w:tabs>
                <w:tab w:val="left" w:leader="none" w:pos="1152"/>
              </w:tabs>
            </w:pPr>
            <w:r>
              <w:rPr>
                <w:rFonts w:hAnsi="Arial"/>
                <w:rFonts w:ascii="Arial"/>
                <w:b/>
                <w:color w:val="black"/>
              </w:rPr>
              <w:t>27</w:t>
            </w:r>
            <w:r>
              <w:rPr>
                <w:rFonts w:hAnsi="Arial"/>
                <w:rFonts w:ascii="Arial"/>
                <w:color w:val="black"/>
              </w:rPr>
              <w:t xml:space="preserve">. Registro de unidades técnicas para la verificación de la calidad de material seminal y auditoría a los centros de producción de material seminal y embriones, y laboratorios de procesamiento de material seminal</w:t>
            </w:r>
          </w:p>
        </w:tc>
        <w:tc>
          <w:tcPr>
            <w:tcW w:w="1179" w:type="dxa"/>
            <w:tcMar/>
            <w:tcBorders>
              <w:top w:val="single" w:sz="1" w:space="0" w:color="auto"/>
              <w:left w:val="single" w:sz="1" w:space="0" w:color="auto"/>
              <w:right w:val="single" w:sz="1" w:space="0" w:color="auto"/>
            </w:tcBorders>
          </w:tcPr>
          <w:p>
            <w:pPr>
              <w:jc w:val="both"/>
              <w:tabs>
                <w:tab w:val="left" w:leader="none" w:pos="1152"/>
              </w:tabs>
            </w:pPr>
            <w:r>
              <w:rPr>
                <w:rFonts w:hAnsi="Arial"/>
                <w:rFonts w:ascii="Arial"/>
                <w:color w:val="black"/>
              </w:rPr>
              <w:t>584.500</w:t>
            </w:r>
          </w:p>
        </w:tc>
      </w:tr>
      <w:tr>
        <w:trPr/>
        <w:tc>
          <w:tcPr>
            <w:tcW w:w="7659" w:type="dxa"/>
            <w:tcMar/>
            <w:tcBorders>
              <w:top w:val="single" w:sz="1" w:space="0" w:color="auto"/>
              <w:left w:val="single" w:sz="1" w:space="0" w:color="auto"/>
            </w:tcBorders>
          </w:tcPr>
          <w:p>
            <w:pPr>
              <w:jc w:val="both"/>
              <w:tabs>
                <w:tab w:val="left" w:leader="none" w:pos="1152"/>
              </w:tabs>
            </w:pPr>
            <w:r>
              <w:rPr>
                <w:rFonts w:hAnsi="Arial"/>
                <w:rFonts w:ascii="Arial"/>
                <w:b/>
                <w:color w:val="black"/>
              </w:rPr>
              <w:t>28</w:t>
            </w:r>
            <w:r>
              <w:rPr>
                <w:rFonts w:hAnsi="Arial"/>
                <w:rFonts w:ascii="Arial"/>
                <w:color w:val="black"/>
              </w:rPr>
              <w:t xml:space="preserve">. Registro para los centros de producción de material seminal y de embriones</w:t>
            </w:r>
          </w:p>
        </w:tc>
        <w:tc>
          <w:tcPr>
            <w:tcW w:w="1179" w:type="dxa"/>
            <w:tcMar/>
            <w:tcBorders>
              <w:top w:val="single" w:sz="1" w:space="0" w:color="auto"/>
              <w:left w:val="single" w:sz="1" w:space="0" w:color="auto"/>
              <w:right w:val="single" w:sz="1" w:space="0" w:color="auto"/>
            </w:tcBorders>
          </w:tcPr>
          <w:p>
            <w:pPr>
              <w:jc w:val="both"/>
              <w:tabs>
                <w:tab w:val="left" w:leader="none" w:pos="1152"/>
              </w:tabs>
            </w:pPr>
            <w:r>
              <w:rPr>
                <w:rFonts w:hAnsi="Arial"/>
                <w:rFonts w:ascii="Arial"/>
                <w:color w:val="black"/>
              </w:rPr>
              <w:t>1.186.700</w:t>
            </w:r>
          </w:p>
        </w:tc>
      </w:tr>
      <w:tr>
        <w:trPr/>
        <w:tc>
          <w:tcPr>
            <w:tcW w:w="7659" w:type="dxa"/>
            <w:tcMar/>
            <w:tcBorders>
              <w:top w:val="single" w:sz="1" w:space="0" w:color="auto"/>
              <w:left w:val="single" w:sz="1" w:space="0" w:color="auto"/>
            </w:tcBorders>
          </w:tcPr>
          <w:p>
            <w:pPr>
              <w:jc w:val="both"/>
              <w:tabs>
                <w:tab w:val="left" w:leader="none" w:pos="1152"/>
              </w:tabs>
            </w:pPr>
            <w:r>
              <w:rPr>
                <w:rFonts w:hAnsi="Arial"/>
                <w:rFonts w:ascii="Arial"/>
                <w:b/>
                <w:color w:val="black"/>
              </w:rPr>
              <w:t>29</w:t>
            </w:r>
            <w:r>
              <w:rPr>
                <w:rFonts w:hAnsi="Arial"/>
                <w:rFonts w:ascii="Arial"/>
                <w:color w:val="black"/>
              </w:rPr>
              <w:t xml:space="preserve">. Registro para laboratorios de procesamiento de material seminal</w:t>
            </w:r>
          </w:p>
        </w:tc>
        <w:tc>
          <w:tcPr>
            <w:tcW w:w="1179" w:type="dxa"/>
            <w:tcMar/>
            <w:tcBorders>
              <w:top w:val="single" w:sz="1" w:space="0" w:color="auto"/>
              <w:left w:val="single" w:sz="1" w:space="0" w:color="auto"/>
              <w:right w:val="single" w:sz="1" w:space="0" w:color="auto"/>
            </w:tcBorders>
          </w:tcPr>
          <w:p>
            <w:pPr>
              <w:jc w:val="both"/>
              <w:tabs>
                <w:tab w:val="left" w:leader="none" w:pos="1152"/>
              </w:tabs>
            </w:pPr>
            <w:r>
              <w:rPr>
                <w:rFonts w:hAnsi="Arial"/>
                <w:rFonts w:ascii="Arial"/>
                <w:color w:val="black"/>
              </w:rPr>
              <w:t/>
              <w:br w:type="textWrapping"/>
              <w:t>723.400</w:t>
            </w:r>
          </w:p>
        </w:tc>
      </w:tr>
      <w:tr>
        <w:trPr/>
        <w:tc>
          <w:tcPr>
            <w:tcW w:w="7659" w:type="dxa"/>
            <w:tcMar/>
            <w:tcBorders>
              <w:top w:val="single" w:sz="1" w:space="0" w:color="auto"/>
              <w:left w:val="single" w:sz="1" w:space="0" w:color="auto"/>
            </w:tcBorders>
          </w:tcPr>
          <w:p>
            <w:pPr>
              <w:jc w:val="both"/>
              <w:tabs>
                <w:tab w:val="left" w:leader="none" w:pos="1152"/>
              </w:tabs>
            </w:pPr>
            <w:r>
              <w:rPr>
                <w:rFonts w:hAnsi="Arial"/>
                <w:rFonts w:ascii="Arial"/>
                <w:b/>
                <w:color w:val="black"/>
              </w:rPr>
              <w:t>30</w:t>
            </w:r>
            <w:r>
              <w:rPr>
                <w:rFonts w:hAnsi="Arial"/>
                <w:rFonts w:ascii="Arial"/>
                <w:color w:val="black"/>
              </w:rPr>
              <w:t xml:space="preserve">. Expedición o renovación del registro de donantes de material seminal o embriones</w:t>
            </w:r>
          </w:p>
        </w:tc>
        <w:tc>
          <w:tcPr>
            <w:tcW w:w="1179" w:type="dxa"/>
            <w:tcMar/>
            <w:tcBorders>
              <w:top w:val="single" w:sz="1" w:space="0" w:color="auto"/>
              <w:left w:val="single" w:sz="1" w:space="0" w:color="auto"/>
              <w:right w:val="single" w:sz="1" w:space="0" w:color="auto"/>
            </w:tcBorders>
          </w:tcPr>
          <w:p>
            <w:pPr>
              <w:jc w:val="both"/>
              <w:tabs>
                <w:tab w:val="left" w:leader="none" w:pos="1152"/>
              </w:tabs>
            </w:pPr>
            <w:r>
              <w:rPr>
                <w:rFonts w:hAnsi="Arial"/>
                <w:rFonts w:ascii="Arial"/>
                <w:color w:val="black"/>
              </w:rPr>
              <w:t>122.400</w:t>
            </w:r>
          </w:p>
        </w:tc>
      </w:tr>
      <w:tr>
        <w:trPr/>
        <w:tc>
          <w:tcPr>
            <w:tcW w:w="7659" w:type="dxa"/>
            <w:tcMar/>
            <w:tcBorders>
              <w:top w:val="single" w:sz="1" w:space="0" w:color="auto"/>
              <w:left w:val="single" w:sz="1" w:space="0" w:color="auto"/>
            </w:tcBorders>
          </w:tcPr>
          <w:p>
            <w:pPr>
              <w:jc w:val="both"/>
              <w:tabs>
                <w:tab w:val="left" w:leader="none" w:pos="1152"/>
              </w:tabs>
            </w:pPr>
            <w:r>
              <w:rPr>
                <w:rFonts w:hAnsi="Arial"/>
                <w:rFonts w:ascii="Arial"/>
                <w:b/>
                <w:color w:val="black"/>
              </w:rPr>
              <w:t>31</w:t>
            </w:r>
            <w:r>
              <w:rPr>
                <w:rFonts w:hAnsi="Arial"/>
                <w:rFonts w:ascii="Arial"/>
                <w:color w:val="black"/>
              </w:rPr>
              <w:t xml:space="preserve">. Registro de unidades técnicas para pruebas de eficacia e inocuidad de insumos pecuarios</w:t>
            </w:r>
          </w:p>
        </w:tc>
        <w:tc>
          <w:tcPr>
            <w:tcW w:w="1179" w:type="dxa"/>
            <w:tcMar/>
            <w:tcBorders>
              <w:top w:val="single" w:sz="1" w:space="0" w:color="auto"/>
              <w:left w:val="single" w:sz="1" w:space="0" w:color="auto"/>
              <w:right w:val="single" w:sz="1" w:space="0" w:color="auto"/>
            </w:tcBorders>
          </w:tcPr>
          <w:p>
            <w:pPr>
              <w:jc w:val="both"/>
              <w:tabs>
                <w:tab w:val="left" w:leader="none" w:pos="1152"/>
              </w:tabs>
            </w:pPr>
            <w:r>
              <w:rPr>
                <w:rFonts w:hAnsi="Arial"/>
                <w:rFonts w:ascii="Arial"/>
                <w:color w:val="black"/>
              </w:rPr>
              <w:t>584.500</w:t>
            </w:r>
          </w:p>
        </w:tc>
      </w:tr>
      <w:tr>
        <w:trPr/>
        <w:tc>
          <w:tcPr>
            <w:tcW w:w="7659" w:type="dxa"/>
            <w:tcMar/>
            <w:tcBorders>
              <w:top w:val="single" w:sz="1" w:space="0" w:color="auto"/>
              <w:left w:val="single" w:sz="1" w:space="0" w:color="auto"/>
            </w:tcBorders>
          </w:tcPr>
          <w:p>
            <w:pPr>
              <w:jc w:val="both"/>
              <w:tabs>
                <w:tab w:val="left" w:leader="none" w:pos="1152"/>
              </w:tabs>
            </w:pPr>
            <w:r>
              <w:rPr>
                <w:rFonts w:hAnsi="Arial"/>
                <w:rFonts w:ascii="Arial"/>
                <w:b/>
                <w:color w:val="black"/>
              </w:rPr>
              <w:t>32</w:t>
            </w:r>
            <w:r>
              <w:rPr>
                <w:rFonts w:hAnsi="Arial"/>
                <w:rFonts w:ascii="Arial"/>
                <w:color w:val="black"/>
              </w:rPr>
              <w:t xml:space="preserve">. Registro de unidades técnicas para la verificación de las Buenas Prácticas de Manufactura Vigentes (BPMV) a productores de biológicos o medicamentos veterinarios</w:t>
            </w:r>
          </w:p>
        </w:tc>
        <w:tc>
          <w:tcPr>
            <w:tcW w:w="1179" w:type="dxa"/>
            <w:tcMar/>
            <w:tcBorders>
              <w:top w:val="single" w:sz="1" w:space="0" w:color="auto"/>
              <w:left w:val="single" w:sz="1" w:space="0" w:color="auto"/>
              <w:right w:val="single" w:sz="1" w:space="0" w:color="auto"/>
            </w:tcBorders>
          </w:tcPr>
          <w:p>
            <w:pPr>
              <w:jc w:val="both"/>
              <w:tabs>
                <w:tab w:val="left" w:leader="none" w:pos="1152"/>
              </w:tabs>
            </w:pPr>
            <w:r>
              <w:rPr>
                <w:rFonts w:hAnsi="Arial"/>
                <w:rFonts w:ascii="Arial"/>
                <w:color w:val="black"/>
              </w:rPr>
              <w:t>584.500</w:t>
            </w:r>
          </w:p>
        </w:tc>
      </w:tr>
      <w:tr>
        <w:trPr/>
        <w:tc>
          <w:tcPr>
            <w:tcW w:w="7659" w:type="dxa"/>
            <w:tcMar/>
            <w:tcBorders>
              <w:top w:val="single" w:sz="1" w:space="0" w:color="auto"/>
              <w:left w:val="single" w:sz="1" w:space="0" w:color="auto"/>
            </w:tcBorders>
          </w:tcPr>
          <w:p>
            <w:pPr>
              <w:jc w:val="both"/>
              <w:tabs>
                <w:tab w:val="left" w:leader="none" w:pos="1152"/>
              </w:tabs>
            </w:pPr>
            <w:r>
              <w:rPr>
                <w:rFonts w:hAnsi="Arial"/>
                <w:rFonts w:ascii="Arial"/>
                <w:b/>
                <w:color w:val="black"/>
              </w:rPr>
              <w:t>33</w:t>
            </w:r>
            <w:r>
              <w:rPr>
                <w:rFonts w:hAnsi="Arial"/>
                <w:rFonts w:ascii="Arial"/>
                <w:color w:val="black"/>
              </w:rPr>
              <w:t xml:space="preserve">. Cambio de razón social en el registro de unidades técnicas para la verificación de las Buenas Prácticas de Manufactura Vigentes (BPMV) a productores de medicamentos veterinarios</w:t>
            </w:r>
          </w:p>
        </w:tc>
        <w:tc>
          <w:tcPr>
            <w:tcW w:w="1179" w:type="dxa"/>
            <w:tcMar/>
            <w:tcBorders>
              <w:top w:val="single" w:sz="1" w:space="0" w:color="auto"/>
              <w:left w:val="single" w:sz="1" w:space="0" w:color="auto"/>
              <w:right w:val="single" w:sz="1" w:space="0" w:color="auto"/>
            </w:tcBorders>
          </w:tcPr>
          <w:p>
            <w:pPr>
              <w:jc w:val="both"/>
              <w:tabs>
                <w:tab w:val="left" w:leader="none" w:pos="1152"/>
              </w:tabs>
            </w:pPr>
            <w:r>
              <w:rPr>
                <w:rFonts w:hAnsi="Arial"/>
                <w:rFonts w:ascii="Arial"/>
                <w:color w:val="black"/>
              </w:rPr>
              <w:t>60.700</w:t>
            </w:r>
          </w:p>
        </w:tc>
      </w:tr>
      <w:tr>
        <w:trPr/>
        <w:tc>
          <w:tcPr>
            <w:tcW w:w="7659" w:type="dxa"/>
            <w:tcMar/>
            <w:tcBorders>
              <w:top w:val="single" w:sz="1" w:space="0" w:color="auto"/>
              <w:left w:val="single" w:sz="1" w:space="0" w:color="auto"/>
            </w:tcBorders>
          </w:tcPr>
          <w:p>
            <w:pPr>
              <w:jc w:val="both"/>
              <w:tabs>
                <w:tab w:val="left" w:leader="none" w:pos="1152"/>
              </w:tabs>
            </w:pPr>
            <w:r>
              <w:rPr>
                <w:rFonts w:hAnsi="Arial"/>
                <w:rFonts w:ascii="Arial"/>
                <w:b/>
                <w:color w:val="black"/>
              </w:rPr>
              <w:t>34</w:t>
            </w:r>
            <w:r>
              <w:rPr>
                <w:rFonts w:hAnsi="Arial"/>
                <w:rFonts w:ascii="Arial"/>
                <w:color w:val="black"/>
              </w:rPr>
              <w:t xml:space="preserve">. Modificación en el registro de unidades técnicas para la verificación de las Buenas Prácticas de Manufactura Vigentes (BPMV) a productores de medicamentos veterinarios por cambio de instalaciones</w:t>
            </w:r>
          </w:p>
        </w:tc>
        <w:tc>
          <w:tcPr>
            <w:tcW w:w="1179" w:type="dxa"/>
            <w:tcMar/>
            <w:tcBorders>
              <w:top w:val="single" w:sz="1" w:space="0" w:color="auto"/>
              <w:left w:val="single" w:sz="1" w:space="0" w:color="auto"/>
              <w:right w:val="single" w:sz="1" w:space="0" w:color="auto"/>
            </w:tcBorders>
          </w:tcPr>
          <w:p>
            <w:pPr>
              <w:jc w:val="both"/>
              <w:tabs>
                <w:tab w:val="left" w:leader="none" w:pos="1152"/>
              </w:tabs>
            </w:pPr>
            <w:r>
              <w:rPr>
                <w:rFonts w:hAnsi="Arial"/>
                <w:rFonts w:ascii="Arial"/>
                <w:color w:val="black"/>
              </w:rPr>
              <w:t>529.400</w:t>
            </w:r>
          </w:p>
        </w:tc>
      </w:tr>
      <w:tr>
        <w:trPr/>
        <w:tc>
          <w:tcPr>
            <w:tcW w:w="7659" w:type="dxa"/>
            <w:tcMar/>
            <w:tcBorders>
              <w:top w:val="single" w:sz="1" w:space="0" w:color="auto"/>
              <w:left w:val="single" w:sz="1" w:space="0" w:color="auto"/>
              <w:bottom w:val="single" w:sz="1" w:space="0" w:color="auto"/>
            </w:tcBorders>
          </w:tcPr>
          <w:p>
            <w:pPr>
              <w:jc w:val="both"/>
              <w:tabs>
                <w:tab w:val="left" w:leader="none" w:pos="1152"/>
              </w:tabs>
            </w:pPr>
            <w:r>
              <w:rPr>
                <w:rFonts w:hAnsi="Arial"/>
                <w:rFonts w:ascii="Arial"/>
                <w:b/>
                <w:color w:val="black"/>
              </w:rPr>
              <w:t>35</w:t>
            </w:r>
            <w:r>
              <w:rPr>
                <w:rFonts w:hAnsi="Arial"/>
                <w:rFonts w:ascii="Arial"/>
                <w:color w:val="black"/>
              </w:rPr>
              <w:t xml:space="preserve">. Aprobación nuevos integrantes de las unidades técnicas para la verificación de las Buenas Prácticas de Manufactura Vigentes (BPMV) a productores de medicamentos veterinarios</w:t>
            </w:r>
          </w:p>
        </w:tc>
        <w:tc>
          <w:tcPr>
            <w:tcW w:w="1179" w:type="dxa"/>
            <w:tcMar/>
            <w:tcBorders>
              <w:top w:val="single" w:sz="1" w:space="0" w:color="auto"/>
              <w:left w:val="single" w:sz="1" w:space="0" w:color="auto"/>
              <w:right w:val="single" w:sz="1" w:space="0" w:color="auto"/>
              <w:bottom w:val="single" w:sz="1" w:space="0" w:color="auto"/>
            </w:tcBorders>
          </w:tcPr>
          <w:p>
            <w:pPr>
              <w:jc w:val="both"/>
              <w:tabs>
                <w:tab w:val="left" w:leader="none" w:pos="1152"/>
              </w:tabs>
            </w:pPr>
            <w:r>
              <w:rPr>
                <w:rFonts w:hAnsi="Arial"/>
                <w:rFonts w:ascii="Arial"/>
                <w:color w:val="black"/>
              </w:rPr>
              <w:t>86.000</w:t>
            </w:r>
          </w:p>
        </w:tc>
      </w:tr>
      <w:tr>
        <w:trPr/>
        <w:tc>
          <w:tcPr>
            <w:tcW w:w="7659" w:type="dxa"/>
            <w:tcMar/>
            <w:tcBorders>
              <w:top w:val="single" w:sz="1" w:space="0" w:color="auto"/>
              <w:left w:val="single" w:sz="1" w:space="0" w:color="auto"/>
            </w:tcBorders>
          </w:tcPr>
          <w:p>
            <w:pPr>
              <w:jc w:val="center"/>
            </w:pPr>
            <w:r>
              <w:rPr>
                <w:rFonts w:hAnsi="Arial"/>
                <w:rFonts w:ascii="Arial"/>
                <w:b/>
                <w:color w:val="black"/>
              </w:rPr>
              <w:t>Concepto</w:t>
            </w:r>
          </w:p>
        </w:tc>
        <w:tc>
          <w:tcPr>
            <w:tcW w:w="1179" w:type="dxa"/>
            <w:tcMar/>
            <w:tcBorders>
              <w:top w:val="single" w:sz="1" w:space="0" w:color="auto"/>
              <w:left w:val="single" w:sz="1" w:space="0" w:color="auto"/>
              <w:right w:val="single" w:sz="1" w:space="0" w:color="auto"/>
            </w:tcBorders>
          </w:tcPr>
          <w:p>
            <w:pPr>
              <w:jc w:val="center"/>
            </w:pPr>
            <w:r>
              <w:rPr>
                <w:rFonts w:hAnsi="Arial"/>
                <w:rFonts w:ascii="Arial"/>
                <w:b/>
                <w:color w:val="black"/>
              </w:rPr>
              <w:t>Tarifa($)</w:t>
            </w:r>
          </w:p>
        </w:tc>
      </w:tr>
      <w:tr>
        <w:trPr/>
        <w:tc>
          <w:tcPr>
            <w:tcW w:w="7659" w:type="dxa"/>
            <w:tcMar/>
            <w:tcBorders>
              <w:top w:val="single" w:sz="1" w:space="0" w:color="auto"/>
              <w:left w:val="single" w:sz="1" w:space="0" w:color="auto"/>
            </w:tcBorders>
          </w:tcPr>
          <w:p>
            <w:pPr>
              <w:jc w:val="both"/>
            </w:pPr>
            <w:r>
              <w:rPr>
                <w:rFonts w:hAnsi="Arial"/>
                <w:rFonts w:ascii="Arial"/>
                <w:b/>
                <w:color w:val="black"/>
              </w:rPr>
              <w:t>36</w:t>
            </w:r>
            <w:r>
              <w:rPr>
                <w:rFonts w:hAnsi="Arial"/>
                <w:rFonts w:ascii="Arial"/>
                <w:color w:val="black"/>
              </w:rPr>
              <w:t xml:space="preserve">. Registro de importadores de OMG de interés pecuario, sus derivados y productos que lo contengan</w:t>
            </w:r>
          </w:p>
        </w:tc>
        <w:tc>
          <w:tcPr>
            <w:tcW w:w="1179" w:type="dxa"/>
            <w:tcMar/>
            <w:tcBorders>
              <w:top w:val="single" w:sz="1" w:space="0" w:color="auto"/>
              <w:left w:val="single" w:sz="1" w:space="0" w:color="auto"/>
              <w:right w:val="single" w:sz="1" w:space="0" w:color="auto"/>
            </w:tcBorders>
          </w:tcPr>
          <w:p>
            <w:pPr>
              <w:jc w:val="both"/>
            </w:pPr>
            <w:r>
              <w:rPr>
                <w:rFonts w:hAnsi="Arial"/>
                <w:rFonts w:ascii="Arial"/>
                <w:color w:val="black"/>
              </w:rPr>
              <w:t>1.266.000</w:t>
            </w:r>
          </w:p>
        </w:tc>
      </w:tr>
      <w:tr>
        <w:trPr/>
        <w:tc>
          <w:tcPr>
            <w:tcW w:w="7659" w:type="dxa"/>
            <w:tcMar/>
            <w:tcBorders>
              <w:top w:val="single" w:sz="1" w:space="0" w:color="auto"/>
              <w:left w:val="single" w:sz="1" w:space="0" w:color="auto"/>
            </w:tcBorders>
          </w:tcPr>
          <w:p>
            <w:pPr>
              <w:jc w:val="both"/>
            </w:pPr>
            <w:r>
              <w:rPr>
                <w:rFonts w:hAnsi="Arial"/>
                <w:rFonts w:ascii="Arial"/>
                <w:b/>
                <w:color w:val="black"/>
              </w:rPr>
              <w:t>37</w:t>
            </w:r>
            <w:r>
              <w:rPr>
                <w:rFonts w:hAnsi="Arial"/>
                <w:rFonts w:ascii="Arial"/>
                <w:color w:val="black"/>
              </w:rPr>
              <w:t xml:space="preserve">. Registro de unidad de investigación donde se desarrollen o se manipulen animales o microorganismos modificados genéticamente en contención</w:t>
            </w:r>
          </w:p>
        </w:tc>
        <w:tc>
          <w:tcPr>
            <w:tcW w:w="1179" w:type="dxa"/>
            <w:tcMar/>
            <w:tcBorders>
              <w:top w:val="single" w:sz="1" w:space="0" w:color="auto"/>
              <w:left w:val="single" w:sz="1" w:space="0" w:color="auto"/>
              <w:right w:val="single" w:sz="1" w:space="0" w:color="auto"/>
            </w:tcBorders>
          </w:tcPr>
          <w:p>
            <w:pPr>
              <w:jc w:val="both"/>
            </w:pPr>
            <w:r>
              <w:rPr>
                <w:rFonts w:hAnsi="Arial"/>
                <w:rFonts w:ascii="Arial"/>
                <w:color w:val="black"/>
              </w:rPr>
              <w:t>1.266.000</w:t>
            </w:r>
          </w:p>
        </w:tc>
      </w:tr>
      <w:tr>
        <w:trPr/>
        <w:tc>
          <w:tcPr>
            <w:tcW w:w="7659" w:type="dxa"/>
            <w:tcMar/>
            <w:tcBorders>
              <w:top w:val="single" w:sz="1" w:space="0" w:color="auto"/>
              <w:left w:val="single" w:sz="1" w:space="0" w:color="auto"/>
            </w:tcBorders>
          </w:tcPr>
          <w:p>
            <w:pPr>
              <w:jc w:val="both"/>
            </w:pPr>
            <w:r>
              <w:rPr>
                <w:rFonts w:hAnsi="Arial"/>
                <w:rFonts w:ascii="Arial"/>
                <w:b/>
                <w:color w:val="black"/>
              </w:rPr>
              <w:t>38</w:t>
            </w:r>
            <w:r>
              <w:rPr>
                <w:rFonts w:hAnsi="Arial"/>
                <w:rFonts w:ascii="Arial"/>
                <w:color w:val="black"/>
              </w:rPr>
              <w:t xml:space="preserve">. Registro de unidad de investigación con animales no modificados genéticamente donde se manipulen OMG en contención</w:t>
            </w:r>
          </w:p>
        </w:tc>
        <w:tc>
          <w:tcPr>
            <w:tcW w:w="1179" w:type="dxa"/>
            <w:tcMar/>
            <w:tcBorders>
              <w:top w:val="single" w:sz="1" w:space="0" w:color="auto"/>
              <w:left w:val="single" w:sz="1" w:space="0" w:color="auto"/>
              <w:right w:val="single" w:sz="1" w:space="0" w:color="auto"/>
            </w:tcBorders>
          </w:tcPr>
          <w:p>
            <w:pPr>
              <w:jc w:val="both"/>
            </w:pPr>
            <w:r>
              <w:rPr>
                <w:rFonts w:hAnsi="Arial"/>
                <w:rFonts w:ascii="Arial"/>
                <w:color w:val="black"/>
              </w:rPr>
              <w:t>1.266.000</w:t>
            </w:r>
          </w:p>
        </w:tc>
      </w:tr>
      <w:tr>
        <w:trPr/>
        <w:tc>
          <w:tcPr>
            <w:tcW w:w="7659" w:type="dxa"/>
            <w:tcMar/>
            <w:tcBorders>
              <w:top w:val="single" w:sz="1" w:space="0" w:color="auto"/>
              <w:left w:val="single" w:sz="1" w:space="0" w:color="auto"/>
            </w:tcBorders>
          </w:tcPr>
          <w:p>
            <w:pPr>
              <w:jc w:val="both"/>
            </w:pPr>
            <w:r>
              <w:rPr>
                <w:rFonts w:hAnsi="Arial"/>
                <w:rFonts w:ascii="Arial"/>
                <w:b/>
                <w:color w:val="black"/>
              </w:rPr>
              <w:t>39</w:t>
            </w:r>
            <w:r>
              <w:rPr>
                <w:rFonts w:hAnsi="Arial"/>
                <w:rFonts w:ascii="Arial"/>
                <w:color w:val="black"/>
              </w:rPr>
              <w:t xml:space="preserve">. Auditor día para certificación de BPM a productores o productores por contrato de medicamentos o biológicos veterinarios (Por cada uno)</w:t>
            </w:r>
          </w:p>
        </w:tc>
        <w:tc>
          <w:tcPr>
            <w:tcW w:w="1179" w:type="dxa"/>
            <w:tcMar/>
            <w:tcBorders>
              <w:top w:val="single" w:sz="1" w:space="0" w:color="auto"/>
              <w:left w:val="single" w:sz="1" w:space="0" w:color="auto"/>
              <w:right w:val="single" w:sz="1" w:space="0" w:color="auto"/>
            </w:tcBorders>
          </w:tcPr>
          <w:p>
            <w:pPr>
              <w:jc w:val="both"/>
            </w:pPr>
            <w:r>
              <w:rPr>
                <w:rFonts w:hAnsi="Arial"/>
                <w:rFonts w:ascii="Arial"/>
                <w:color w:val="black"/>
              </w:rPr>
              <w:t>648.500</w:t>
            </w:r>
          </w:p>
        </w:tc>
      </w:tr>
      <w:tr>
        <w:trPr/>
        <w:tc>
          <w:tcPr>
            <w:tcW w:w="7659" w:type="dxa"/>
            <w:tcMar/>
            <w:tcBorders>
              <w:top w:val="single" w:sz="1" w:space="0" w:color="auto"/>
              <w:left w:val="single" w:sz="1" w:space="0" w:color="auto"/>
            </w:tcBorders>
          </w:tcPr>
          <w:p>
            <w:pPr>
              <w:jc w:val="both"/>
            </w:pPr>
            <w:r>
              <w:rPr>
                <w:rFonts w:hAnsi="Arial"/>
                <w:rFonts w:ascii="Arial"/>
                <w:b/>
                <w:color w:val="black"/>
              </w:rPr>
              <w:t>40</w:t>
            </w:r>
            <w:r>
              <w:rPr>
                <w:rFonts w:hAnsi="Arial"/>
                <w:rFonts w:ascii="Arial"/>
                <w:color w:val="black"/>
              </w:rPr>
              <w:t xml:space="preserve">. Auditor día para seguimiento de la certificación de BPM a productores de medicamentos o biológicos veterinarios</w:t>
            </w:r>
          </w:p>
        </w:tc>
        <w:tc>
          <w:tcPr>
            <w:tcW w:w="1179" w:type="dxa"/>
            <w:tcMar/>
            <w:tcBorders>
              <w:top w:val="single" w:sz="1" w:space="0" w:color="auto"/>
              <w:left w:val="single" w:sz="1" w:space="0" w:color="auto"/>
              <w:right w:val="single" w:sz="1" w:space="0" w:color="auto"/>
            </w:tcBorders>
          </w:tcPr>
          <w:p>
            <w:pPr>
              <w:jc w:val="both"/>
            </w:pPr>
            <w:r>
              <w:rPr>
                <w:rFonts w:hAnsi="Arial"/>
                <w:rFonts w:ascii="Arial"/>
                <w:color w:val="black"/>
              </w:rPr>
              <w:t>648.500</w:t>
            </w:r>
          </w:p>
        </w:tc>
      </w:tr>
      <w:tr>
        <w:trPr/>
        <w:tc>
          <w:tcPr>
            <w:tcW w:w="7659" w:type="dxa"/>
            <w:tcMar/>
            <w:tcBorders>
              <w:top w:val="single" w:sz="1" w:space="0" w:color="auto"/>
              <w:left w:val="single" w:sz="1" w:space="0" w:color="auto"/>
            </w:tcBorders>
          </w:tcPr>
          <w:p>
            <w:pPr>
              <w:jc w:val="both"/>
            </w:pPr>
            <w:r>
              <w:rPr>
                <w:rFonts w:hAnsi="Arial"/>
                <w:rFonts w:ascii="Arial"/>
                <w:b/>
                <w:color w:val="black"/>
              </w:rPr>
              <w:t>41</w:t>
            </w:r>
            <w:r>
              <w:rPr>
                <w:rFonts w:hAnsi="Arial"/>
                <w:rFonts w:ascii="Arial"/>
                <w:color w:val="black"/>
              </w:rPr>
              <w:t xml:space="preserve">. Auditor día para verificación o seguimiento de BPM a los laboratorios de medicamentos y biológicos veterinarios en el exterior. Nota: Puede pagarla en dólares o su equivalente en pesos colombianos</w:t>
            </w:r>
          </w:p>
        </w:tc>
        <w:tc>
          <w:tcPr>
            <w:tcW w:w="1179" w:type="dxa"/>
            <w:tcMar/>
            <w:tcBorders>
              <w:top w:val="single" w:sz="1" w:space="0" w:color="auto"/>
              <w:left w:val="single" w:sz="1" w:space="0" w:color="auto"/>
              <w:right w:val="single" w:sz="1" w:space="0" w:color="auto"/>
            </w:tcBorders>
          </w:tcPr>
          <w:p>
            <w:pPr>
              <w:jc w:val="both"/>
            </w:pPr>
            <w:r>
              <w:rPr>
                <w:rFonts w:hAnsi="Arial"/>
                <w:rFonts w:ascii="Arial"/>
                <w:color w:val="black"/>
              </w:rPr>
              <w:t xml:space="preserve">US$ 558</w:t>
            </w:r>
          </w:p>
        </w:tc>
      </w:tr>
      <w:tr>
        <w:trPr/>
        <w:tc>
          <w:tcPr>
            <w:tcW w:w="7659" w:type="dxa"/>
            <w:tcMar/>
            <w:tcBorders>
              <w:top w:val="single" w:sz="1" w:space="0" w:color="auto"/>
              <w:left w:val="single" w:sz="1" w:space="0" w:color="auto"/>
            </w:tcBorders>
          </w:tcPr>
          <w:p>
            <w:pPr>
              <w:jc w:val="both"/>
            </w:pPr>
            <w:r>
              <w:rPr>
                <w:rFonts w:hAnsi="Arial"/>
                <w:rFonts w:ascii="Arial"/>
                <w:b/>
                <w:color w:val="black"/>
              </w:rPr>
              <w:t>42</w:t>
            </w:r>
            <w:r>
              <w:rPr>
                <w:rFonts w:hAnsi="Arial"/>
                <w:rFonts w:ascii="Arial"/>
                <w:color w:val="black"/>
              </w:rPr>
              <w:t xml:space="preserve">. Auditor día para registro o seguimiento de los centros de producción de material seminal y embriones y laboratorios de procesamiento de material seminal</w:t>
            </w:r>
          </w:p>
        </w:tc>
        <w:tc>
          <w:tcPr>
            <w:tcW w:w="1179" w:type="dxa"/>
            <w:tcMar/>
            <w:tcBorders>
              <w:top w:val="single" w:sz="1" w:space="0" w:color="auto"/>
              <w:left w:val="single" w:sz="1" w:space="0" w:color="auto"/>
              <w:right w:val="single" w:sz="1" w:space="0" w:color="auto"/>
            </w:tcBorders>
          </w:tcPr>
          <w:p>
            <w:pPr>
              <w:jc w:val="both"/>
            </w:pPr>
            <w:r>
              <w:rPr>
                <w:rFonts w:hAnsi="Arial"/>
                <w:rFonts w:ascii="Arial"/>
                <w:color w:val="black"/>
              </w:rPr>
              <w:t>648.500</w:t>
            </w:r>
          </w:p>
        </w:tc>
      </w:tr>
      <w:tr>
        <w:trPr/>
        <w:tc>
          <w:tcPr>
            <w:tcW w:w="7659" w:type="dxa"/>
            <w:tcMar/>
            <w:tcBorders>
              <w:top w:val="single" w:sz="1" w:space="0" w:color="auto"/>
              <w:left w:val="single" w:sz="1" w:space="0" w:color="auto"/>
            </w:tcBorders>
          </w:tcPr>
          <w:p>
            <w:pPr>
              <w:jc w:val="both"/>
            </w:pPr>
            <w:r>
              <w:rPr>
                <w:rFonts w:hAnsi="Arial"/>
                <w:rFonts w:ascii="Arial"/>
                <w:b/>
                <w:color w:val="black"/>
              </w:rPr>
              <w:t>43</w:t>
            </w:r>
            <w:r>
              <w:rPr>
                <w:rFonts w:hAnsi="Arial"/>
                <w:rFonts w:ascii="Arial"/>
                <w:color w:val="black"/>
              </w:rPr>
              <w:t xml:space="preserve">. Inscripción de director científico, director técnico y asesor técnico de empresas productoras de alimentos para animales, biológicos o de medicamentos veterinarios, semen/embriones, líneas genéticas aviares o huevos fértiles para incubación</w:t>
            </w:r>
          </w:p>
        </w:tc>
        <w:tc>
          <w:tcPr>
            <w:tcW w:w="1179" w:type="dxa"/>
            <w:tcMar/>
            <w:tcBorders>
              <w:top w:val="single" w:sz="1" w:space="0" w:color="auto"/>
              <w:left w:val="single" w:sz="1" w:space="0" w:color="auto"/>
              <w:right w:val="single" w:sz="1" w:space="0" w:color="auto"/>
            </w:tcBorders>
          </w:tcPr>
          <w:p>
            <w:pPr>
              <w:jc w:val="both"/>
            </w:pPr>
            <w:r>
              <w:rPr>
                <w:rFonts w:hAnsi="Arial"/>
                <w:rFonts w:ascii="Arial"/>
                <w:color w:val="black"/>
              </w:rPr>
              <w:t>37.500</w:t>
            </w:r>
          </w:p>
        </w:tc>
      </w:tr>
      <w:tr>
        <w:trPr/>
        <w:tc>
          <w:tcPr>
            <w:tcW w:w="7659" w:type="dxa"/>
            <w:tcMar/>
            <w:tcBorders>
              <w:top w:val="single" w:sz="1" w:space="0" w:color="auto"/>
              <w:left w:val="single" w:sz="1" w:space="0" w:color="auto"/>
            </w:tcBorders>
          </w:tcPr>
          <w:p>
            <w:pPr>
              <w:jc w:val="both"/>
            </w:pPr>
            <w:r>
              <w:rPr>
                <w:rFonts w:hAnsi="Arial"/>
                <w:rFonts w:ascii="Arial"/>
                <w:b/>
                <w:color w:val="black"/>
              </w:rPr>
              <w:t>44</w:t>
            </w:r>
            <w:r>
              <w:rPr>
                <w:rFonts w:hAnsi="Arial"/>
                <w:rFonts w:ascii="Arial"/>
                <w:color w:val="black"/>
              </w:rPr>
              <w:t xml:space="preserve">. Conceptos técnicos para experimentación, importación o exportación de productos terminados o materias primas de alimentos para animales, biológicos o medicamentos veterinarios</w:t>
            </w:r>
          </w:p>
        </w:tc>
        <w:tc>
          <w:tcPr>
            <w:tcW w:w="1179" w:type="dxa"/>
            <w:tcMar/>
            <w:tcBorders>
              <w:top w:val="single" w:sz="1" w:space="0" w:color="auto"/>
              <w:left w:val="single" w:sz="1" w:space="0" w:color="auto"/>
              <w:right w:val="single" w:sz="1" w:space="0" w:color="auto"/>
            </w:tcBorders>
          </w:tcPr>
          <w:p>
            <w:pPr>
              <w:jc w:val="both"/>
            </w:pPr>
            <w:r>
              <w:rPr>
                <w:rFonts w:hAnsi="Arial"/>
                <w:rFonts w:ascii="Arial"/>
                <w:color w:val="black"/>
              </w:rPr>
              <w:t>48.500</w:t>
            </w:r>
          </w:p>
        </w:tc>
      </w:tr>
      <w:tr>
        <w:trPr/>
        <w:tc>
          <w:tcPr>
            <w:tcW w:w="7659" w:type="dxa"/>
            <w:tcMar/>
            <w:tcBorders>
              <w:top w:val="single" w:sz="1" w:space="0" w:color="auto"/>
              <w:left w:val="single" w:sz="1" w:space="0" w:color="auto"/>
            </w:tcBorders>
          </w:tcPr>
          <w:p>
            <w:pPr>
              <w:jc w:val="both"/>
            </w:pPr>
            <w:r>
              <w:rPr>
                <w:rFonts w:hAnsi="Arial"/>
                <w:rFonts w:ascii="Arial"/>
                <w:b/>
                <w:color w:val="black"/>
              </w:rPr>
              <w:t>45</w:t>
            </w:r>
            <w:r>
              <w:rPr>
                <w:rFonts w:hAnsi="Arial"/>
                <w:rFonts w:ascii="Arial"/>
                <w:color w:val="black"/>
              </w:rPr>
              <w:t xml:space="preserve">. Modificación a los conceptos técnicos previos para importación o exportación de productos terminados o materias primas de alimentos para animales, biológicos o medicamentos veterinarios</w:t>
            </w:r>
          </w:p>
        </w:tc>
        <w:tc>
          <w:tcPr>
            <w:tcW w:w="1179" w:type="dxa"/>
            <w:tcMar/>
            <w:tcBorders>
              <w:top w:val="single" w:sz="1" w:space="0" w:color="auto"/>
              <w:left w:val="single" w:sz="1" w:space="0" w:color="auto"/>
              <w:right w:val="single" w:sz="1" w:space="0" w:color="auto"/>
            </w:tcBorders>
          </w:tcPr>
          <w:p>
            <w:pPr>
              <w:jc w:val="both"/>
            </w:pPr>
            <w:r>
              <w:rPr>
                <w:rFonts w:hAnsi="Arial"/>
                <w:rFonts w:ascii="Arial"/>
                <w:color w:val="black"/>
              </w:rPr>
              <w:t>23.100</w:t>
            </w:r>
          </w:p>
        </w:tc>
      </w:tr>
      <w:tr>
        <w:trPr/>
        <w:tc>
          <w:tcPr>
            <w:tcW w:w="7659" w:type="dxa"/>
            <w:tcMar/>
            <w:tcBorders>
              <w:top w:val="single" w:sz="1" w:space="0" w:color="auto"/>
              <w:left w:val="single" w:sz="1" w:space="0" w:color="auto"/>
            </w:tcBorders>
          </w:tcPr>
          <w:p>
            <w:pPr>
              <w:jc w:val="both"/>
            </w:pPr>
            <w:r>
              <w:rPr>
                <w:rFonts w:hAnsi="Arial"/>
                <w:rFonts w:ascii="Arial"/>
                <w:b/>
                <w:color w:val="black"/>
              </w:rPr>
              <w:t>46</w:t>
            </w:r>
            <w:r>
              <w:rPr>
                <w:rFonts w:hAnsi="Arial"/>
                <w:rFonts w:ascii="Arial"/>
                <w:color w:val="black"/>
              </w:rPr>
              <w:t xml:space="preserve">. Constancia de control de calidad de alimentos para animales, biológicos o medicamentos veterinarios</w:t>
            </w:r>
          </w:p>
        </w:tc>
        <w:tc>
          <w:tcPr>
            <w:tcW w:w="1179" w:type="dxa"/>
            <w:tcMar/>
            <w:tcBorders>
              <w:top w:val="single" w:sz="1" w:space="0" w:color="auto"/>
              <w:left w:val="single" w:sz="1" w:space="0" w:color="auto"/>
              <w:right w:val="single" w:sz="1" w:space="0" w:color="auto"/>
            </w:tcBorders>
          </w:tcPr>
          <w:p>
            <w:pPr>
              <w:jc w:val="both"/>
            </w:pPr>
            <w:r>
              <w:rPr>
                <w:rFonts w:hAnsi="Arial"/>
                <w:rFonts w:ascii="Arial"/>
                <w:color w:val="black"/>
              </w:rPr>
              <w:t>81.600</w:t>
            </w:r>
          </w:p>
        </w:tc>
      </w:tr>
      <w:tr>
        <w:trPr/>
        <w:tc>
          <w:tcPr>
            <w:tcW w:w="7659" w:type="dxa"/>
            <w:tcMar/>
            <w:tcBorders>
              <w:top w:val="single" w:sz="1" w:space="0" w:color="auto"/>
              <w:left w:val="single" w:sz="1" w:space="0" w:color="auto"/>
            </w:tcBorders>
          </w:tcPr>
          <w:p>
            <w:pPr>
              <w:jc w:val="both"/>
            </w:pPr>
            <w:r>
              <w:rPr>
                <w:rFonts w:hAnsi="Arial"/>
                <w:rFonts w:ascii="Arial"/>
                <w:b/>
                <w:color w:val="black"/>
              </w:rPr>
              <w:t>47</w:t>
            </w:r>
            <w:r>
              <w:rPr>
                <w:rFonts w:hAnsi="Arial"/>
                <w:rFonts w:ascii="Arial"/>
                <w:color w:val="black"/>
              </w:rPr>
              <w:t xml:space="preserve">. Constancia para exclusión IVA (Medicamentos o biológicos veterinarios)</w:t>
            </w:r>
          </w:p>
        </w:tc>
        <w:tc>
          <w:tcPr>
            <w:tcW w:w="1179" w:type="dxa"/>
            <w:tcMar/>
            <w:tcBorders>
              <w:top w:val="single" w:sz="1" w:space="0" w:color="auto"/>
              <w:left w:val="single" w:sz="1" w:space="0" w:color="auto"/>
              <w:right w:val="single" w:sz="1" w:space="0" w:color="auto"/>
            </w:tcBorders>
          </w:tcPr>
          <w:p>
            <w:pPr>
              <w:jc w:val="both"/>
            </w:pPr>
            <w:r>
              <w:rPr>
                <w:rFonts w:hAnsi="Arial"/>
                <w:rFonts w:ascii="Arial"/>
                <w:color w:val="black"/>
              </w:rPr>
              <w:t>48.500</w:t>
            </w:r>
          </w:p>
        </w:tc>
      </w:tr>
      <w:tr>
        <w:trPr/>
        <w:tc>
          <w:tcPr>
            <w:tcW w:w="7659" w:type="dxa"/>
            <w:tcMar/>
            <w:tcBorders>
              <w:top w:val="single" w:sz="1" w:space="0" w:color="auto"/>
              <w:left w:val="single" w:sz="1" w:space="0" w:color="auto"/>
            </w:tcBorders>
          </w:tcPr>
          <w:p>
            <w:pPr>
              <w:jc w:val="both"/>
            </w:pPr>
            <w:r>
              <w:rPr>
                <w:rFonts w:hAnsi="Arial"/>
                <w:rFonts w:ascii="Arial"/>
                <w:b/>
                <w:color w:val="black"/>
              </w:rPr>
              <w:t>48</w:t>
            </w:r>
            <w:r>
              <w:rPr>
                <w:rFonts w:hAnsi="Arial"/>
                <w:rFonts w:ascii="Arial"/>
                <w:color w:val="black"/>
              </w:rPr>
              <w:t xml:space="preserve">. Constancia de libre venta por producto (Alimentos para animales, biológicos o medicamentos veterinarios) con o sin composición</w:t>
            </w:r>
          </w:p>
        </w:tc>
        <w:tc>
          <w:tcPr>
            <w:tcW w:w="1179" w:type="dxa"/>
            <w:tcMar/>
            <w:tcBorders>
              <w:top w:val="single" w:sz="1" w:space="0" w:color="auto"/>
              <w:left w:val="single" w:sz="1" w:space="0" w:color="auto"/>
              <w:right w:val="single" w:sz="1" w:space="0" w:color="auto"/>
            </w:tcBorders>
          </w:tcPr>
          <w:p>
            <w:pPr>
              <w:jc w:val="both"/>
            </w:pPr>
            <w:r>
              <w:rPr>
                <w:rFonts w:hAnsi="Arial"/>
                <w:rFonts w:ascii="Arial"/>
                <w:color w:val="black"/>
              </w:rPr>
              <w:t>48.500</w:t>
            </w:r>
          </w:p>
        </w:tc>
      </w:tr>
      <w:tr>
        <w:trPr/>
        <w:tc>
          <w:tcPr>
            <w:tcW w:w="7659" w:type="dxa"/>
            <w:tcMar/>
            <w:tcBorders>
              <w:top w:val="single" w:sz="1" w:space="0" w:color="auto"/>
              <w:left w:val="single" w:sz="1" w:space="0" w:color="auto"/>
            </w:tcBorders>
          </w:tcPr>
          <w:p>
            <w:pPr>
              <w:jc w:val="both"/>
            </w:pPr>
            <w:r>
              <w:rPr>
                <w:rFonts w:hAnsi="Arial"/>
                <w:rFonts w:ascii="Arial"/>
                <w:b/>
                <w:color w:val="black"/>
              </w:rPr>
              <w:t>49</w:t>
            </w:r>
            <w:r>
              <w:rPr>
                <w:rFonts w:hAnsi="Arial"/>
                <w:rFonts w:ascii="Arial"/>
                <w:color w:val="black"/>
              </w:rPr>
              <w:t xml:space="preserve">. Autenticación de la licencia de venta de productos (Alimentos para animales, biológicos o medicamentos veterinarios)</w:t>
            </w:r>
          </w:p>
        </w:tc>
        <w:tc>
          <w:tcPr>
            <w:tcW w:w="1179" w:type="dxa"/>
            <w:tcMar/>
            <w:tcBorders>
              <w:top w:val="single" w:sz="1" w:space="0" w:color="auto"/>
              <w:left w:val="single" w:sz="1" w:space="0" w:color="auto"/>
              <w:right w:val="single" w:sz="1" w:space="0" w:color="auto"/>
            </w:tcBorders>
          </w:tcPr>
          <w:p>
            <w:pPr>
              <w:jc w:val="both"/>
            </w:pPr>
            <w:r>
              <w:rPr>
                <w:rFonts w:hAnsi="Arial"/>
                <w:rFonts w:ascii="Arial"/>
                <w:color w:val="black"/>
              </w:rPr>
              <w:t>19.900</w:t>
            </w:r>
          </w:p>
        </w:tc>
      </w:tr>
      <w:tr>
        <w:trPr/>
        <w:tc>
          <w:tcPr>
            <w:tcW w:w="7659" w:type="dxa"/>
            <w:tcMar/>
            <w:tcBorders>
              <w:top w:val="single" w:sz="1" w:space="0" w:color="auto"/>
              <w:left w:val="single" w:sz="1" w:space="0" w:color="auto"/>
            </w:tcBorders>
          </w:tcPr>
          <w:p>
            <w:pPr>
              <w:jc w:val="both"/>
            </w:pPr>
            <w:r>
              <w:rPr>
                <w:rFonts w:hAnsi="Arial"/>
                <w:rFonts w:ascii="Arial"/>
                <w:b/>
                <w:color w:val="black"/>
              </w:rPr>
              <w:t>50</w:t>
            </w:r>
            <w:r>
              <w:rPr>
                <w:rFonts w:hAnsi="Arial"/>
                <w:rFonts w:ascii="Arial"/>
                <w:color w:val="black"/>
              </w:rPr>
              <w:t xml:space="preserve">. Constancias relacionadas con los registros de alimentos para animales, biológicos o medicamentos veterinarios</w:t>
            </w:r>
          </w:p>
        </w:tc>
        <w:tc>
          <w:tcPr>
            <w:tcW w:w="1179" w:type="dxa"/>
            <w:tcMar/>
            <w:tcBorders>
              <w:top w:val="single" w:sz="1" w:space="0" w:color="auto"/>
              <w:left w:val="single" w:sz="1" w:space="0" w:color="auto"/>
              <w:right w:val="single" w:sz="1" w:space="0" w:color="auto"/>
            </w:tcBorders>
          </w:tcPr>
          <w:p>
            <w:pPr>
              <w:jc w:val="both"/>
            </w:pPr>
            <w:r>
              <w:rPr>
                <w:rFonts w:hAnsi="Arial"/>
                <w:rFonts w:ascii="Arial"/>
                <w:color w:val="black"/>
              </w:rPr>
              <w:t>48.500</w:t>
            </w:r>
          </w:p>
        </w:tc>
      </w:tr>
      <w:tr>
        <w:trPr/>
        <w:tc>
          <w:tcPr>
            <w:tcW w:w="7659" w:type="dxa"/>
            <w:tcMar/>
            <w:tcBorders>
              <w:top w:val="single" w:sz="1" w:space="0" w:color="auto"/>
              <w:left w:val="single" w:sz="1" w:space="0" w:color="auto"/>
            </w:tcBorders>
          </w:tcPr>
          <w:p>
            <w:pPr>
              <w:jc w:val="both"/>
            </w:pPr>
            <w:r>
              <w:rPr>
                <w:rFonts w:hAnsi="Arial"/>
                <w:rFonts w:ascii="Arial"/>
                <w:b/>
                <w:color w:val="black"/>
              </w:rPr>
              <w:t>51</w:t>
            </w:r>
            <w:r>
              <w:rPr>
                <w:rFonts w:hAnsi="Arial"/>
                <w:rFonts w:ascii="Arial"/>
                <w:color w:val="black"/>
              </w:rPr>
              <w:t xml:space="preserve">. Folleto reglamentación de los insumos pecuarios</w:t>
            </w:r>
          </w:p>
        </w:tc>
        <w:tc>
          <w:tcPr>
            <w:tcW w:w="1179" w:type="dxa"/>
            <w:tcMar/>
            <w:tcBorders>
              <w:top w:val="single" w:sz="1" w:space="0" w:color="auto"/>
              <w:left w:val="single" w:sz="1" w:space="0" w:color="auto"/>
              <w:right w:val="single" w:sz="1" w:space="0" w:color="auto"/>
            </w:tcBorders>
          </w:tcPr>
          <w:p>
            <w:pPr>
              <w:jc w:val="both"/>
            </w:pPr>
            <w:r>
              <w:rPr>
                <w:rFonts w:hAnsi="Arial"/>
                <w:rFonts w:ascii="Arial"/>
                <w:color w:val="black"/>
              </w:rPr>
              <w:t>7.300</w:t>
            </w:r>
          </w:p>
        </w:tc>
      </w:tr>
      <w:tr>
        <w:trPr/>
        <w:tc>
          <w:tcPr>
            <w:tcW w:w="7659" w:type="dxa"/>
            <w:tcMar/>
            <w:tcBorders>
              <w:top w:val="single" w:sz="1" w:space="0" w:color="auto"/>
              <w:left w:val="single" w:sz="1" w:space="0" w:color="auto"/>
            </w:tcBorders>
          </w:tcPr>
          <w:p>
            <w:pPr>
              <w:jc w:val="both"/>
            </w:pPr>
            <w:r>
              <w:rPr>
                <w:rFonts w:hAnsi="Arial"/>
                <w:rFonts w:ascii="Arial"/>
                <w:b/>
                <w:color w:val="black"/>
              </w:rPr>
              <w:t>52</w:t>
            </w:r>
            <w:r>
              <w:rPr>
                <w:rFonts w:hAnsi="Arial"/>
                <w:rFonts w:ascii="Arial"/>
                <w:color w:val="black"/>
              </w:rPr>
              <w:t xml:space="preserve">. Manual técnico para la verificación de buenas prácticas de manufactura a empresas productoras de medicamentos y biológicos veterinarios</w:t>
            </w:r>
          </w:p>
        </w:tc>
        <w:tc>
          <w:tcPr>
            <w:tcW w:w="1179" w:type="dxa"/>
            <w:tcMar/>
            <w:tcBorders>
              <w:top w:val="single" w:sz="1" w:space="0" w:color="auto"/>
              <w:left w:val="single" w:sz="1" w:space="0" w:color="auto"/>
              <w:right w:val="single" w:sz="1" w:space="0" w:color="auto"/>
            </w:tcBorders>
          </w:tcPr>
          <w:p>
            <w:pPr>
              <w:jc w:val="both"/>
            </w:pPr>
            <w:r>
              <w:rPr>
                <w:rFonts w:hAnsi="Arial"/>
                <w:rFonts w:ascii="Arial"/>
                <w:color w:val="black"/>
              </w:rPr>
              <w:t>25.400</w:t>
            </w:r>
          </w:p>
        </w:tc>
      </w:tr>
      <w:tr>
        <w:trPr/>
        <w:tc>
          <w:tcPr>
            <w:tcW w:w="7659" w:type="dxa"/>
            <w:tcMar/>
            <w:tcBorders>
              <w:top w:val="single" w:sz="1" w:space="0" w:color="auto"/>
              <w:left w:val="single" w:sz="1" w:space="0" w:color="auto"/>
            </w:tcBorders>
          </w:tcPr>
          <w:p>
            <w:pPr>
              <w:jc w:val="both"/>
            </w:pPr>
            <w:r>
              <w:rPr>
                <w:rFonts w:hAnsi="Arial"/>
                <w:rFonts w:ascii="Arial"/>
                <w:b/>
                <w:color w:val="black"/>
              </w:rPr>
              <w:t>54</w:t>
            </w:r>
            <w:r>
              <w:rPr>
                <w:rFonts w:hAnsi="Arial"/>
                <w:rFonts w:ascii="Arial"/>
                <w:color w:val="black"/>
              </w:rPr>
              <w:t xml:space="preserve">. Aprobación de rotulados de insumos pecuarios</w:t>
            </w:r>
          </w:p>
        </w:tc>
        <w:tc>
          <w:tcPr>
            <w:tcW w:w="1179" w:type="dxa"/>
            <w:tcMar/>
            <w:tcBorders>
              <w:top w:val="single" w:sz="1" w:space="0" w:color="auto"/>
              <w:left w:val="single" w:sz="1" w:space="0" w:color="auto"/>
              <w:right w:val="single" w:sz="1" w:space="0" w:color="auto"/>
            </w:tcBorders>
          </w:tcPr>
          <w:p>
            <w:pPr>
              <w:jc w:val="both"/>
            </w:pPr>
            <w:r>
              <w:rPr>
                <w:rFonts w:hAnsi="Arial"/>
                <w:rFonts w:ascii="Arial"/>
                <w:color w:val="black"/>
              </w:rPr>
              <w:t>960</w:t>
            </w:r>
          </w:p>
        </w:tc>
      </w:tr>
      <w:tr>
        <w:trPr/>
        <w:tc>
          <w:tcPr>
            <w:tcW w:w="7659" w:type="dxa"/>
            <w:tcMar/>
            <w:tcBorders>
              <w:top w:val="single" w:sz="1" w:space="0" w:color="auto"/>
              <w:left w:val="single" w:sz="1" w:space="0" w:color="auto"/>
              <w:bottom w:val="single" w:sz="1" w:space="0" w:color="auto"/>
            </w:tcBorders>
          </w:tcPr>
          <w:p>
            <w:pPr>
              <w:jc w:val="both"/>
            </w:pPr>
            <w:r>
              <w:rPr>
                <w:rFonts w:hAnsi="Arial"/>
                <w:rFonts w:ascii="Arial"/>
                <w:b/>
                <w:color w:val="black"/>
              </w:rPr>
              <w:t>54</w:t>
            </w:r>
            <w:r>
              <w:rPr>
                <w:rFonts w:hAnsi="Arial"/>
                <w:rFonts w:ascii="Arial"/>
                <w:color w:val="black"/>
              </w:rPr>
              <w:t xml:space="preserve">. Aprobación de rotulados de insumos pecuarios</w:t>
            </w:r>
          </w:p>
        </w:tc>
        <w:tc>
          <w:tcPr>
            <w:tcW w:w="1179"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color w:val="black"/>
              </w:rPr>
              <w:t>46.300</w:t>
            </w:r>
          </w:p>
        </w:tc>
      </w:tr>
    </w:tbl>
    <w:p>
      <w:pPr>
        <w:jc w:val="both"/>
      </w:pPr>
      <w:rPr>
        <w:sz w:val="24"/>
        <w:color w:val="black"/>
      </w:rPr>
    </w:p>
    <w:p>
      <w:pPr>
        <w:jc w:val="both"/>
      </w:pPr>
      <w:r>
        <w:rPr>
          <w:rFonts w:hAnsi="Arial"/>
          <w:rFonts w:ascii="Arial"/>
          <w:sz w:val="24"/>
          <w:vanish/>
          <w:color w:val="black"/>
        </w:rPr>
        <w:t>&amp;$</w:t>
      </w:r>
      <w:bookmarkStart w:id="178358" w:name="2"/>
      <w:r>
        <w:rPr>
          <w:rFonts w:hAnsi="Arial"/>
          <w:rFonts w:ascii="Arial"/>
          <w:sz w:val="24"/>
          <w:color w:val="navy"/>
        </w:rPr>
        <w:t xml:space="preserve">ARTÍCULO 2o.</w:t>
      </w:r>
      <w:bookmarkEnd w:id="178358"/>
      <w:r>
        <w:rPr>
          <w:rFonts w:hAnsi="Arial"/>
          <w:rFonts w:ascii="Arial"/>
          <w:sz w:val="24"/>
          <w:color w:val="black"/>
        </w:rPr>
        <w:t xml:space="preserve"> &lt;Resolución derogada por el artículo </w:t>
      </w:r>
      <w:r>
        <w:fldChar w:fldCharType="begin"/>
      </w:r>
      <w:r>
        <w:instrText>HYPERLINK "http://www.redjurista.com/document.aspx?ajcode=r_ica_4440_2010&amp;arts=51"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4440 de 2010&gt; Las tarifas para los análisis de calidad de los productos farmacéuticos de uso veterinario, por cada muestra sometida a prueba o análisis de que trata el artículo </w:t>
      </w:r>
      <w:r>
        <w:fldChar w:fldCharType="begin"/>
      </w:r>
      <w:r>
        <w:instrText>HYPERLINK "http://www.redjurista.com/document.aspx?ajcode=a_ica_0015_2007&amp;arts=2"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del Capítulo II del Acuerdo 15 de 2007, se actualizan así:</w:t>
      </w:r>
    </w:p>
    <w:tbl>
      <w:tblGrid>
        <w:gridCol w:w="7720"/>
        <w:gridCol w:w="1100"/>
      </w:tblGrid>
      <w:tblPr>
        <w:tblW w:w="8838" w:type="dxa"/>
        <w:tblBorders/>
      </w:tblPr>
      <w:tr>
        <w:trPr/>
        <w:tc>
          <w:tcPr>
            <w:tcW w:w="7728" w:type="dxa"/>
            <w:tcMar/>
            <w:tcBorders>
              <w:top w:val="single" w:sz="1" w:space="0" w:color="auto"/>
              <w:left w:val="single" w:sz="1" w:space="0" w:color="auto"/>
            </w:tcBorders>
          </w:tcPr>
          <w:p>
            <w:pPr>
              <w:jc w:val="center"/>
            </w:pPr>
            <w:r>
              <w:rPr>
                <w:rFonts w:hAnsi="Arial"/>
                <w:rFonts w:ascii="Arial"/>
                <w:b/>
                <w:color w:val="black"/>
              </w:rPr>
              <w:t>Concepto</w:t>
            </w:r>
          </w:p>
        </w:tc>
        <w:tc>
          <w:tcPr>
            <w:tcW w:w="1110" w:type="dxa"/>
            <w:tcMar/>
            <w:tcBorders>
              <w:top w:val="single" w:sz="1" w:space="0" w:color="auto"/>
              <w:left w:val="single" w:sz="1" w:space="0" w:color="auto"/>
              <w:right w:val="single" w:sz="1" w:space="0" w:color="auto"/>
            </w:tcBorders>
          </w:tcPr>
          <w:p>
            <w:pPr>
              <w:jc w:val="center"/>
            </w:pPr>
            <w:r>
              <w:rPr>
                <w:rFonts w:hAnsi="Arial"/>
                <w:rFonts w:ascii="Arial"/>
                <w:b/>
                <w:color w:val="black"/>
              </w:rPr>
              <w:t xml:space="preserve">Tarifa ($)</w:t>
            </w:r>
          </w:p>
        </w:tc>
      </w:tr>
      <w:tr>
        <w:trPr/>
        <w:tc>
          <w:tcPr>
            <w:tcW w:w="7728" w:type="dxa"/>
            <w:gridSpan w:val="2"/>
            <w:tcMar/>
            <w:tcBorders>
              <w:top w:val="single" w:sz="1" w:space="0" w:color="auto"/>
              <w:left w:val="single" w:sz="1" w:space="0" w:color="auto"/>
            </w:tcBorders>
          </w:tcPr>
          <w:p>
            <w:pPr>
              <w:jc w:val="center"/>
            </w:pPr>
            <w:r>
              <w:rPr>
                <w:rFonts w:hAnsi="Arial"/>
                <w:rFonts w:ascii="Arial"/>
                <w:b/>
                <w:color w:val="black"/>
              </w:rPr>
              <w:t xml:space="preserve">Productos Farmacéuticos</w:t>
            </w:r>
          </w:p>
        </w:tc>
      </w:tr>
      <w:tr>
        <w:trPr/>
        <w:tc>
          <w:tcPr>
            <w:tcW w:w="7728" w:type="dxa"/>
            <w:tcMar/>
            <w:tcBorders>
              <w:top w:val="single" w:sz="1" w:space="0" w:color="auto"/>
              <w:left w:val="single" w:sz="1" w:space="0" w:color="auto"/>
            </w:tcBorders>
          </w:tcPr>
          <w:p>
            <w:pPr>
              <w:jc w:val="both"/>
            </w:pPr>
            <w:r>
              <w:rPr>
                <w:rFonts w:hAnsi="Arial"/>
                <w:rFonts w:ascii="Arial"/>
                <w:b/>
                <w:color w:val="black"/>
              </w:rPr>
              <w:t>55</w:t>
            </w:r>
            <w:r>
              <w:rPr>
                <w:rFonts w:hAnsi="Arial"/>
                <w:rFonts w:ascii="Arial"/>
                <w:color w:val="black"/>
              </w:rPr>
              <w:t xml:space="preserve">. Método HPLC</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129.000</w:t>
            </w:r>
          </w:p>
        </w:tc>
      </w:tr>
      <w:tr>
        <w:trPr/>
        <w:tc>
          <w:tcPr>
            <w:tcW w:w="7728" w:type="dxa"/>
            <w:tcMar/>
            <w:tcBorders>
              <w:top w:val="single" w:sz="1" w:space="0" w:color="auto"/>
              <w:left w:val="single" w:sz="1" w:space="0" w:color="auto"/>
            </w:tcBorders>
          </w:tcPr>
          <w:p>
            <w:pPr>
              <w:jc w:val="both"/>
            </w:pPr>
            <w:r>
              <w:rPr>
                <w:rFonts w:hAnsi="Arial"/>
                <w:rFonts w:ascii="Arial"/>
                <w:b/>
                <w:color w:val="black"/>
              </w:rPr>
              <w:t>55-0</w:t>
            </w:r>
            <w:r>
              <w:rPr>
                <w:rFonts w:hAnsi="Arial"/>
                <w:rFonts w:ascii="Arial"/>
                <w:color w:val="black"/>
              </w:rPr>
              <w:t xml:space="preserve">. Prueba de potencia microbiológica de antibióticos</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125.700</w:t>
            </w:r>
          </w:p>
        </w:tc>
      </w:tr>
      <w:tr>
        <w:trPr/>
        <w:tc>
          <w:tcPr>
            <w:tcW w:w="7728" w:type="dxa"/>
            <w:tcMar/>
            <w:tcBorders>
              <w:top w:val="single" w:sz="1" w:space="0" w:color="auto"/>
              <w:left w:val="single" w:sz="1" w:space="0" w:color="auto"/>
            </w:tcBorders>
          </w:tcPr>
          <w:p>
            <w:pPr>
              <w:jc w:val="both"/>
            </w:pPr>
            <w:r>
              <w:rPr>
                <w:rFonts w:hAnsi="Arial"/>
                <w:rFonts w:ascii="Arial"/>
                <w:b/>
                <w:color w:val="black"/>
              </w:rPr>
              <w:t>56</w:t>
            </w:r>
            <w:r>
              <w:rPr>
                <w:rFonts w:hAnsi="Arial"/>
                <w:rFonts w:ascii="Arial"/>
                <w:color w:val="black"/>
              </w:rPr>
              <w:t xml:space="preserve">. Método Espectrofotométrico</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88.200</w:t>
            </w:r>
          </w:p>
        </w:tc>
      </w:tr>
      <w:tr>
        <w:trPr/>
        <w:tc>
          <w:tcPr>
            <w:tcW w:w="7728" w:type="dxa"/>
            <w:tcMar/>
            <w:tcBorders>
              <w:top w:val="single" w:sz="1" w:space="0" w:color="auto"/>
              <w:left w:val="single" w:sz="1" w:space="0" w:color="auto"/>
            </w:tcBorders>
          </w:tcPr>
          <w:p>
            <w:pPr>
              <w:jc w:val="both"/>
            </w:pPr>
            <w:r>
              <w:rPr>
                <w:rFonts w:hAnsi="Arial"/>
                <w:rFonts w:ascii="Arial"/>
                <w:b/>
                <w:color w:val="black"/>
              </w:rPr>
              <w:t>57</w:t>
            </w:r>
            <w:r>
              <w:rPr>
                <w:rFonts w:hAnsi="Arial"/>
                <w:rFonts w:ascii="Arial"/>
                <w:color w:val="black"/>
              </w:rPr>
              <w:t xml:space="preserve">. Método Volumétrico - Método Titulación</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86.000</w:t>
            </w:r>
          </w:p>
        </w:tc>
      </w:tr>
      <w:tr>
        <w:trPr/>
        <w:tc>
          <w:tcPr>
            <w:tcW w:w="7728" w:type="dxa"/>
            <w:tcMar/>
            <w:tcBorders>
              <w:top w:val="single" w:sz="1" w:space="0" w:color="auto"/>
              <w:left w:val="single" w:sz="1" w:space="0" w:color="auto"/>
            </w:tcBorders>
          </w:tcPr>
          <w:p>
            <w:pPr>
              <w:jc w:val="both"/>
            </w:pPr>
            <w:r>
              <w:rPr>
                <w:rFonts w:hAnsi="Arial"/>
                <w:rFonts w:ascii="Arial"/>
                <w:b/>
                <w:color w:val="black"/>
              </w:rPr>
              <w:t>58</w:t>
            </w:r>
            <w:r>
              <w:rPr>
                <w:rFonts w:hAnsi="Arial"/>
                <w:rFonts w:ascii="Arial"/>
                <w:color w:val="black"/>
              </w:rPr>
              <w:t xml:space="preserve">. Método Absorción Atómica</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34.200</w:t>
            </w:r>
          </w:p>
        </w:tc>
      </w:tr>
      <w:tr>
        <w:trPr/>
        <w:tc>
          <w:tcPr>
            <w:tcW w:w="7728" w:type="dxa"/>
            <w:tcMar/>
            <w:tcBorders>
              <w:top w:val="single" w:sz="1" w:space="0" w:color="auto"/>
              <w:left w:val="single" w:sz="1" w:space="0" w:color="auto"/>
            </w:tcBorders>
          </w:tcPr>
          <w:p>
            <w:pPr>
              <w:jc w:val="both"/>
            </w:pPr>
            <w:r>
              <w:rPr>
                <w:rFonts w:hAnsi="Arial"/>
                <w:rFonts w:ascii="Arial"/>
                <w:b/>
                <w:color w:val="black"/>
              </w:rPr>
              <w:t>59</w:t>
            </w:r>
            <w:r>
              <w:rPr>
                <w:rFonts w:hAnsi="Arial"/>
                <w:rFonts w:ascii="Arial"/>
                <w:color w:val="black"/>
              </w:rPr>
              <w:t xml:space="preserve">. Determinación de la estabilidad de una emulsión</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22.000</w:t>
            </w:r>
          </w:p>
        </w:tc>
      </w:tr>
      <w:tr>
        <w:trPr/>
        <w:tc>
          <w:tcPr>
            <w:tcW w:w="7728" w:type="dxa"/>
            <w:tcMar/>
            <w:tcBorders>
              <w:top w:val="single" w:sz="1" w:space="0" w:color="auto"/>
              <w:left w:val="single" w:sz="1" w:space="0" w:color="auto"/>
            </w:tcBorders>
          </w:tcPr>
          <w:p>
            <w:pPr>
              <w:jc w:val="both"/>
            </w:pPr>
            <w:r>
              <w:rPr>
                <w:rFonts w:hAnsi="Arial"/>
                <w:rFonts w:ascii="Arial"/>
                <w:b/>
                <w:color w:val="black"/>
              </w:rPr>
              <w:t>60</w:t>
            </w:r>
            <w:r>
              <w:rPr>
                <w:rFonts w:hAnsi="Arial"/>
                <w:rFonts w:ascii="Arial"/>
                <w:color w:val="black"/>
              </w:rPr>
              <w:t xml:space="preserve">. Determinación de Ph</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4.800</w:t>
            </w:r>
          </w:p>
        </w:tc>
      </w:tr>
      <w:tr>
        <w:trPr/>
        <w:tc>
          <w:tcPr>
            <w:tcW w:w="7728" w:type="dxa"/>
            <w:tcMar/>
            <w:tcBorders>
              <w:top w:val="single" w:sz="1" w:space="0" w:color="auto"/>
              <w:left w:val="single" w:sz="1" w:space="0" w:color="auto"/>
            </w:tcBorders>
          </w:tcPr>
          <w:p>
            <w:pPr>
              <w:jc w:val="both"/>
            </w:pPr>
            <w:r>
              <w:rPr>
                <w:rFonts w:hAnsi="Arial"/>
                <w:rFonts w:ascii="Arial"/>
                <w:b/>
                <w:color w:val="black"/>
              </w:rPr>
              <w:t>60-1</w:t>
            </w:r>
            <w:r>
              <w:rPr>
                <w:rFonts w:hAnsi="Arial"/>
                <w:rFonts w:ascii="Arial"/>
                <w:color w:val="black"/>
              </w:rPr>
              <w:t xml:space="preserve">. Contenido Volumen</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5.500</w:t>
            </w:r>
          </w:p>
        </w:tc>
      </w:tr>
      <w:tr>
        <w:trPr/>
        <w:tc>
          <w:tcPr>
            <w:tcW w:w="7728" w:type="dxa"/>
            <w:tcMar/>
            <w:tcBorders>
              <w:top w:val="single" w:sz="1" w:space="0" w:color="auto"/>
              <w:left w:val="single" w:sz="1" w:space="0" w:color="auto"/>
            </w:tcBorders>
          </w:tcPr>
          <w:p>
            <w:pPr>
              <w:jc w:val="both"/>
            </w:pPr>
            <w:r>
              <w:rPr>
                <w:rFonts w:hAnsi="Arial"/>
                <w:rFonts w:ascii="Arial"/>
                <w:b/>
                <w:color w:val="black"/>
              </w:rPr>
              <w:t>61</w:t>
            </w:r>
            <w:r>
              <w:rPr>
                <w:rFonts w:hAnsi="Arial"/>
                <w:rFonts w:ascii="Arial"/>
                <w:color w:val="black"/>
              </w:rPr>
              <w:t xml:space="preserve">. Prueba de esterilidad (Método de inoculación directa)</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48.500</w:t>
            </w:r>
          </w:p>
        </w:tc>
      </w:tr>
      <w:tr>
        <w:trPr/>
        <w:tc>
          <w:tcPr>
            <w:tcW w:w="7728" w:type="dxa"/>
            <w:tcMar/>
            <w:tcBorders>
              <w:top w:val="single" w:sz="1" w:space="0" w:color="auto"/>
              <w:left w:val="single" w:sz="1" w:space="0" w:color="auto"/>
            </w:tcBorders>
          </w:tcPr>
          <w:p>
            <w:pPr>
              <w:jc w:val="both"/>
            </w:pPr>
            <w:r>
              <w:rPr>
                <w:rFonts w:hAnsi="Arial"/>
                <w:rFonts w:ascii="Arial"/>
                <w:b/>
                <w:color w:val="black"/>
              </w:rPr>
              <w:t>62</w:t>
            </w:r>
            <w:r>
              <w:rPr>
                <w:rFonts w:hAnsi="Arial"/>
                <w:rFonts w:ascii="Arial"/>
                <w:color w:val="black"/>
              </w:rPr>
              <w:t xml:space="preserve">. Prueba de esterilidad (Método de filtración por membrana)</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57.300</w:t>
            </w:r>
          </w:p>
        </w:tc>
      </w:tr>
      <w:tr>
        <w:trPr/>
        <w:tc>
          <w:tcPr>
            <w:tcW w:w="7728" w:type="dxa"/>
            <w:tcMar/>
            <w:tcBorders>
              <w:top w:val="single" w:sz="1" w:space="0" w:color="auto"/>
              <w:left w:val="single" w:sz="1" w:space="0" w:color="auto"/>
            </w:tcBorders>
          </w:tcPr>
          <w:p>
            <w:pPr>
              <w:jc w:val="both"/>
            </w:pPr>
            <w:r>
              <w:rPr>
                <w:rFonts w:hAnsi="Arial"/>
                <w:rFonts w:ascii="Arial"/>
                <w:b/>
                <w:color w:val="black"/>
              </w:rPr>
              <w:t>63</w:t>
            </w:r>
            <w:r>
              <w:rPr>
                <w:rFonts w:hAnsi="Arial"/>
                <w:rFonts w:ascii="Arial"/>
                <w:color w:val="black"/>
              </w:rPr>
              <w:t xml:space="preserve">. Prueba de inocuidad o seguridad en campo o en laboratorio de productos farmacéuticos</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383.800</w:t>
            </w:r>
          </w:p>
        </w:tc>
      </w:tr>
      <w:tr>
        <w:trPr/>
        <w:tc>
          <w:tcPr>
            <w:tcW w:w="7728" w:type="dxa"/>
            <w:tcMar/>
            <w:tcBorders>
              <w:top w:val="single" w:sz="1" w:space="0" w:color="auto"/>
              <w:left w:val="single" w:sz="1" w:space="0" w:color="auto"/>
            </w:tcBorders>
          </w:tcPr>
          <w:p>
            <w:pPr>
              <w:jc w:val="both"/>
            </w:pPr>
            <w:r>
              <w:rPr>
                <w:rFonts w:hAnsi="Arial"/>
                <w:rFonts w:ascii="Arial"/>
                <w:b/>
                <w:color w:val="black"/>
              </w:rPr>
              <w:t>64</w:t>
            </w:r>
            <w:r>
              <w:rPr>
                <w:rFonts w:hAnsi="Arial"/>
                <w:rFonts w:ascii="Arial"/>
                <w:color w:val="black"/>
              </w:rPr>
              <w:t xml:space="preserve">. Prueba de pirógenos</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175.400</w:t>
            </w:r>
          </w:p>
        </w:tc>
      </w:tr>
      <w:tr>
        <w:trPr/>
        <w:tc>
          <w:tcPr>
            <w:tcW w:w="7728" w:type="dxa"/>
            <w:tcMar/>
            <w:tcBorders>
              <w:top w:val="single" w:sz="1" w:space="0" w:color="auto"/>
              <w:left w:val="single" w:sz="1" w:space="0" w:color="auto"/>
            </w:tcBorders>
          </w:tcPr>
          <w:p>
            <w:pPr>
              <w:jc w:val="both"/>
            </w:pPr>
            <w:r>
              <w:rPr>
                <w:rFonts w:hAnsi="Arial"/>
                <w:rFonts w:ascii="Arial"/>
                <w:b/>
                <w:color w:val="black"/>
              </w:rPr>
              <w:t>65</w:t>
            </w:r>
            <w:r>
              <w:rPr>
                <w:rFonts w:hAnsi="Arial"/>
                <w:rFonts w:ascii="Arial"/>
                <w:color w:val="black"/>
              </w:rPr>
              <w:t xml:space="preserve">. Prueba de endotoxinas</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195.200</w:t>
            </w:r>
          </w:p>
        </w:tc>
      </w:tr>
      <w:tr>
        <w:trPr/>
        <w:tc>
          <w:tcPr>
            <w:tcW w:w="7728" w:type="dxa"/>
            <w:tcMar/>
            <w:tcBorders>
              <w:top w:val="single" w:sz="1" w:space="0" w:color="auto"/>
              <w:left w:val="single" w:sz="1" w:space="0" w:color="auto"/>
              <w:bottom w:val="single" w:sz="1" w:space="0" w:color="auto"/>
            </w:tcBorders>
          </w:tcPr>
          <w:p>
            <w:pPr>
              <w:jc w:val="both"/>
            </w:pPr>
            <w:r>
              <w:rPr>
                <w:rFonts w:hAnsi="Arial"/>
                <w:rFonts w:ascii="Arial"/>
                <w:b/>
                <w:color w:val="black"/>
              </w:rPr>
              <w:t>66</w:t>
            </w:r>
            <w:r>
              <w:rPr>
                <w:rFonts w:hAnsi="Arial"/>
                <w:rFonts w:ascii="Arial"/>
                <w:color w:val="black"/>
              </w:rPr>
              <w:t xml:space="preserve">. Pruebas de eficacia (Supervisión de campo)</w:t>
            </w:r>
          </w:p>
        </w:tc>
        <w:tc>
          <w:tcPr>
            <w:tcW w:w="1110"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color w:val="black"/>
              </w:rPr>
              <w:t>1.187.800</w:t>
            </w:r>
          </w:p>
        </w:tc>
      </w:tr>
    </w:tbl>
    <w:p>
      <w:pPr>
        <w:jc w:val="both"/>
      </w:pPr>
      <w:rPr>
        <w:sz w:val="24"/>
        <w:color w:val="black"/>
      </w:rPr>
    </w:p>
    <w:p>
      <w:pPr>
        <w:jc w:val="both"/>
      </w:pPr>
      <w:r>
        <w:rPr>
          <w:rFonts w:hAnsi="Arial"/>
          <w:rFonts w:ascii="Arial"/>
          <w:sz w:val="24"/>
          <w:vanish/>
          <w:color w:val="black"/>
        </w:rPr>
        <w:t>&amp;$</w:t>
      </w:r>
      <w:bookmarkStart w:id="178359" w:name="3"/>
      <w:r>
        <w:rPr>
          <w:rFonts w:hAnsi="Arial"/>
          <w:rFonts w:ascii="Arial"/>
          <w:sz w:val="24"/>
          <w:color w:val="navy"/>
        </w:rPr>
        <w:t xml:space="preserve">ARTÍCULO 3o.</w:t>
      </w:r>
      <w:bookmarkEnd w:id="178359"/>
      <w:r>
        <w:rPr>
          <w:rFonts w:hAnsi="Arial"/>
          <w:rFonts w:ascii="Arial"/>
          <w:sz w:val="24"/>
          <w:color w:val="black"/>
        </w:rPr>
        <w:t xml:space="preserve"> &lt;Resolución derogada por el artículo </w:t>
      </w:r>
      <w:r>
        <w:fldChar w:fldCharType="begin"/>
      </w:r>
      <w:r>
        <w:instrText>HYPERLINK "http://www.redjurista.com/document.aspx?ajcode=r_ica_4440_2010&amp;arts=51"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4440 de 2010&gt; Las tarifas para los siguientes servicios de análisis de calidad de productos biológicos de uso animal por cada muestra sometida a prueba o análisis de que trata el artículo </w:t>
      </w:r>
      <w:r>
        <w:fldChar w:fldCharType="begin"/>
      </w:r>
      <w:r>
        <w:instrText>HYPERLINK "http://www.redjurista.com/document.aspx?ajcode=a_ica_0015_2007&amp;arts=3"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del Capítulo II del Acuerdo 15 de 2007, se actualizan así:</w:t>
      </w:r>
    </w:p>
    <w:tbl>
      <w:tblGrid>
        <w:gridCol w:w="6920"/>
        <w:gridCol w:w="1900"/>
      </w:tblGrid>
      <w:tblPr>
        <w:tblW w:w="8838" w:type="dxa"/>
        <w:tblBorders/>
      </w:tblPr>
      <w:tr>
        <w:trPr/>
        <w:tc>
          <w:tcPr>
            <w:tcW w:w="6931" w:type="dxa"/>
            <w:tcMar/>
            <w:tcBorders>
              <w:top w:val="single" w:sz="1" w:space="0" w:color="auto"/>
              <w:left w:val="single" w:sz="1" w:space="0" w:color="auto"/>
            </w:tcBorders>
          </w:tcPr>
          <w:p>
            <w:pPr>
              <w:jc w:val="center"/>
            </w:pPr>
            <w:r>
              <w:rPr>
                <w:rFonts w:hAnsi="Arial"/>
                <w:rFonts w:ascii="Arial"/>
                <w:b/>
                <w:color w:val="black"/>
              </w:rPr>
              <w:t>Concepto</w:t>
            </w:r>
          </w:p>
        </w:tc>
        <w:tc>
          <w:tcPr>
            <w:tcW w:w="1907" w:type="dxa"/>
            <w:tcMar/>
            <w:tcBorders>
              <w:top w:val="single" w:sz="1" w:space="0" w:color="auto"/>
              <w:left w:val="single" w:sz="1" w:space="0" w:color="auto"/>
              <w:right w:val="single" w:sz="1" w:space="0" w:color="auto"/>
            </w:tcBorders>
          </w:tcPr>
          <w:p>
            <w:pPr>
              <w:jc w:val="center"/>
            </w:pPr>
            <w:r>
              <w:rPr>
                <w:rFonts w:hAnsi="Arial"/>
                <w:rFonts w:ascii="Arial"/>
                <w:b/>
                <w:color w:val="black"/>
              </w:rPr>
              <w:t xml:space="preserve">Tarifa ($)</w:t>
            </w:r>
          </w:p>
        </w:tc>
      </w:tr>
      <w:tr>
        <w:trPr/>
        <w:tc>
          <w:tcPr>
            <w:tcW w:w="6931" w:type="dxa"/>
            <w:gridSpan w:val="2"/>
            <w:tcMar/>
            <w:tcBorders>
              <w:top w:val="single" w:sz="1" w:space="0" w:color="auto"/>
              <w:left w:val="single" w:sz="1" w:space="0" w:color="auto"/>
            </w:tcBorders>
          </w:tcPr>
          <w:p>
            <w:pPr>
              <w:jc w:val="center"/>
            </w:pPr>
            <w:r>
              <w:rPr>
                <w:rFonts w:hAnsi="Arial"/>
                <w:rFonts w:ascii="Arial"/>
                <w:b/>
                <w:color w:val="black"/>
              </w:rPr>
              <w:t xml:space="preserve">PRODUCTOS BIOLOGICOS BACTERIANOS</w:t>
            </w:r>
          </w:p>
        </w:tc>
      </w:tr>
      <w:tr>
        <w:trPr/>
        <w:tc>
          <w:tcPr>
            <w:tcW w:w="6931" w:type="dxa"/>
            <w:tcMar/>
            <w:tcBorders>
              <w:top w:val="single" w:sz="1" w:space="0" w:color="auto"/>
              <w:left w:val="single" w:sz="1" w:space="0" w:color="auto"/>
            </w:tcBorders>
          </w:tcPr>
          <w:p>
            <w:pPr>
              <w:jc w:val="both"/>
            </w:pPr>
            <w:r>
              <w:rPr>
                <w:rFonts w:hAnsi="Arial"/>
                <w:rFonts w:ascii="Arial"/>
                <w:b/>
                <w:color w:val="black"/>
              </w:rPr>
              <w:t>67</w:t>
            </w:r>
            <w:r>
              <w:rPr>
                <w:rFonts w:hAnsi="Arial"/>
                <w:rFonts w:ascii="Arial"/>
                <w:color w:val="black"/>
              </w:rPr>
              <w:t xml:space="preserve">. Esterilidad en medios líquidos (1 frasco)</w:t>
            </w:r>
          </w:p>
        </w:tc>
        <w:tc>
          <w:tcPr>
            <w:tcW w:w="1907" w:type="dxa"/>
            <w:tcMar/>
            <w:tcBorders>
              <w:top w:val="single" w:sz="1" w:space="0" w:color="auto"/>
              <w:left w:val="single" w:sz="1" w:space="0" w:color="auto"/>
              <w:right w:val="single" w:sz="1" w:space="0" w:color="auto"/>
            </w:tcBorders>
          </w:tcPr>
          <w:p>
            <w:pPr>
              <w:jc w:val="both"/>
            </w:pPr>
            <w:r>
              <w:rPr>
                <w:rFonts w:hAnsi="Arial"/>
                <w:rFonts w:ascii="Arial"/>
                <w:color w:val="black"/>
              </w:rPr>
              <w:t>48.500</w:t>
            </w:r>
          </w:p>
        </w:tc>
      </w:tr>
      <w:tr>
        <w:trPr/>
        <w:tc>
          <w:tcPr>
            <w:tcW w:w="6931" w:type="dxa"/>
            <w:tcMar/>
            <w:tcBorders>
              <w:top w:val="single" w:sz="1" w:space="0" w:color="auto"/>
              <w:left w:val="single" w:sz="1" w:space="0" w:color="auto"/>
            </w:tcBorders>
          </w:tcPr>
          <w:p>
            <w:pPr>
              <w:jc w:val="both"/>
            </w:pPr>
            <w:r>
              <w:rPr>
                <w:rFonts w:hAnsi="Arial"/>
                <w:rFonts w:ascii="Arial"/>
                <w:b/>
                <w:color w:val="black"/>
              </w:rPr>
              <w:t>68</w:t>
            </w:r>
            <w:r>
              <w:rPr>
                <w:rFonts w:hAnsi="Arial"/>
                <w:rFonts w:ascii="Arial"/>
                <w:color w:val="black"/>
              </w:rPr>
              <w:t xml:space="preserve">. Esterilidad en medios líquidos (3 frascos)</w:t>
            </w:r>
          </w:p>
        </w:tc>
        <w:tc>
          <w:tcPr>
            <w:tcW w:w="1907" w:type="dxa"/>
            <w:tcMar/>
            <w:tcBorders>
              <w:top w:val="single" w:sz="1" w:space="0" w:color="auto"/>
              <w:left w:val="single" w:sz="1" w:space="0" w:color="auto"/>
              <w:right w:val="single" w:sz="1" w:space="0" w:color="auto"/>
            </w:tcBorders>
          </w:tcPr>
          <w:p>
            <w:pPr>
              <w:jc w:val="both"/>
            </w:pPr>
            <w:r>
              <w:rPr>
                <w:rFonts w:hAnsi="Arial"/>
                <w:rFonts w:ascii="Arial"/>
                <w:color w:val="black"/>
              </w:rPr>
              <w:t>110.300</w:t>
            </w:r>
          </w:p>
        </w:tc>
      </w:tr>
      <w:tr>
        <w:trPr/>
        <w:tc>
          <w:tcPr>
            <w:tcW w:w="6931" w:type="dxa"/>
            <w:tcMar/>
            <w:tcBorders>
              <w:top w:val="single" w:sz="1" w:space="0" w:color="auto"/>
              <w:left w:val="single" w:sz="1" w:space="0" w:color="auto"/>
            </w:tcBorders>
          </w:tcPr>
          <w:p>
            <w:pPr>
              <w:jc w:val="both"/>
            </w:pPr>
            <w:r>
              <w:rPr>
                <w:rFonts w:hAnsi="Arial"/>
                <w:rFonts w:ascii="Arial"/>
                <w:b/>
                <w:color w:val="black"/>
              </w:rPr>
              <w:t>68-1</w:t>
            </w:r>
            <w:r>
              <w:rPr>
                <w:rFonts w:hAnsi="Arial"/>
                <w:rFonts w:ascii="Arial"/>
                <w:color w:val="black"/>
              </w:rPr>
              <w:t xml:space="preserve">. Esterilidad en medios líquidos (5 frascos)</w:t>
            </w:r>
          </w:p>
        </w:tc>
        <w:tc>
          <w:tcPr>
            <w:tcW w:w="1907" w:type="dxa"/>
            <w:tcMar/>
            <w:tcBorders>
              <w:top w:val="single" w:sz="1" w:space="0" w:color="auto"/>
              <w:left w:val="single" w:sz="1" w:space="0" w:color="auto"/>
              <w:right w:val="single" w:sz="1" w:space="0" w:color="auto"/>
            </w:tcBorders>
          </w:tcPr>
          <w:p>
            <w:pPr>
              <w:jc w:val="both"/>
            </w:pPr>
            <w:r>
              <w:rPr>
                <w:rFonts w:hAnsi="Arial"/>
                <w:rFonts w:ascii="Arial"/>
                <w:color w:val="black"/>
              </w:rPr>
              <w:t>168.700</w:t>
            </w:r>
          </w:p>
        </w:tc>
      </w:tr>
      <w:tr>
        <w:trPr/>
        <w:tc>
          <w:tcPr>
            <w:tcW w:w="6931" w:type="dxa"/>
            <w:tcMar/>
            <w:tcBorders>
              <w:top w:val="single" w:sz="1" w:space="0" w:color="auto"/>
              <w:left w:val="single" w:sz="1" w:space="0" w:color="auto"/>
            </w:tcBorders>
          </w:tcPr>
          <w:p>
            <w:pPr>
              <w:jc w:val="both"/>
            </w:pPr>
            <w:r>
              <w:rPr>
                <w:rFonts w:hAnsi="Arial"/>
                <w:rFonts w:ascii="Arial"/>
                <w:b/>
                <w:color w:val="black"/>
              </w:rPr>
              <w:t>69</w:t>
            </w:r>
            <w:r>
              <w:rPr>
                <w:rFonts w:hAnsi="Arial"/>
                <w:rFonts w:ascii="Arial"/>
                <w:color w:val="black"/>
              </w:rPr>
              <w:t xml:space="preserve">. Esterilidad en medios líquidos (10 frascos)</w:t>
            </w:r>
          </w:p>
        </w:tc>
        <w:tc>
          <w:tcPr>
            <w:tcW w:w="1907" w:type="dxa"/>
            <w:tcMar/>
            <w:tcBorders>
              <w:top w:val="single" w:sz="1" w:space="0" w:color="auto"/>
              <w:left w:val="single" w:sz="1" w:space="0" w:color="auto"/>
              <w:right w:val="single" w:sz="1" w:space="0" w:color="auto"/>
            </w:tcBorders>
          </w:tcPr>
          <w:p>
            <w:pPr>
              <w:jc w:val="both"/>
            </w:pPr>
            <w:r>
              <w:rPr>
                <w:rFonts w:hAnsi="Arial"/>
                <w:rFonts w:ascii="Arial"/>
                <w:color w:val="black"/>
              </w:rPr>
              <w:t>314.300</w:t>
            </w:r>
          </w:p>
        </w:tc>
      </w:tr>
      <w:tr>
        <w:trPr/>
        <w:tc>
          <w:tcPr>
            <w:tcW w:w="6931" w:type="dxa"/>
            <w:tcMar/>
            <w:tcBorders>
              <w:top w:val="single" w:sz="1" w:space="0" w:color="auto"/>
              <w:left w:val="single" w:sz="1" w:space="0" w:color="auto"/>
            </w:tcBorders>
          </w:tcPr>
          <w:p>
            <w:pPr>
              <w:jc w:val="both"/>
            </w:pPr>
            <w:r>
              <w:rPr>
                <w:rFonts w:hAnsi="Arial"/>
                <w:rFonts w:ascii="Arial"/>
                <w:b/>
                <w:color w:val="black"/>
              </w:rPr>
              <w:t>70</w:t>
            </w:r>
            <w:r>
              <w:rPr>
                <w:rFonts w:hAnsi="Arial"/>
                <w:rFonts w:ascii="Arial"/>
                <w:color w:val="black"/>
              </w:rPr>
              <w:t xml:space="preserve">. Inocuidad o seguridad en ratones</w:t>
            </w:r>
          </w:p>
        </w:tc>
        <w:tc>
          <w:tcPr>
            <w:tcW w:w="1907" w:type="dxa"/>
            <w:tcMar/>
            <w:tcBorders>
              <w:top w:val="single" w:sz="1" w:space="0" w:color="auto"/>
              <w:left w:val="single" w:sz="1" w:space="0" w:color="auto"/>
              <w:right w:val="single" w:sz="1" w:space="0" w:color="auto"/>
            </w:tcBorders>
          </w:tcPr>
          <w:p>
            <w:pPr>
              <w:jc w:val="both"/>
            </w:pPr>
            <w:r>
              <w:rPr>
                <w:rFonts w:hAnsi="Arial"/>
                <w:rFonts w:ascii="Arial"/>
                <w:color w:val="black"/>
              </w:rPr>
              <w:t>209.600</w:t>
            </w:r>
          </w:p>
        </w:tc>
      </w:tr>
      <w:tr>
        <w:trPr/>
        <w:tc>
          <w:tcPr>
            <w:tcW w:w="6931" w:type="dxa"/>
            <w:tcMar/>
            <w:tcBorders>
              <w:top w:val="single" w:sz="1" w:space="0" w:color="auto"/>
              <w:left w:val="single" w:sz="1" w:space="0" w:color="auto"/>
              <w:bottom w:val="single" w:sz="1" w:space="0" w:color="auto"/>
            </w:tcBorders>
          </w:tcPr>
          <w:p>
            <w:pPr>
              <w:jc w:val="both"/>
            </w:pPr>
            <w:r>
              <w:rPr>
                <w:rFonts w:hAnsi="Arial"/>
                <w:rFonts w:ascii="Arial"/>
                <w:b/>
                <w:color w:val="black"/>
              </w:rPr>
              <w:t>71</w:t>
            </w:r>
            <w:r>
              <w:rPr>
                <w:rFonts w:hAnsi="Arial"/>
                <w:rFonts w:ascii="Arial"/>
                <w:color w:val="black"/>
              </w:rPr>
              <w:t xml:space="preserve">. Inocuidad o seguridad en cobayos</w:t>
            </w:r>
          </w:p>
        </w:tc>
        <w:tc>
          <w:tcPr>
            <w:tcW w:w="1907"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color w:val="black"/>
              </w:rPr>
              <w:t>227.200</w:t>
            </w:r>
          </w:p>
        </w:tc>
      </w:tr>
    </w:tbl>
    <w:tbl>
      <w:tblGrid>
        <w:gridCol w:w="7760"/>
        <w:gridCol w:w="1060"/>
      </w:tblGrid>
      <w:tblPr>
        <w:tblW w:w="8838" w:type="dxa"/>
        <w:tblBorders/>
      </w:tblPr>
      <w:tr>
        <w:trPr/>
        <w:tc>
          <w:tcPr>
            <w:tcW w:w="7763" w:type="dxa"/>
            <w:tcMar/>
            <w:tcBorders>
              <w:top w:val="single" w:sz="1" w:space="0" w:color="auto"/>
              <w:left w:val="single" w:sz="1" w:space="0" w:color="auto"/>
            </w:tcBorders>
          </w:tcPr>
          <w:p>
            <w:pPr>
              <w:jc w:val="center"/>
            </w:pPr>
            <w:r>
              <w:rPr>
                <w:rFonts w:hAnsi="Arial"/>
                <w:rFonts w:ascii="Arial"/>
                <w:b/>
                <w:color w:val="black"/>
              </w:rPr>
              <w:t>Concepto</w:t>
            </w:r>
          </w:p>
        </w:tc>
        <w:tc>
          <w:tcPr>
            <w:tcW w:w="1075" w:type="dxa"/>
            <w:tcMar/>
            <w:tcBorders>
              <w:top w:val="single" w:sz="1" w:space="0" w:color="auto"/>
              <w:left w:val="single" w:sz="1" w:space="0" w:color="auto"/>
              <w:right w:val="single" w:sz="1" w:space="0" w:color="auto"/>
            </w:tcBorders>
          </w:tcPr>
          <w:p>
            <w:pPr>
              <w:jc w:val="center"/>
            </w:pPr>
            <w:r>
              <w:rPr>
                <w:rFonts w:hAnsi="Arial"/>
                <w:rFonts w:ascii="Arial"/>
                <w:b/>
                <w:color w:val="black"/>
              </w:rPr>
              <w:t xml:space="preserve">Tarifa ($)</w:t>
            </w:r>
          </w:p>
        </w:tc>
      </w:tr>
      <w:tr>
        <w:trPr/>
        <w:tc>
          <w:tcPr>
            <w:tcW w:w="7763" w:type="dxa"/>
            <w:tcMar/>
            <w:tcBorders>
              <w:top w:val="single" w:sz="1" w:space="0" w:color="auto"/>
              <w:left w:val="single" w:sz="1" w:space="0" w:color="auto"/>
            </w:tcBorders>
          </w:tcPr>
          <w:p>
            <w:pPr>
              <w:jc w:val="both"/>
            </w:pPr>
            <w:r>
              <w:rPr>
                <w:rFonts w:hAnsi="Arial"/>
                <w:rFonts w:ascii="Arial"/>
                <w:b/>
                <w:color w:val="black"/>
              </w:rPr>
              <w:t>72</w:t>
            </w:r>
            <w:r>
              <w:rPr>
                <w:rFonts w:hAnsi="Arial"/>
                <w:rFonts w:ascii="Arial"/>
                <w:color w:val="black"/>
              </w:rPr>
              <w:t xml:space="preserve">. Sensibilidad para Antígeno Bang – Prueba Placa</w:t>
            </w:r>
          </w:p>
        </w:tc>
        <w:tc>
          <w:tcPr>
            <w:tcW w:w="1075" w:type="dxa"/>
            <w:tcMar/>
            <w:tcBorders>
              <w:top w:val="single" w:sz="1" w:space="0" w:color="auto"/>
              <w:left w:val="single" w:sz="1" w:space="0" w:color="auto"/>
              <w:right w:val="single" w:sz="1" w:space="0" w:color="auto"/>
            </w:tcBorders>
          </w:tcPr>
          <w:p>
            <w:pPr>
              <w:jc w:val="both"/>
            </w:pPr>
            <w:r>
              <w:rPr>
                <w:rFonts w:hAnsi="Arial"/>
                <w:rFonts w:ascii="Arial"/>
                <w:color w:val="black"/>
              </w:rPr>
              <w:t>30.900</w:t>
            </w:r>
          </w:p>
        </w:tc>
      </w:tr>
      <w:tr>
        <w:trPr/>
        <w:tc>
          <w:tcPr>
            <w:tcW w:w="7763" w:type="dxa"/>
            <w:tcMar/>
            <w:tcBorders>
              <w:top w:val="single" w:sz="1" w:space="0" w:color="auto"/>
              <w:left w:val="single" w:sz="1" w:space="0" w:color="auto"/>
            </w:tcBorders>
          </w:tcPr>
          <w:p>
            <w:pPr>
              <w:jc w:val="both"/>
            </w:pPr>
            <w:r>
              <w:rPr>
                <w:rFonts w:hAnsi="Arial"/>
                <w:rFonts w:ascii="Arial"/>
                <w:b/>
                <w:color w:val="black"/>
              </w:rPr>
              <w:t>73</w:t>
            </w:r>
            <w:r>
              <w:rPr>
                <w:rFonts w:hAnsi="Arial"/>
                <w:rFonts w:ascii="Arial"/>
                <w:color w:val="black"/>
              </w:rPr>
              <w:t xml:space="preserve">. Sensibilidad para Antígeno Bang – Prueba Tubo</w:t>
            </w:r>
          </w:p>
        </w:tc>
        <w:tc>
          <w:tcPr>
            <w:tcW w:w="1075" w:type="dxa"/>
            <w:tcMar/>
            <w:tcBorders>
              <w:top w:val="single" w:sz="1" w:space="0" w:color="auto"/>
              <w:left w:val="single" w:sz="1" w:space="0" w:color="auto"/>
              <w:right w:val="single" w:sz="1" w:space="0" w:color="auto"/>
            </w:tcBorders>
          </w:tcPr>
          <w:p>
            <w:pPr>
              <w:jc w:val="both"/>
            </w:pPr>
            <w:r>
              <w:rPr>
                <w:rFonts w:hAnsi="Arial"/>
                <w:rFonts w:ascii="Arial"/>
                <w:color w:val="black"/>
              </w:rPr>
              <w:t>36.400</w:t>
            </w:r>
          </w:p>
        </w:tc>
      </w:tr>
      <w:tr>
        <w:trPr/>
        <w:tc>
          <w:tcPr>
            <w:tcW w:w="7763" w:type="dxa"/>
            <w:tcMar/>
            <w:tcBorders>
              <w:top w:val="single" w:sz="1" w:space="0" w:color="auto"/>
              <w:left w:val="single" w:sz="1" w:space="0" w:color="auto"/>
            </w:tcBorders>
          </w:tcPr>
          <w:p>
            <w:pPr>
              <w:jc w:val="both"/>
            </w:pPr>
            <w:r>
              <w:rPr>
                <w:rFonts w:hAnsi="Arial"/>
                <w:rFonts w:ascii="Arial"/>
                <w:b/>
                <w:color w:val="black"/>
              </w:rPr>
              <w:t>74</w:t>
            </w:r>
            <w:r>
              <w:rPr>
                <w:rFonts w:hAnsi="Arial"/>
                <w:rFonts w:ascii="Arial"/>
                <w:color w:val="black"/>
              </w:rPr>
              <w:t xml:space="preserve">. Sensibilidad para Antígeno Ring – Test (Anillo)</w:t>
            </w:r>
          </w:p>
        </w:tc>
        <w:tc>
          <w:tcPr>
            <w:tcW w:w="1075" w:type="dxa"/>
            <w:tcMar/>
            <w:tcBorders>
              <w:top w:val="single" w:sz="1" w:space="0" w:color="auto"/>
              <w:left w:val="single" w:sz="1" w:space="0" w:color="auto"/>
              <w:right w:val="single" w:sz="1" w:space="0" w:color="auto"/>
            </w:tcBorders>
          </w:tcPr>
          <w:p>
            <w:pPr>
              <w:jc w:val="both"/>
            </w:pPr>
            <w:r>
              <w:rPr>
                <w:rFonts w:hAnsi="Arial"/>
                <w:rFonts w:ascii="Arial"/>
                <w:color w:val="black"/>
              </w:rPr>
              <w:t>21.000</w:t>
            </w:r>
          </w:p>
        </w:tc>
      </w:tr>
      <w:tr>
        <w:trPr/>
        <w:tc>
          <w:tcPr>
            <w:tcW w:w="7763" w:type="dxa"/>
            <w:tcMar/>
            <w:tcBorders>
              <w:top w:val="single" w:sz="1" w:space="0" w:color="auto"/>
              <w:left w:val="single" w:sz="1" w:space="0" w:color="auto"/>
            </w:tcBorders>
          </w:tcPr>
          <w:p>
            <w:pPr>
              <w:jc w:val="both"/>
            </w:pPr>
            <w:r>
              <w:rPr>
                <w:rFonts w:hAnsi="Arial"/>
                <w:rFonts w:ascii="Arial"/>
                <w:b/>
                <w:color w:val="black"/>
              </w:rPr>
              <w:t>75</w:t>
            </w:r>
            <w:r>
              <w:rPr>
                <w:rFonts w:hAnsi="Arial"/>
                <w:rFonts w:ascii="Arial"/>
                <w:color w:val="black"/>
              </w:rPr>
              <w:t xml:space="preserve">. Sensibilidad para Antígeno Salmonelosis Pullorum</w:t>
            </w:r>
          </w:p>
        </w:tc>
        <w:tc>
          <w:tcPr>
            <w:tcW w:w="1075" w:type="dxa"/>
            <w:tcMar/>
            <w:tcBorders>
              <w:top w:val="single" w:sz="1" w:space="0" w:color="auto"/>
              <w:left w:val="single" w:sz="1" w:space="0" w:color="auto"/>
              <w:right w:val="single" w:sz="1" w:space="0" w:color="auto"/>
            </w:tcBorders>
          </w:tcPr>
          <w:p>
            <w:pPr>
              <w:jc w:val="both"/>
            </w:pPr>
            <w:r>
              <w:rPr>
                <w:rFonts w:hAnsi="Arial"/>
                <w:rFonts w:ascii="Arial"/>
                <w:color w:val="black"/>
              </w:rPr>
              <w:t>21.000</w:t>
            </w:r>
          </w:p>
        </w:tc>
      </w:tr>
      <w:tr>
        <w:trPr/>
        <w:tc>
          <w:tcPr>
            <w:tcW w:w="7763" w:type="dxa"/>
            <w:tcMar/>
            <w:tcBorders>
              <w:top w:val="single" w:sz="1" w:space="0" w:color="auto"/>
              <w:left w:val="single" w:sz="1" w:space="0" w:color="auto"/>
            </w:tcBorders>
          </w:tcPr>
          <w:p>
            <w:pPr>
              <w:jc w:val="both"/>
            </w:pPr>
            <w:r>
              <w:rPr>
                <w:rFonts w:hAnsi="Arial"/>
                <w:rFonts w:ascii="Arial"/>
                <w:b/>
                <w:color w:val="black"/>
              </w:rPr>
              <w:t>76</w:t>
            </w:r>
            <w:r>
              <w:rPr>
                <w:rFonts w:hAnsi="Arial"/>
                <w:rFonts w:ascii="Arial"/>
                <w:color w:val="black"/>
              </w:rPr>
              <w:t xml:space="preserve">. Eficacia o potencia en Ántrax (Carbón Bacteridiano)</w:t>
            </w:r>
          </w:p>
        </w:tc>
        <w:tc>
          <w:tcPr>
            <w:tcW w:w="1075" w:type="dxa"/>
            <w:tcMar/>
            <w:tcBorders>
              <w:top w:val="single" w:sz="1" w:space="0" w:color="auto"/>
              <w:left w:val="single" w:sz="1" w:space="0" w:color="auto"/>
              <w:right w:val="single" w:sz="1" w:space="0" w:color="auto"/>
            </w:tcBorders>
          </w:tcPr>
          <w:p>
            <w:pPr>
              <w:jc w:val="both"/>
            </w:pPr>
            <w:r>
              <w:rPr>
                <w:rFonts w:hAnsi="Arial"/>
                <w:rFonts w:ascii="Arial"/>
                <w:color w:val="black"/>
              </w:rPr>
              <w:t>799.500</w:t>
            </w:r>
          </w:p>
        </w:tc>
      </w:tr>
      <w:tr>
        <w:trPr/>
        <w:tc>
          <w:tcPr>
            <w:tcW w:w="7763" w:type="dxa"/>
            <w:tcMar/>
            <w:tcBorders>
              <w:top w:val="single" w:sz="1" w:space="0" w:color="auto"/>
              <w:left w:val="single" w:sz="1" w:space="0" w:color="auto"/>
            </w:tcBorders>
          </w:tcPr>
          <w:p>
            <w:pPr>
              <w:jc w:val="both"/>
            </w:pPr>
            <w:r>
              <w:rPr>
                <w:rFonts w:hAnsi="Arial"/>
                <w:rFonts w:ascii="Arial"/>
                <w:b/>
                <w:color w:val="black"/>
              </w:rPr>
              <w:t>77</w:t>
            </w:r>
            <w:r>
              <w:rPr>
                <w:rFonts w:hAnsi="Arial"/>
                <w:rFonts w:ascii="Arial"/>
                <w:color w:val="black"/>
              </w:rPr>
              <w:t xml:space="preserve">. Eficacia o potencia en Carbón Sintomático (Clostridium Chauvoei)</w:t>
            </w:r>
          </w:p>
        </w:tc>
        <w:tc>
          <w:tcPr>
            <w:tcW w:w="1075" w:type="dxa"/>
            <w:tcMar/>
            <w:tcBorders>
              <w:top w:val="single" w:sz="1" w:space="0" w:color="auto"/>
              <w:left w:val="single" w:sz="1" w:space="0" w:color="auto"/>
              <w:right w:val="single" w:sz="1" w:space="0" w:color="auto"/>
            </w:tcBorders>
          </w:tcPr>
          <w:p>
            <w:pPr>
              <w:jc w:val="both"/>
            </w:pPr>
            <w:r>
              <w:rPr>
                <w:rFonts w:hAnsi="Arial"/>
                <w:rFonts w:ascii="Arial"/>
                <w:color w:val="black"/>
              </w:rPr>
              <w:t>799.500</w:t>
            </w:r>
          </w:p>
        </w:tc>
      </w:tr>
      <w:tr>
        <w:trPr/>
        <w:tc>
          <w:tcPr>
            <w:tcW w:w="7763" w:type="dxa"/>
            <w:tcMar/>
            <w:tcBorders>
              <w:top w:val="single" w:sz="1" w:space="0" w:color="auto"/>
              <w:left w:val="single" w:sz="1" w:space="0" w:color="auto"/>
            </w:tcBorders>
          </w:tcPr>
          <w:p>
            <w:pPr>
              <w:jc w:val="both"/>
            </w:pPr>
            <w:r>
              <w:rPr>
                <w:rFonts w:hAnsi="Arial"/>
                <w:rFonts w:ascii="Arial"/>
                <w:b/>
                <w:color w:val="black"/>
              </w:rPr>
              <w:t>78</w:t>
            </w:r>
            <w:r>
              <w:rPr>
                <w:rFonts w:hAnsi="Arial"/>
                <w:rFonts w:ascii="Arial"/>
                <w:color w:val="black"/>
              </w:rPr>
              <w:t xml:space="preserve">. Eficacia o potencia Pasterellosis</w:t>
            </w:r>
          </w:p>
        </w:tc>
        <w:tc>
          <w:tcPr>
            <w:tcW w:w="1075" w:type="dxa"/>
            <w:tcMar/>
            <w:tcBorders>
              <w:top w:val="single" w:sz="1" w:space="0" w:color="auto"/>
              <w:left w:val="single" w:sz="1" w:space="0" w:color="auto"/>
              <w:right w:val="single" w:sz="1" w:space="0" w:color="auto"/>
            </w:tcBorders>
          </w:tcPr>
          <w:p>
            <w:pPr>
              <w:jc w:val="both"/>
            </w:pPr>
            <w:r>
              <w:rPr>
                <w:rFonts w:hAnsi="Arial"/>
                <w:rFonts w:ascii="Arial"/>
                <w:color w:val="black"/>
              </w:rPr>
              <w:t>387.100</w:t>
            </w:r>
          </w:p>
        </w:tc>
      </w:tr>
      <w:tr>
        <w:trPr/>
        <w:tc>
          <w:tcPr>
            <w:tcW w:w="7763" w:type="dxa"/>
            <w:tcMar/>
            <w:tcBorders>
              <w:top w:val="single" w:sz="1" w:space="0" w:color="auto"/>
              <w:left w:val="single" w:sz="1" w:space="0" w:color="auto"/>
            </w:tcBorders>
          </w:tcPr>
          <w:p>
            <w:pPr>
              <w:jc w:val="both"/>
            </w:pPr>
            <w:r>
              <w:rPr>
                <w:rFonts w:hAnsi="Arial"/>
                <w:rFonts w:ascii="Arial"/>
                <w:b/>
                <w:color w:val="black"/>
              </w:rPr>
              <w:t>79</w:t>
            </w:r>
            <w:r>
              <w:rPr>
                <w:rFonts w:hAnsi="Arial"/>
                <w:rFonts w:ascii="Arial"/>
                <w:color w:val="black"/>
              </w:rPr>
              <w:t xml:space="preserve">. Eficacia o potencia Clostridium Sépticum</w:t>
            </w:r>
          </w:p>
        </w:tc>
        <w:tc>
          <w:tcPr>
            <w:tcW w:w="1075" w:type="dxa"/>
            <w:tcMar/>
            <w:tcBorders>
              <w:top w:val="single" w:sz="1" w:space="0" w:color="auto"/>
              <w:left w:val="single" w:sz="1" w:space="0" w:color="auto"/>
              <w:right w:val="single" w:sz="1" w:space="0" w:color="auto"/>
            </w:tcBorders>
          </w:tcPr>
          <w:p>
            <w:pPr>
              <w:jc w:val="both"/>
            </w:pPr>
            <w:r>
              <w:rPr>
                <w:rFonts w:hAnsi="Arial"/>
                <w:rFonts w:ascii="Arial"/>
                <w:color w:val="black"/>
              </w:rPr>
              <w:t>799.500</w:t>
            </w:r>
          </w:p>
        </w:tc>
      </w:tr>
      <w:tr>
        <w:trPr/>
        <w:tc>
          <w:tcPr>
            <w:tcW w:w="7763" w:type="dxa"/>
            <w:tcMar/>
            <w:tcBorders>
              <w:top w:val="single" w:sz="1" w:space="0" w:color="auto"/>
              <w:left w:val="single" w:sz="1" w:space="0" w:color="auto"/>
            </w:tcBorders>
          </w:tcPr>
          <w:p>
            <w:pPr>
              <w:jc w:val="both"/>
            </w:pPr>
            <w:r>
              <w:rPr>
                <w:rFonts w:hAnsi="Arial"/>
                <w:rFonts w:ascii="Arial"/>
                <w:b/>
                <w:color w:val="black"/>
              </w:rPr>
              <w:t>80</w:t>
            </w:r>
            <w:r>
              <w:rPr>
                <w:rFonts w:hAnsi="Arial"/>
                <w:rFonts w:ascii="Arial"/>
                <w:color w:val="black"/>
              </w:rPr>
              <w:t xml:space="preserve">. Eficacia o potencia Clostridium Haemolyticum</w:t>
            </w:r>
          </w:p>
        </w:tc>
        <w:tc>
          <w:tcPr>
            <w:tcW w:w="1075" w:type="dxa"/>
            <w:tcMar/>
            <w:tcBorders>
              <w:top w:val="single" w:sz="1" w:space="0" w:color="auto"/>
              <w:left w:val="single" w:sz="1" w:space="0" w:color="auto"/>
              <w:right w:val="single" w:sz="1" w:space="0" w:color="auto"/>
            </w:tcBorders>
          </w:tcPr>
          <w:p>
            <w:pPr>
              <w:jc w:val="both"/>
            </w:pPr>
            <w:r>
              <w:rPr>
                <w:rFonts w:hAnsi="Arial"/>
                <w:rFonts w:ascii="Arial"/>
                <w:color w:val="black"/>
              </w:rPr>
              <w:t>799.500</w:t>
            </w:r>
          </w:p>
        </w:tc>
      </w:tr>
      <w:tr>
        <w:trPr/>
        <w:tc>
          <w:tcPr>
            <w:tcW w:w="7763" w:type="dxa"/>
            <w:tcMar/>
            <w:tcBorders>
              <w:top w:val="single" w:sz="1" w:space="0" w:color="auto"/>
              <w:left w:val="single" w:sz="1" w:space="0" w:color="auto"/>
            </w:tcBorders>
          </w:tcPr>
          <w:p>
            <w:pPr>
              <w:jc w:val="both"/>
            </w:pPr>
            <w:r>
              <w:rPr>
                <w:rFonts w:hAnsi="Arial"/>
                <w:rFonts w:ascii="Arial"/>
                <w:b/>
                <w:color w:val="black"/>
              </w:rPr>
              <w:t>81</w:t>
            </w:r>
            <w:r>
              <w:rPr>
                <w:rFonts w:hAnsi="Arial"/>
                <w:rFonts w:ascii="Arial"/>
                <w:color w:val="black"/>
              </w:rPr>
              <w:t xml:space="preserve">. Eficacia o potencia Clostridium Sordelli</w:t>
            </w:r>
          </w:p>
        </w:tc>
        <w:tc>
          <w:tcPr>
            <w:tcW w:w="1075" w:type="dxa"/>
            <w:tcMar/>
            <w:tcBorders>
              <w:top w:val="single" w:sz="1" w:space="0" w:color="auto"/>
              <w:left w:val="single" w:sz="1" w:space="0" w:color="auto"/>
              <w:right w:val="single" w:sz="1" w:space="0" w:color="auto"/>
            </w:tcBorders>
          </w:tcPr>
          <w:p>
            <w:pPr>
              <w:jc w:val="both"/>
            </w:pPr>
            <w:r>
              <w:rPr>
                <w:rFonts w:hAnsi="Arial"/>
                <w:rFonts w:ascii="Arial"/>
                <w:color w:val="black"/>
              </w:rPr>
              <w:t>799.500</w:t>
            </w:r>
          </w:p>
        </w:tc>
      </w:tr>
      <w:tr>
        <w:trPr/>
        <w:tc>
          <w:tcPr>
            <w:tcW w:w="7763" w:type="dxa"/>
            <w:tcMar/>
            <w:tcBorders>
              <w:top w:val="single" w:sz="1" w:space="0" w:color="auto"/>
              <w:left w:val="single" w:sz="1" w:space="0" w:color="auto"/>
            </w:tcBorders>
          </w:tcPr>
          <w:p>
            <w:pPr>
              <w:jc w:val="both"/>
            </w:pPr>
            <w:r>
              <w:rPr>
                <w:rFonts w:hAnsi="Arial"/>
                <w:rFonts w:ascii="Arial"/>
                <w:b/>
                <w:color w:val="black"/>
              </w:rPr>
              <w:t>82</w:t>
            </w:r>
            <w:r>
              <w:rPr>
                <w:rFonts w:hAnsi="Arial"/>
                <w:rFonts w:ascii="Arial"/>
                <w:color w:val="black"/>
              </w:rPr>
              <w:t xml:space="preserve">. Eficacia o potencia Clostridium Novyii</w:t>
            </w:r>
          </w:p>
        </w:tc>
        <w:tc>
          <w:tcPr>
            <w:tcW w:w="1075" w:type="dxa"/>
            <w:tcMar/>
            <w:tcBorders>
              <w:top w:val="single" w:sz="1" w:space="0" w:color="auto"/>
              <w:left w:val="single" w:sz="1" w:space="0" w:color="auto"/>
              <w:right w:val="single" w:sz="1" w:space="0" w:color="auto"/>
            </w:tcBorders>
          </w:tcPr>
          <w:p>
            <w:pPr>
              <w:jc w:val="both"/>
            </w:pPr>
            <w:r>
              <w:rPr>
                <w:rFonts w:hAnsi="Arial"/>
                <w:rFonts w:ascii="Arial"/>
                <w:color w:val="black"/>
              </w:rPr>
              <w:t>799.500</w:t>
            </w:r>
          </w:p>
        </w:tc>
      </w:tr>
      <w:tr>
        <w:trPr/>
        <w:tc>
          <w:tcPr>
            <w:tcW w:w="7763" w:type="dxa"/>
            <w:tcMar/>
            <w:tcBorders>
              <w:top w:val="single" w:sz="1" w:space="0" w:color="auto"/>
              <w:left w:val="single" w:sz="1" w:space="0" w:color="auto"/>
            </w:tcBorders>
          </w:tcPr>
          <w:p>
            <w:pPr>
              <w:jc w:val="both"/>
            </w:pPr>
            <w:r>
              <w:rPr>
                <w:rFonts w:hAnsi="Arial"/>
                <w:rFonts w:ascii="Arial"/>
                <w:b/>
                <w:color w:val="black"/>
              </w:rPr>
              <w:t>83</w:t>
            </w:r>
            <w:r>
              <w:rPr>
                <w:rFonts w:hAnsi="Arial"/>
                <w:rFonts w:ascii="Arial"/>
                <w:color w:val="black"/>
              </w:rPr>
              <w:t xml:space="preserve">. Eficacia o potencia Clostridium Perfringeus</w:t>
            </w:r>
          </w:p>
        </w:tc>
        <w:tc>
          <w:tcPr>
            <w:tcW w:w="1075" w:type="dxa"/>
            <w:tcMar/>
            <w:tcBorders>
              <w:top w:val="single" w:sz="1" w:space="0" w:color="auto"/>
              <w:left w:val="single" w:sz="1" w:space="0" w:color="auto"/>
              <w:right w:val="single" w:sz="1" w:space="0" w:color="auto"/>
            </w:tcBorders>
          </w:tcPr>
          <w:p>
            <w:pPr>
              <w:jc w:val="both"/>
            </w:pPr>
            <w:r>
              <w:rPr>
                <w:rFonts w:hAnsi="Arial"/>
                <w:rFonts w:ascii="Arial"/>
                <w:color w:val="black"/>
              </w:rPr>
              <w:t>799.500</w:t>
            </w:r>
          </w:p>
        </w:tc>
      </w:tr>
      <w:tr>
        <w:trPr/>
        <w:tc>
          <w:tcPr>
            <w:tcW w:w="7763" w:type="dxa"/>
            <w:tcMar/>
            <w:tcBorders>
              <w:top w:val="single" w:sz="1" w:space="0" w:color="auto"/>
              <w:left w:val="single" w:sz="1" w:space="0" w:color="auto"/>
            </w:tcBorders>
          </w:tcPr>
          <w:p>
            <w:pPr>
              <w:jc w:val="both"/>
            </w:pPr>
            <w:r>
              <w:rPr>
                <w:rFonts w:hAnsi="Arial"/>
                <w:rFonts w:ascii="Arial"/>
                <w:b/>
                <w:color w:val="black"/>
              </w:rPr>
              <w:t>84</w:t>
            </w:r>
            <w:r>
              <w:rPr>
                <w:rFonts w:hAnsi="Arial"/>
                <w:rFonts w:ascii="Arial"/>
                <w:color w:val="black"/>
              </w:rPr>
              <w:t xml:space="preserve">. Eficacia o potencia para 2 fracciones de Clostridium con titulación de toxinas</w:t>
            </w:r>
          </w:p>
        </w:tc>
        <w:tc>
          <w:tcPr>
            <w:tcW w:w="1075" w:type="dxa"/>
            <w:tcMar/>
            <w:tcBorders>
              <w:top w:val="single" w:sz="1" w:space="0" w:color="auto"/>
              <w:left w:val="single" w:sz="1" w:space="0" w:color="auto"/>
              <w:right w:val="single" w:sz="1" w:space="0" w:color="auto"/>
            </w:tcBorders>
          </w:tcPr>
          <w:p>
            <w:pPr>
              <w:jc w:val="both"/>
            </w:pPr>
            <w:r>
              <w:rPr>
                <w:rFonts w:hAnsi="Arial"/>
                <w:rFonts w:ascii="Arial"/>
                <w:color w:val="black"/>
              </w:rPr>
              <w:t>1.399.500</w:t>
            </w:r>
          </w:p>
        </w:tc>
      </w:tr>
      <w:tr>
        <w:trPr/>
        <w:tc>
          <w:tcPr>
            <w:tcW w:w="7763" w:type="dxa"/>
            <w:tcMar/>
            <w:tcBorders>
              <w:top w:val="single" w:sz="1" w:space="0" w:color="auto"/>
              <w:left w:val="single" w:sz="1" w:space="0" w:color="auto"/>
            </w:tcBorders>
          </w:tcPr>
          <w:p>
            <w:pPr>
              <w:jc w:val="both"/>
            </w:pPr>
            <w:r>
              <w:rPr>
                <w:rFonts w:hAnsi="Arial"/>
                <w:rFonts w:ascii="Arial"/>
                <w:b/>
                <w:color w:val="black"/>
              </w:rPr>
              <w:t>85</w:t>
            </w:r>
            <w:r>
              <w:rPr>
                <w:rFonts w:hAnsi="Arial"/>
                <w:rFonts w:ascii="Arial"/>
                <w:color w:val="black"/>
              </w:rPr>
              <w:t xml:space="preserve">. Eficacia o potencia para 3 fracciones de Clostridium con titulación de toxinas</w:t>
            </w:r>
          </w:p>
        </w:tc>
        <w:tc>
          <w:tcPr>
            <w:tcW w:w="1075" w:type="dxa"/>
            <w:tcMar/>
            <w:tcBorders>
              <w:top w:val="single" w:sz="1" w:space="0" w:color="auto"/>
              <w:left w:val="single" w:sz="1" w:space="0" w:color="auto"/>
              <w:right w:val="single" w:sz="1" w:space="0" w:color="auto"/>
            </w:tcBorders>
          </w:tcPr>
          <w:p>
            <w:pPr>
              <w:jc w:val="both"/>
            </w:pPr>
            <w:r>
              <w:rPr>
                <w:rFonts w:hAnsi="Arial"/>
                <w:rFonts w:ascii="Arial"/>
                <w:color w:val="black"/>
              </w:rPr>
              <w:t>1.997.200</w:t>
            </w:r>
          </w:p>
        </w:tc>
      </w:tr>
      <w:tr>
        <w:trPr/>
        <w:tc>
          <w:tcPr>
            <w:tcW w:w="7763" w:type="dxa"/>
            <w:tcMar/>
            <w:tcBorders>
              <w:top w:val="single" w:sz="1" w:space="0" w:color="auto"/>
              <w:left w:val="single" w:sz="1" w:space="0" w:color="auto"/>
            </w:tcBorders>
          </w:tcPr>
          <w:p>
            <w:pPr>
              <w:jc w:val="both"/>
            </w:pPr>
            <w:r>
              <w:rPr>
                <w:rFonts w:hAnsi="Arial"/>
                <w:rFonts w:ascii="Arial"/>
                <w:b/>
                <w:color w:val="black"/>
              </w:rPr>
              <w:t>86</w:t>
            </w:r>
            <w:r>
              <w:rPr>
                <w:rFonts w:hAnsi="Arial"/>
                <w:rFonts w:ascii="Arial"/>
                <w:color w:val="black"/>
              </w:rPr>
              <w:t xml:space="preserve">. Eficacia o potencia para 4 fracciones de Clostridium con titulación de toxinas</w:t>
            </w:r>
          </w:p>
        </w:tc>
        <w:tc>
          <w:tcPr>
            <w:tcW w:w="1075" w:type="dxa"/>
            <w:tcMar/>
            <w:tcBorders>
              <w:top w:val="single" w:sz="1" w:space="0" w:color="auto"/>
              <w:left w:val="single" w:sz="1" w:space="0" w:color="auto"/>
              <w:right w:val="single" w:sz="1" w:space="0" w:color="auto"/>
            </w:tcBorders>
          </w:tcPr>
          <w:p>
            <w:pPr>
              <w:jc w:val="both"/>
            </w:pPr>
            <w:r>
              <w:rPr>
                <w:rFonts w:hAnsi="Arial"/>
                <w:rFonts w:ascii="Arial"/>
                <w:color w:val="black"/>
              </w:rPr>
              <w:t>2.595.000</w:t>
            </w:r>
          </w:p>
        </w:tc>
      </w:tr>
      <w:tr>
        <w:trPr/>
        <w:tc>
          <w:tcPr>
            <w:tcW w:w="7763" w:type="dxa"/>
            <w:tcMar/>
            <w:tcBorders>
              <w:top w:val="single" w:sz="1" w:space="0" w:color="auto"/>
              <w:left w:val="single" w:sz="1" w:space="0" w:color="auto"/>
            </w:tcBorders>
          </w:tcPr>
          <w:p>
            <w:pPr>
              <w:jc w:val="both"/>
            </w:pPr>
            <w:r>
              <w:rPr>
                <w:rFonts w:hAnsi="Arial"/>
                <w:rFonts w:ascii="Arial"/>
                <w:b/>
                <w:color w:val="black"/>
              </w:rPr>
              <w:t>87</w:t>
            </w:r>
            <w:r>
              <w:rPr>
                <w:rFonts w:hAnsi="Arial"/>
                <w:rFonts w:ascii="Arial"/>
                <w:color w:val="black"/>
              </w:rPr>
              <w:t xml:space="preserve">. Eficacia o potencia para 5 fracciones de Clostridium con titulación de toxinas</w:t>
            </w:r>
          </w:p>
        </w:tc>
        <w:tc>
          <w:tcPr>
            <w:tcW w:w="1075" w:type="dxa"/>
            <w:tcMar/>
            <w:tcBorders>
              <w:top w:val="single" w:sz="1" w:space="0" w:color="auto"/>
              <w:left w:val="single" w:sz="1" w:space="0" w:color="auto"/>
              <w:right w:val="single" w:sz="1" w:space="0" w:color="auto"/>
            </w:tcBorders>
          </w:tcPr>
          <w:p>
            <w:pPr>
              <w:jc w:val="both"/>
            </w:pPr>
            <w:r>
              <w:rPr>
                <w:rFonts w:hAnsi="Arial"/>
                <w:rFonts w:ascii="Arial"/>
                <w:color w:val="black"/>
              </w:rPr>
              <w:t>3.192.700</w:t>
            </w:r>
          </w:p>
        </w:tc>
      </w:tr>
      <w:tr>
        <w:trPr/>
        <w:tc>
          <w:tcPr>
            <w:tcW w:w="7763" w:type="dxa"/>
            <w:tcMar/>
            <w:tcBorders>
              <w:top w:val="single" w:sz="1" w:space="0" w:color="auto"/>
              <w:left w:val="single" w:sz="1" w:space="0" w:color="auto"/>
            </w:tcBorders>
          </w:tcPr>
          <w:p>
            <w:pPr>
              <w:jc w:val="both"/>
            </w:pPr>
            <w:r>
              <w:rPr>
                <w:rFonts w:hAnsi="Arial"/>
                <w:rFonts w:ascii="Arial"/>
                <w:b/>
                <w:color w:val="black"/>
              </w:rPr>
              <w:t>88</w:t>
            </w:r>
            <w:r>
              <w:rPr>
                <w:rFonts w:hAnsi="Arial"/>
                <w:rFonts w:ascii="Arial"/>
                <w:color w:val="black"/>
              </w:rPr>
              <w:t xml:space="preserve">. Recuento y disociación Carbón Bacteridiano (Ántrax)</w:t>
            </w:r>
          </w:p>
        </w:tc>
        <w:tc>
          <w:tcPr>
            <w:tcW w:w="1075" w:type="dxa"/>
            <w:tcMar/>
            <w:tcBorders>
              <w:top w:val="single" w:sz="1" w:space="0" w:color="auto"/>
              <w:left w:val="single" w:sz="1" w:space="0" w:color="auto"/>
              <w:right w:val="single" w:sz="1" w:space="0" w:color="auto"/>
            </w:tcBorders>
          </w:tcPr>
          <w:p>
            <w:pPr>
              <w:jc w:val="both"/>
            </w:pPr>
            <w:r>
              <w:rPr>
                <w:rFonts w:hAnsi="Arial"/>
                <w:rFonts w:ascii="Arial"/>
                <w:color w:val="black"/>
              </w:rPr>
              <w:t>108.100</w:t>
            </w:r>
          </w:p>
        </w:tc>
      </w:tr>
      <w:tr>
        <w:trPr/>
        <w:tc>
          <w:tcPr>
            <w:tcW w:w="7763" w:type="dxa"/>
            <w:tcMar/>
            <w:tcBorders>
              <w:top w:val="single" w:sz="1" w:space="0" w:color="auto"/>
              <w:left w:val="single" w:sz="1" w:space="0" w:color="auto"/>
            </w:tcBorders>
          </w:tcPr>
          <w:p>
            <w:pPr>
              <w:jc w:val="both"/>
            </w:pPr>
            <w:r>
              <w:rPr>
                <w:rFonts w:hAnsi="Arial"/>
                <w:rFonts w:ascii="Arial"/>
                <w:b/>
                <w:color w:val="black"/>
              </w:rPr>
              <w:t>89</w:t>
            </w:r>
            <w:r>
              <w:rPr>
                <w:rFonts w:hAnsi="Arial"/>
                <w:rFonts w:ascii="Arial"/>
                <w:color w:val="black"/>
              </w:rPr>
              <w:t xml:space="preserve">. Recuento y disociación Brucella Abortus Cepa 19</w:t>
            </w:r>
          </w:p>
        </w:tc>
        <w:tc>
          <w:tcPr>
            <w:tcW w:w="1075" w:type="dxa"/>
            <w:tcMar/>
            <w:tcBorders>
              <w:top w:val="single" w:sz="1" w:space="0" w:color="auto"/>
              <w:left w:val="single" w:sz="1" w:space="0" w:color="auto"/>
              <w:right w:val="single" w:sz="1" w:space="0" w:color="auto"/>
            </w:tcBorders>
          </w:tcPr>
          <w:p>
            <w:pPr>
              <w:jc w:val="both"/>
            </w:pPr>
            <w:r>
              <w:rPr>
                <w:rFonts w:hAnsi="Arial"/>
                <w:rFonts w:ascii="Arial"/>
                <w:color w:val="black"/>
              </w:rPr>
              <w:t>81.600</w:t>
            </w:r>
          </w:p>
        </w:tc>
      </w:tr>
      <w:tr>
        <w:trPr/>
        <w:tc>
          <w:tcPr>
            <w:tcW w:w="7763" w:type="dxa"/>
            <w:tcMar/>
            <w:tcBorders>
              <w:top w:val="single" w:sz="1" w:space="0" w:color="auto"/>
              <w:left w:val="single" w:sz="1" w:space="0" w:color="auto"/>
            </w:tcBorders>
          </w:tcPr>
          <w:p>
            <w:pPr>
              <w:jc w:val="both"/>
            </w:pPr>
            <w:r>
              <w:rPr>
                <w:rFonts w:hAnsi="Arial"/>
                <w:rFonts w:ascii="Arial"/>
                <w:b/>
                <w:color w:val="black"/>
              </w:rPr>
              <w:t>90</w:t>
            </w:r>
            <w:r>
              <w:rPr>
                <w:rFonts w:hAnsi="Arial"/>
                <w:rFonts w:ascii="Arial"/>
                <w:color w:val="black"/>
              </w:rPr>
              <w:t xml:space="preserve">. Determinación volumen celular</w:t>
            </w:r>
          </w:p>
        </w:tc>
        <w:tc>
          <w:tcPr>
            <w:tcW w:w="1075" w:type="dxa"/>
            <w:tcMar/>
            <w:tcBorders>
              <w:top w:val="single" w:sz="1" w:space="0" w:color="auto"/>
              <w:left w:val="single" w:sz="1" w:space="0" w:color="auto"/>
              <w:right w:val="single" w:sz="1" w:space="0" w:color="auto"/>
            </w:tcBorders>
          </w:tcPr>
          <w:p>
            <w:pPr>
              <w:jc w:val="both"/>
            </w:pPr>
            <w:r>
              <w:rPr>
                <w:rFonts w:hAnsi="Arial"/>
                <w:rFonts w:ascii="Arial"/>
                <w:color w:val="black"/>
              </w:rPr>
              <w:t>23.100</w:t>
            </w:r>
          </w:p>
        </w:tc>
      </w:tr>
      <w:tr>
        <w:trPr/>
        <w:tc>
          <w:tcPr>
            <w:tcW w:w="7763" w:type="dxa"/>
            <w:tcMar/>
            <w:tcBorders>
              <w:top w:val="single" w:sz="1" w:space="0" w:color="auto"/>
              <w:left w:val="single" w:sz="1" w:space="0" w:color="auto"/>
            </w:tcBorders>
          </w:tcPr>
          <w:p>
            <w:pPr>
              <w:jc w:val="both"/>
            </w:pPr>
            <w:r>
              <w:rPr>
                <w:rFonts w:hAnsi="Arial"/>
                <w:rFonts w:ascii="Arial"/>
                <w:b/>
                <w:color w:val="black"/>
              </w:rPr>
              <w:t>91</w:t>
            </w:r>
            <w:r>
              <w:rPr>
                <w:rFonts w:hAnsi="Arial"/>
                <w:rFonts w:ascii="Arial"/>
                <w:color w:val="black"/>
              </w:rPr>
              <w:t xml:space="preserve">. Determinación Ph</w:t>
            </w:r>
          </w:p>
        </w:tc>
        <w:tc>
          <w:tcPr>
            <w:tcW w:w="1075" w:type="dxa"/>
            <w:tcMar/>
            <w:tcBorders>
              <w:top w:val="single" w:sz="1" w:space="0" w:color="auto"/>
              <w:left w:val="single" w:sz="1" w:space="0" w:color="auto"/>
              <w:right w:val="single" w:sz="1" w:space="0" w:color="auto"/>
            </w:tcBorders>
          </w:tcPr>
          <w:p>
            <w:pPr>
              <w:jc w:val="both"/>
            </w:pPr>
            <w:r>
              <w:rPr>
                <w:rFonts w:hAnsi="Arial"/>
                <w:rFonts w:ascii="Arial"/>
                <w:color w:val="black"/>
              </w:rPr>
              <w:t>4.800</w:t>
            </w:r>
          </w:p>
        </w:tc>
      </w:tr>
      <w:tr>
        <w:trPr/>
        <w:tc>
          <w:tcPr>
            <w:tcW w:w="7763" w:type="dxa"/>
            <w:tcMar/>
            <w:tcBorders>
              <w:top w:val="single" w:sz="1" w:space="0" w:color="auto"/>
              <w:left w:val="single" w:sz="1" w:space="0" w:color="auto"/>
            </w:tcBorders>
          </w:tcPr>
          <w:p>
            <w:pPr>
              <w:jc w:val="both"/>
            </w:pPr>
            <w:r>
              <w:rPr>
                <w:rFonts w:hAnsi="Arial"/>
                <w:rFonts w:ascii="Arial"/>
                <w:b/>
                <w:color w:val="black"/>
              </w:rPr>
              <w:t>91-1</w:t>
            </w:r>
            <w:r>
              <w:rPr>
                <w:rFonts w:hAnsi="Arial"/>
                <w:rFonts w:ascii="Arial"/>
                <w:color w:val="black"/>
              </w:rPr>
              <w:t xml:space="preserve">. Sensibilidad Antígeno Rosa de Bengala</w:t>
            </w:r>
          </w:p>
        </w:tc>
        <w:tc>
          <w:tcPr>
            <w:tcW w:w="1075" w:type="dxa"/>
            <w:tcMar/>
            <w:tcBorders>
              <w:top w:val="single" w:sz="1" w:space="0" w:color="auto"/>
              <w:left w:val="single" w:sz="1" w:space="0" w:color="auto"/>
              <w:right w:val="single" w:sz="1" w:space="0" w:color="auto"/>
            </w:tcBorders>
          </w:tcPr>
          <w:p>
            <w:pPr>
              <w:jc w:val="both"/>
            </w:pPr>
            <w:r>
              <w:rPr>
                <w:rFonts w:hAnsi="Arial"/>
                <w:rFonts w:ascii="Arial"/>
                <w:color w:val="black"/>
              </w:rPr>
              <w:t>56.200</w:t>
            </w:r>
          </w:p>
        </w:tc>
      </w:tr>
      <w:tr>
        <w:trPr/>
        <w:tc>
          <w:tcPr>
            <w:tcW w:w="7763" w:type="dxa"/>
            <w:tcMar/>
            <w:tcBorders>
              <w:top w:val="single" w:sz="1" w:space="0" w:color="auto"/>
              <w:left w:val="single" w:sz="1" w:space="0" w:color="auto"/>
            </w:tcBorders>
          </w:tcPr>
          <w:p>
            <w:pPr>
              <w:jc w:val="both"/>
            </w:pPr>
            <w:r>
              <w:rPr>
                <w:rFonts w:hAnsi="Arial"/>
                <w:rFonts w:ascii="Arial"/>
                <w:b/>
                <w:color w:val="black"/>
              </w:rPr>
              <w:t>91-2</w:t>
            </w:r>
            <w:r>
              <w:rPr>
                <w:rFonts w:hAnsi="Arial"/>
                <w:rFonts w:ascii="Arial"/>
                <w:color w:val="black"/>
              </w:rPr>
              <w:t xml:space="preserve">. Concentración Antígeno Rosa de Bengala</w:t>
            </w:r>
          </w:p>
        </w:tc>
        <w:tc>
          <w:tcPr>
            <w:tcW w:w="1075" w:type="dxa"/>
            <w:tcMar/>
            <w:tcBorders>
              <w:top w:val="single" w:sz="1" w:space="0" w:color="auto"/>
              <w:left w:val="single" w:sz="1" w:space="0" w:color="auto"/>
              <w:right w:val="single" w:sz="1" w:space="0" w:color="auto"/>
            </w:tcBorders>
          </w:tcPr>
          <w:p>
            <w:pPr>
              <w:jc w:val="both"/>
            </w:pPr>
            <w:r>
              <w:rPr>
                <w:rFonts w:hAnsi="Arial"/>
                <w:rFonts w:ascii="Arial"/>
                <w:color w:val="black"/>
              </w:rPr>
              <w:t>27.500</w:t>
            </w:r>
          </w:p>
        </w:tc>
      </w:tr>
      <w:tr>
        <w:trPr/>
        <w:tc>
          <w:tcPr>
            <w:tcW w:w="7763" w:type="dxa"/>
            <w:gridSpan w:val="2"/>
            <w:tcMar/>
            <w:tcBorders>
              <w:top w:val="single" w:sz="1" w:space="0" w:color="auto"/>
              <w:left w:val="single" w:sz="1" w:space="0" w:color="auto"/>
            </w:tcBorders>
          </w:tcPr>
          <w:p>
            <w:pPr>
              <w:jc w:val="center"/>
            </w:pPr>
            <w:r>
              <w:rPr>
                <w:rFonts w:hAnsi="Arial"/>
                <w:rFonts w:ascii="Arial"/>
                <w:b/>
                <w:color w:val="black"/>
              </w:rPr>
              <w:t xml:space="preserve">PRODUCTOS BIOLOGICOS VIRALES</w:t>
            </w:r>
          </w:p>
        </w:tc>
      </w:tr>
      <w:tr>
        <w:trPr/>
        <w:tc>
          <w:tcPr>
            <w:tcW w:w="7763" w:type="dxa"/>
            <w:gridSpan w:val="2"/>
            <w:tcMar/>
            <w:tcBorders>
              <w:top w:val="single" w:sz="1" w:space="0" w:color="auto"/>
              <w:left w:val="single" w:sz="1" w:space="0" w:color="auto"/>
            </w:tcBorders>
          </w:tcPr>
          <w:p>
            <w:pPr>
              <w:jc w:val="center"/>
            </w:pPr>
            <w:r>
              <w:rPr>
                <w:rFonts w:hAnsi="Arial"/>
                <w:rFonts w:ascii="Arial"/>
                <w:b/>
                <w:color w:val="black"/>
              </w:rPr>
              <w:t xml:space="preserve">Pruebas en Vacunas Aviares</w:t>
            </w:r>
          </w:p>
        </w:tc>
      </w:tr>
      <w:tr>
        <w:trPr/>
        <w:tc>
          <w:tcPr>
            <w:tcW w:w="7763" w:type="dxa"/>
            <w:tcMar/>
            <w:tcBorders>
              <w:top w:val="single" w:sz="1" w:space="0" w:color="auto"/>
              <w:left w:val="single" w:sz="1" w:space="0" w:color="auto"/>
            </w:tcBorders>
          </w:tcPr>
          <w:p>
            <w:pPr>
              <w:jc w:val="both"/>
            </w:pPr>
            <w:r>
              <w:rPr>
                <w:rFonts w:hAnsi="Arial"/>
                <w:rFonts w:ascii="Arial"/>
                <w:b/>
                <w:color w:val="black"/>
              </w:rPr>
              <w:t>92</w:t>
            </w:r>
            <w:r>
              <w:rPr>
                <w:rFonts w:hAnsi="Arial"/>
                <w:rFonts w:ascii="Arial"/>
                <w:color w:val="black"/>
              </w:rPr>
              <w:t xml:space="preserve">. Esterilidad en medios sólidos (1 Frasco)</w:t>
            </w:r>
          </w:p>
        </w:tc>
        <w:tc>
          <w:tcPr>
            <w:tcW w:w="1075" w:type="dxa"/>
            <w:tcMar/>
            <w:tcBorders>
              <w:top w:val="single" w:sz="1" w:space="0" w:color="auto"/>
              <w:left w:val="single" w:sz="1" w:space="0" w:color="auto"/>
              <w:right w:val="single" w:sz="1" w:space="0" w:color="auto"/>
            </w:tcBorders>
          </w:tcPr>
          <w:p>
            <w:pPr>
              <w:jc w:val="both"/>
            </w:pPr>
            <w:r>
              <w:rPr>
                <w:rFonts w:hAnsi="Arial"/>
                <w:rFonts w:ascii="Arial"/>
                <w:color w:val="black"/>
              </w:rPr>
              <w:t>48.500</w:t>
            </w:r>
          </w:p>
        </w:tc>
      </w:tr>
      <w:tr>
        <w:trPr/>
        <w:tc>
          <w:tcPr>
            <w:tcW w:w="7763" w:type="dxa"/>
            <w:tcMar/>
            <w:tcBorders>
              <w:top w:val="single" w:sz="1" w:space="0" w:color="auto"/>
              <w:left w:val="single" w:sz="1" w:space="0" w:color="auto"/>
            </w:tcBorders>
          </w:tcPr>
          <w:p>
            <w:pPr>
              <w:jc w:val="both"/>
            </w:pPr>
            <w:r>
              <w:rPr>
                <w:rFonts w:hAnsi="Arial"/>
                <w:rFonts w:ascii="Arial"/>
                <w:b/>
                <w:color w:val="black"/>
              </w:rPr>
              <w:t>93</w:t>
            </w:r>
            <w:r>
              <w:rPr>
                <w:rFonts w:hAnsi="Arial"/>
                <w:rFonts w:ascii="Arial"/>
                <w:color w:val="black"/>
              </w:rPr>
              <w:t xml:space="preserve">. Inocuidad</w:t>
            </w:r>
          </w:p>
        </w:tc>
        <w:tc>
          <w:tcPr>
            <w:tcW w:w="1075" w:type="dxa"/>
            <w:tcMar/>
            <w:tcBorders>
              <w:top w:val="single" w:sz="1" w:space="0" w:color="auto"/>
              <w:left w:val="single" w:sz="1" w:space="0" w:color="auto"/>
              <w:right w:val="single" w:sz="1" w:space="0" w:color="auto"/>
            </w:tcBorders>
          </w:tcPr>
          <w:p>
            <w:pPr>
              <w:jc w:val="both"/>
            </w:pPr>
            <w:r>
              <w:rPr>
                <w:rFonts w:hAnsi="Arial"/>
                <w:rFonts w:ascii="Arial"/>
                <w:color w:val="black"/>
              </w:rPr>
              <w:t>324.200</w:t>
            </w:r>
          </w:p>
        </w:tc>
      </w:tr>
      <w:tr>
        <w:trPr/>
        <w:tc>
          <w:tcPr>
            <w:tcW w:w="7763" w:type="dxa"/>
            <w:tcMar/>
            <w:tcBorders>
              <w:top w:val="single" w:sz="1" w:space="0" w:color="auto"/>
              <w:left w:val="single" w:sz="1" w:space="0" w:color="auto"/>
            </w:tcBorders>
          </w:tcPr>
          <w:p>
            <w:pPr>
              <w:jc w:val="both"/>
            </w:pPr>
            <w:r>
              <w:rPr>
                <w:rFonts w:hAnsi="Arial"/>
                <w:rFonts w:ascii="Arial"/>
                <w:b/>
                <w:color w:val="black"/>
              </w:rPr>
              <w:t>94</w:t>
            </w:r>
            <w:r>
              <w:rPr>
                <w:rFonts w:hAnsi="Arial"/>
                <w:rFonts w:ascii="Arial"/>
                <w:color w:val="black"/>
              </w:rPr>
              <w:t xml:space="preserve">. Titulación para Marek</w:t>
            </w:r>
          </w:p>
        </w:tc>
        <w:tc>
          <w:tcPr>
            <w:tcW w:w="1075" w:type="dxa"/>
            <w:tcMar/>
            <w:tcBorders>
              <w:top w:val="single" w:sz="1" w:space="0" w:color="auto"/>
              <w:left w:val="single" w:sz="1" w:space="0" w:color="auto"/>
              <w:right w:val="single" w:sz="1" w:space="0" w:color="auto"/>
            </w:tcBorders>
          </w:tcPr>
          <w:p>
            <w:pPr>
              <w:jc w:val="both"/>
            </w:pPr>
            <w:r>
              <w:rPr>
                <w:rFonts w:hAnsi="Arial"/>
                <w:rFonts w:ascii="Arial"/>
                <w:color w:val="black"/>
              </w:rPr>
              <w:t>197.400</w:t>
            </w:r>
          </w:p>
        </w:tc>
      </w:tr>
      <w:tr>
        <w:trPr/>
        <w:tc>
          <w:tcPr>
            <w:tcW w:w="7763" w:type="dxa"/>
            <w:tcMar/>
            <w:tcBorders>
              <w:top w:val="single" w:sz="1" w:space="0" w:color="auto"/>
              <w:left w:val="single" w:sz="1" w:space="0" w:color="auto"/>
            </w:tcBorders>
          </w:tcPr>
          <w:p>
            <w:pPr>
              <w:jc w:val="both"/>
            </w:pPr>
            <w:r>
              <w:rPr>
                <w:rFonts w:hAnsi="Arial"/>
                <w:rFonts w:ascii="Arial"/>
                <w:b/>
                <w:color w:val="black"/>
              </w:rPr>
              <w:t>95</w:t>
            </w:r>
            <w:r>
              <w:rPr>
                <w:rFonts w:hAnsi="Arial"/>
                <w:rFonts w:ascii="Arial"/>
                <w:color w:val="black"/>
              </w:rPr>
              <w:t xml:space="preserve">. Titulación para Gumboro</w:t>
            </w:r>
          </w:p>
        </w:tc>
        <w:tc>
          <w:tcPr>
            <w:tcW w:w="1075" w:type="dxa"/>
            <w:tcMar/>
            <w:tcBorders>
              <w:top w:val="single" w:sz="1" w:space="0" w:color="auto"/>
              <w:left w:val="single" w:sz="1" w:space="0" w:color="auto"/>
              <w:right w:val="single" w:sz="1" w:space="0" w:color="auto"/>
            </w:tcBorders>
          </w:tcPr>
          <w:p>
            <w:pPr>
              <w:jc w:val="both"/>
            </w:pPr>
            <w:r>
              <w:rPr>
                <w:rFonts w:hAnsi="Arial"/>
                <w:rFonts w:ascii="Arial"/>
                <w:color w:val="black"/>
              </w:rPr>
              <w:t>197.400</w:t>
            </w:r>
          </w:p>
        </w:tc>
      </w:tr>
      <w:tr>
        <w:trPr/>
        <w:tc>
          <w:tcPr>
            <w:tcW w:w="7763" w:type="dxa"/>
            <w:tcMar/>
            <w:tcBorders>
              <w:top w:val="single" w:sz="1" w:space="0" w:color="auto"/>
              <w:left w:val="single" w:sz="1" w:space="0" w:color="auto"/>
            </w:tcBorders>
          </w:tcPr>
          <w:p>
            <w:pPr>
              <w:jc w:val="both"/>
            </w:pPr>
            <w:r>
              <w:rPr>
                <w:rFonts w:hAnsi="Arial"/>
                <w:rFonts w:ascii="Arial"/>
                <w:b/>
                <w:color w:val="black"/>
              </w:rPr>
              <w:t>96</w:t>
            </w:r>
            <w:r>
              <w:rPr>
                <w:rFonts w:hAnsi="Arial"/>
                <w:rFonts w:ascii="Arial"/>
                <w:color w:val="black"/>
              </w:rPr>
              <w:t xml:space="preserve">. Titulación para otras vacunas aviares</w:t>
            </w:r>
          </w:p>
        </w:tc>
        <w:tc>
          <w:tcPr>
            <w:tcW w:w="1075" w:type="dxa"/>
            <w:tcMar/>
            <w:tcBorders>
              <w:top w:val="single" w:sz="1" w:space="0" w:color="auto"/>
              <w:left w:val="single" w:sz="1" w:space="0" w:color="auto"/>
              <w:right w:val="single" w:sz="1" w:space="0" w:color="auto"/>
            </w:tcBorders>
          </w:tcPr>
          <w:p>
            <w:pPr>
              <w:jc w:val="both"/>
            </w:pPr>
            <w:r>
              <w:rPr>
                <w:rFonts w:hAnsi="Arial"/>
                <w:rFonts w:ascii="Arial"/>
                <w:color w:val="black"/>
              </w:rPr>
              <w:t>197.400</w:t>
            </w:r>
          </w:p>
        </w:tc>
      </w:tr>
      <w:tr>
        <w:trPr/>
        <w:tc>
          <w:tcPr>
            <w:tcW w:w="7763" w:type="dxa"/>
            <w:tcMar/>
            <w:tcBorders>
              <w:top w:val="single" w:sz="1" w:space="0" w:color="auto"/>
              <w:left w:val="single" w:sz="1" w:space="0" w:color="auto"/>
            </w:tcBorders>
          </w:tcPr>
          <w:p>
            <w:pPr>
              <w:jc w:val="both"/>
            </w:pPr>
            <w:r>
              <w:rPr>
                <w:rFonts w:hAnsi="Arial"/>
                <w:rFonts w:ascii="Arial"/>
                <w:b/>
                <w:color w:val="black"/>
              </w:rPr>
              <w:t>97</w:t>
            </w:r>
            <w:r>
              <w:rPr>
                <w:rFonts w:hAnsi="Arial"/>
                <w:rFonts w:ascii="Arial"/>
                <w:color w:val="black"/>
              </w:rPr>
              <w:t xml:space="preserve">. Eficacia o potencia para aviares (Newcastle, Marek, Viruela, Bronquitis, Encefalomielitis, Laringotraqueitis y Gumboro)</w:t>
            </w:r>
          </w:p>
        </w:tc>
        <w:tc>
          <w:tcPr>
            <w:tcW w:w="1075" w:type="dxa"/>
            <w:tcMar/>
            <w:tcBorders>
              <w:top w:val="single" w:sz="1" w:space="0" w:color="auto"/>
              <w:left w:val="single" w:sz="1" w:space="0" w:color="auto"/>
              <w:right w:val="single" w:sz="1" w:space="0" w:color="auto"/>
            </w:tcBorders>
          </w:tcPr>
          <w:p>
            <w:pPr>
              <w:jc w:val="both"/>
            </w:pPr>
            <w:r>
              <w:rPr>
                <w:rFonts w:hAnsi="Arial"/>
                <w:rFonts w:ascii="Arial"/>
                <w:color w:val="black"/>
              </w:rPr>
              <w:t>216.200</w:t>
            </w:r>
          </w:p>
        </w:tc>
      </w:tr>
      <w:tr>
        <w:trPr/>
        <w:tc>
          <w:tcPr>
            <w:tcW w:w="7763" w:type="dxa"/>
            <w:tcMar/>
            <w:tcBorders>
              <w:top w:val="single" w:sz="1" w:space="0" w:color="auto"/>
              <w:left w:val="single" w:sz="1" w:space="0" w:color="auto"/>
            </w:tcBorders>
          </w:tcPr>
          <w:p>
            <w:pPr>
              <w:jc w:val="both"/>
            </w:pPr>
            <w:r>
              <w:rPr>
                <w:rFonts w:hAnsi="Arial"/>
                <w:rFonts w:ascii="Arial"/>
                <w:b/>
                <w:color w:val="black"/>
              </w:rPr>
              <w:t>98</w:t>
            </w:r>
            <w:r>
              <w:rPr>
                <w:rFonts w:hAnsi="Arial"/>
                <w:rFonts w:ascii="Arial"/>
                <w:color w:val="black"/>
              </w:rPr>
              <w:t xml:space="preserve">. Titulación de anticuerpos en aves mediante técnica Elisa</w:t>
            </w:r>
          </w:p>
        </w:tc>
        <w:tc>
          <w:tcPr>
            <w:tcW w:w="1075" w:type="dxa"/>
            <w:tcMar/>
            <w:tcBorders>
              <w:top w:val="single" w:sz="1" w:space="0" w:color="auto"/>
              <w:left w:val="single" w:sz="1" w:space="0" w:color="auto"/>
              <w:right w:val="single" w:sz="1" w:space="0" w:color="auto"/>
            </w:tcBorders>
          </w:tcPr>
          <w:p>
            <w:pPr>
              <w:jc w:val="both"/>
            </w:pPr>
            <w:r>
              <w:rPr>
                <w:rFonts w:hAnsi="Arial"/>
                <w:rFonts w:ascii="Arial"/>
                <w:color w:val="black"/>
              </w:rPr>
              <w:t>18.700</w:t>
            </w:r>
          </w:p>
        </w:tc>
      </w:tr>
      <w:tr>
        <w:trPr/>
        <w:tc>
          <w:tcPr>
            <w:tcW w:w="7763" w:type="dxa"/>
            <w:gridSpan w:val="2"/>
            <w:tcMar/>
            <w:tcBorders>
              <w:top w:val="single" w:sz="1" w:space="0" w:color="auto"/>
              <w:left w:val="single" w:sz="1" w:space="0" w:color="auto"/>
            </w:tcBorders>
          </w:tcPr>
          <w:p>
            <w:pPr>
              <w:jc w:val="center"/>
            </w:pPr>
            <w:r>
              <w:rPr>
                <w:rFonts w:hAnsi="Arial"/>
                <w:rFonts w:ascii="Arial"/>
                <w:b/>
                <w:color w:val="black"/>
              </w:rPr>
              <w:t xml:space="preserve">Pruebas en otras vacunas virales</w:t>
            </w:r>
          </w:p>
        </w:tc>
      </w:tr>
      <w:tr>
        <w:trPr/>
        <w:tc>
          <w:tcPr>
            <w:tcW w:w="7763" w:type="dxa"/>
            <w:tcMar/>
            <w:tcBorders>
              <w:top w:val="single" w:sz="1" w:space="0" w:color="auto"/>
              <w:left w:val="single" w:sz="1" w:space="0" w:color="auto"/>
            </w:tcBorders>
          </w:tcPr>
          <w:p>
            <w:pPr>
              <w:jc w:val="both"/>
            </w:pPr>
            <w:r>
              <w:rPr>
                <w:rFonts w:hAnsi="Arial"/>
                <w:rFonts w:ascii="Arial"/>
                <w:b/>
                <w:color w:val="black"/>
              </w:rPr>
              <w:t>99</w:t>
            </w:r>
            <w:r>
              <w:rPr>
                <w:rFonts w:hAnsi="Arial"/>
                <w:rFonts w:ascii="Arial"/>
                <w:color w:val="black"/>
              </w:rPr>
              <w:t xml:space="preserve">. Esterilidad en medios líquidos (1 frasco)</w:t>
            </w:r>
          </w:p>
        </w:tc>
        <w:tc>
          <w:tcPr>
            <w:tcW w:w="1075" w:type="dxa"/>
            <w:tcMar/>
            <w:tcBorders>
              <w:top w:val="single" w:sz="1" w:space="0" w:color="auto"/>
              <w:left w:val="single" w:sz="1" w:space="0" w:color="auto"/>
              <w:right w:val="single" w:sz="1" w:space="0" w:color="auto"/>
            </w:tcBorders>
          </w:tcPr>
          <w:p>
            <w:pPr>
              <w:jc w:val="both"/>
            </w:pPr>
            <w:r>
              <w:rPr>
                <w:rFonts w:hAnsi="Arial"/>
                <w:rFonts w:ascii="Arial"/>
                <w:color w:val="black"/>
              </w:rPr>
              <w:t>48.500</w:t>
            </w:r>
          </w:p>
        </w:tc>
      </w:tr>
      <w:tr>
        <w:trPr/>
        <w:tc>
          <w:tcPr>
            <w:tcW w:w="7763" w:type="dxa"/>
            <w:tcMar/>
            <w:tcBorders>
              <w:top w:val="single" w:sz="1" w:space="0" w:color="auto"/>
              <w:left w:val="single" w:sz="1" w:space="0" w:color="auto"/>
            </w:tcBorders>
          </w:tcPr>
          <w:p>
            <w:pPr>
              <w:jc w:val="both"/>
            </w:pPr>
            <w:r>
              <w:rPr>
                <w:rFonts w:hAnsi="Arial"/>
                <w:rFonts w:ascii="Arial"/>
                <w:b/>
                <w:color w:val="black"/>
              </w:rPr>
              <w:t>100</w:t>
            </w:r>
            <w:r>
              <w:rPr>
                <w:rFonts w:hAnsi="Arial"/>
                <w:rFonts w:ascii="Arial"/>
                <w:color w:val="black"/>
              </w:rPr>
              <w:t xml:space="preserve">. Esterilidad en medios líquidos (3 frascos)</w:t>
            </w:r>
          </w:p>
        </w:tc>
        <w:tc>
          <w:tcPr>
            <w:tcW w:w="1075" w:type="dxa"/>
            <w:tcMar/>
            <w:tcBorders>
              <w:top w:val="single" w:sz="1" w:space="0" w:color="auto"/>
              <w:left w:val="single" w:sz="1" w:space="0" w:color="auto"/>
              <w:right w:val="single" w:sz="1" w:space="0" w:color="auto"/>
            </w:tcBorders>
          </w:tcPr>
          <w:p>
            <w:pPr>
              <w:jc w:val="both"/>
            </w:pPr>
            <w:r>
              <w:rPr>
                <w:rFonts w:hAnsi="Arial"/>
                <w:rFonts w:ascii="Arial"/>
                <w:color w:val="black"/>
              </w:rPr>
              <w:t>110.300</w:t>
            </w:r>
          </w:p>
        </w:tc>
      </w:tr>
      <w:tr>
        <w:trPr/>
        <w:tc>
          <w:tcPr>
            <w:tcW w:w="7763" w:type="dxa"/>
            <w:tcMar/>
            <w:tcBorders>
              <w:top w:val="single" w:sz="1" w:space="0" w:color="auto"/>
              <w:left w:val="single" w:sz="1" w:space="0" w:color="auto"/>
            </w:tcBorders>
          </w:tcPr>
          <w:p>
            <w:pPr>
              <w:jc w:val="both"/>
            </w:pPr>
            <w:r>
              <w:rPr>
                <w:rFonts w:hAnsi="Arial"/>
                <w:rFonts w:ascii="Arial"/>
                <w:b/>
                <w:color w:val="black"/>
              </w:rPr>
              <w:t>100-1</w:t>
            </w:r>
            <w:r>
              <w:rPr>
                <w:rFonts w:hAnsi="Arial"/>
                <w:rFonts w:ascii="Arial"/>
                <w:color w:val="black"/>
              </w:rPr>
              <w:t xml:space="preserve">. Esterilidad en medios líquidos (5 frascos)</w:t>
            </w:r>
          </w:p>
        </w:tc>
        <w:tc>
          <w:tcPr>
            <w:tcW w:w="1075" w:type="dxa"/>
            <w:tcMar/>
            <w:tcBorders>
              <w:top w:val="single" w:sz="1" w:space="0" w:color="auto"/>
              <w:left w:val="single" w:sz="1" w:space="0" w:color="auto"/>
              <w:right w:val="single" w:sz="1" w:space="0" w:color="auto"/>
            </w:tcBorders>
          </w:tcPr>
          <w:p>
            <w:pPr>
              <w:jc w:val="both"/>
            </w:pPr>
            <w:r>
              <w:rPr>
                <w:rFonts w:hAnsi="Arial"/>
                <w:rFonts w:ascii="Arial"/>
                <w:color w:val="black"/>
              </w:rPr>
              <w:t>168.700</w:t>
            </w:r>
          </w:p>
        </w:tc>
      </w:tr>
      <w:tr>
        <w:trPr/>
        <w:tc>
          <w:tcPr>
            <w:tcW w:w="7763" w:type="dxa"/>
            <w:tcMar/>
            <w:tcBorders>
              <w:top w:val="single" w:sz="1" w:space="0" w:color="auto"/>
              <w:left w:val="single" w:sz="1" w:space="0" w:color="auto"/>
            </w:tcBorders>
          </w:tcPr>
          <w:p>
            <w:pPr>
              <w:jc w:val="both"/>
            </w:pPr>
            <w:r>
              <w:rPr>
                <w:rFonts w:hAnsi="Arial"/>
                <w:rFonts w:ascii="Arial"/>
                <w:b/>
                <w:color w:val="black"/>
              </w:rPr>
              <w:t>101</w:t>
            </w:r>
            <w:r>
              <w:rPr>
                <w:rFonts w:hAnsi="Arial"/>
                <w:rFonts w:ascii="Arial"/>
                <w:color w:val="black"/>
              </w:rPr>
              <w:t xml:space="preserve">. Esterilidad en medios líquidos (10 frascos)</w:t>
            </w:r>
          </w:p>
        </w:tc>
        <w:tc>
          <w:tcPr>
            <w:tcW w:w="1075" w:type="dxa"/>
            <w:tcMar/>
            <w:tcBorders>
              <w:top w:val="single" w:sz="1" w:space="0" w:color="auto"/>
              <w:left w:val="single" w:sz="1" w:space="0" w:color="auto"/>
              <w:right w:val="single" w:sz="1" w:space="0" w:color="auto"/>
            </w:tcBorders>
          </w:tcPr>
          <w:p>
            <w:pPr>
              <w:jc w:val="both"/>
            </w:pPr>
            <w:r>
              <w:rPr>
                <w:rFonts w:hAnsi="Arial"/>
                <w:rFonts w:ascii="Arial"/>
                <w:color w:val="black"/>
              </w:rPr>
              <w:t>314.300</w:t>
            </w:r>
          </w:p>
        </w:tc>
      </w:tr>
      <w:tr>
        <w:trPr/>
        <w:tc>
          <w:tcPr>
            <w:tcW w:w="7763" w:type="dxa"/>
            <w:tcMar/>
            <w:tcBorders>
              <w:top w:val="single" w:sz="1" w:space="0" w:color="auto"/>
              <w:left w:val="single" w:sz="1" w:space="0" w:color="auto"/>
            </w:tcBorders>
          </w:tcPr>
          <w:p>
            <w:pPr>
              <w:jc w:val="both"/>
            </w:pPr>
            <w:r>
              <w:rPr>
                <w:rFonts w:hAnsi="Arial"/>
                <w:rFonts w:ascii="Arial"/>
                <w:b/>
                <w:color w:val="black"/>
              </w:rPr>
              <w:t>102</w:t>
            </w:r>
            <w:r>
              <w:rPr>
                <w:rFonts w:hAnsi="Arial"/>
                <w:rFonts w:ascii="Arial"/>
                <w:color w:val="black"/>
              </w:rPr>
              <w:t xml:space="preserve">. Titulación para Peste Porcina Clásica (Cólera Porcina)</w:t>
            </w:r>
          </w:p>
        </w:tc>
        <w:tc>
          <w:tcPr>
            <w:tcW w:w="1075" w:type="dxa"/>
            <w:tcMar/>
            <w:tcBorders>
              <w:top w:val="single" w:sz="1" w:space="0" w:color="auto"/>
              <w:left w:val="single" w:sz="1" w:space="0" w:color="auto"/>
              <w:right w:val="single" w:sz="1" w:space="0" w:color="auto"/>
            </w:tcBorders>
          </w:tcPr>
          <w:p>
            <w:pPr>
              <w:jc w:val="both"/>
            </w:pPr>
            <w:r>
              <w:rPr>
                <w:rFonts w:hAnsi="Arial"/>
                <w:rFonts w:ascii="Arial"/>
                <w:color w:val="black"/>
              </w:rPr>
              <w:t>453.300</w:t>
            </w:r>
          </w:p>
        </w:tc>
      </w:tr>
      <w:tr>
        <w:trPr/>
        <w:tc>
          <w:tcPr>
            <w:tcW w:w="7763" w:type="dxa"/>
            <w:tcMar/>
            <w:tcBorders>
              <w:top w:val="single" w:sz="1" w:space="0" w:color="auto"/>
              <w:left w:val="single" w:sz="1" w:space="0" w:color="auto"/>
            </w:tcBorders>
          </w:tcPr>
          <w:p>
            <w:pPr>
              <w:jc w:val="both"/>
            </w:pPr>
            <w:r>
              <w:rPr>
                <w:rFonts w:hAnsi="Arial"/>
                <w:rFonts w:ascii="Arial"/>
                <w:b/>
                <w:color w:val="black"/>
              </w:rPr>
              <w:t>103</w:t>
            </w:r>
            <w:r>
              <w:rPr>
                <w:rFonts w:hAnsi="Arial"/>
                <w:rFonts w:ascii="Arial"/>
                <w:color w:val="black"/>
              </w:rPr>
              <w:t xml:space="preserve">. Titulación para Encefalitis Equina (En Células Vero)</w:t>
            </w:r>
          </w:p>
        </w:tc>
        <w:tc>
          <w:tcPr>
            <w:tcW w:w="1075" w:type="dxa"/>
            <w:tcMar/>
            <w:tcBorders>
              <w:top w:val="single" w:sz="1" w:space="0" w:color="auto"/>
              <w:left w:val="single" w:sz="1" w:space="0" w:color="auto"/>
              <w:right w:val="single" w:sz="1" w:space="0" w:color="auto"/>
            </w:tcBorders>
          </w:tcPr>
          <w:p>
            <w:pPr>
              <w:jc w:val="both"/>
            </w:pPr>
            <w:r>
              <w:rPr>
                <w:rFonts w:hAnsi="Arial"/>
                <w:rFonts w:ascii="Arial"/>
                <w:color w:val="black"/>
              </w:rPr>
              <w:t>298.800</w:t>
            </w:r>
          </w:p>
        </w:tc>
      </w:tr>
      <w:tr>
        <w:trPr/>
        <w:tc>
          <w:tcPr>
            <w:tcW w:w="7763" w:type="dxa"/>
            <w:tcMar/>
            <w:tcBorders>
              <w:top w:val="single" w:sz="1" w:space="0" w:color="auto"/>
              <w:left w:val="single" w:sz="1" w:space="0" w:color="auto"/>
            </w:tcBorders>
          </w:tcPr>
          <w:p>
            <w:pPr>
              <w:jc w:val="both"/>
            </w:pPr>
            <w:r>
              <w:rPr>
                <w:rFonts w:hAnsi="Arial"/>
                <w:rFonts w:ascii="Arial"/>
                <w:b/>
                <w:color w:val="black"/>
              </w:rPr>
              <w:t>104</w:t>
            </w:r>
            <w:r>
              <w:rPr>
                <w:rFonts w:hAnsi="Arial"/>
                <w:rFonts w:ascii="Arial"/>
                <w:color w:val="black"/>
              </w:rPr>
              <w:t xml:space="preserve">. Titulación para Encefalitis Equina (En ratones lactantes)</w:t>
            </w:r>
          </w:p>
        </w:tc>
        <w:tc>
          <w:tcPr>
            <w:tcW w:w="1075" w:type="dxa"/>
            <w:tcMar/>
            <w:tcBorders>
              <w:top w:val="single" w:sz="1" w:space="0" w:color="auto"/>
              <w:left w:val="single" w:sz="1" w:space="0" w:color="auto"/>
              <w:right w:val="single" w:sz="1" w:space="0" w:color="auto"/>
            </w:tcBorders>
          </w:tcPr>
          <w:p>
            <w:pPr>
              <w:jc w:val="both"/>
            </w:pPr>
            <w:r>
              <w:rPr>
                <w:rFonts w:hAnsi="Arial"/>
                <w:rFonts w:ascii="Arial"/>
                <w:color w:val="black"/>
              </w:rPr>
              <w:t>344.100</w:t>
            </w:r>
          </w:p>
        </w:tc>
      </w:tr>
      <w:tr>
        <w:trPr/>
        <w:tc>
          <w:tcPr>
            <w:tcW w:w="7763" w:type="dxa"/>
            <w:tcMar/>
            <w:tcBorders>
              <w:top w:val="single" w:sz="1" w:space="0" w:color="auto"/>
              <w:left w:val="single" w:sz="1" w:space="0" w:color="auto"/>
            </w:tcBorders>
          </w:tcPr>
          <w:p>
            <w:pPr>
              <w:jc w:val="both"/>
            </w:pPr>
            <w:r>
              <w:rPr>
                <w:rFonts w:hAnsi="Arial"/>
                <w:rFonts w:ascii="Arial"/>
                <w:b/>
                <w:color w:val="black"/>
              </w:rPr>
              <w:t>105</w:t>
            </w:r>
            <w:r>
              <w:rPr>
                <w:rFonts w:hAnsi="Arial"/>
                <w:rFonts w:ascii="Arial"/>
                <w:color w:val="black"/>
              </w:rPr>
              <w:t xml:space="preserve">. Inocuidad o seguridad en ratones</w:t>
            </w:r>
          </w:p>
        </w:tc>
        <w:tc>
          <w:tcPr>
            <w:tcW w:w="1075" w:type="dxa"/>
            <w:tcMar/>
            <w:tcBorders>
              <w:top w:val="single" w:sz="1" w:space="0" w:color="auto"/>
              <w:left w:val="single" w:sz="1" w:space="0" w:color="auto"/>
              <w:right w:val="single" w:sz="1" w:space="0" w:color="auto"/>
            </w:tcBorders>
          </w:tcPr>
          <w:p>
            <w:pPr>
              <w:jc w:val="both"/>
            </w:pPr>
            <w:r>
              <w:rPr>
                <w:rFonts w:hAnsi="Arial"/>
                <w:rFonts w:ascii="Arial"/>
                <w:color w:val="black"/>
              </w:rPr>
              <w:t>209.600</w:t>
            </w:r>
          </w:p>
        </w:tc>
      </w:tr>
      <w:tr>
        <w:trPr/>
        <w:tc>
          <w:tcPr>
            <w:tcW w:w="7763" w:type="dxa"/>
            <w:tcMar/>
            <w:tcBorders>
              <w:top w:val="single" w:sz="1" w:space="0" w:color="auto"/>
              <w:left w:val="single" w:sz="1" w:space="0" w:color="auto"/>
            </w:tcBorders>
          </w:tcPr>
          <w:p>
            <w:pPr>
              <w:jc w:val="both"/>
            </w:pPr>
            <w:r>
              <w:rPr>
                <w:rFonts w:hAnsi="Arial"/>
                <w:rFonts w:ascii="Arial"/>
                <w:b/>
                <w:color w:val="black"/>
              </w:rPr>
              <w:t>106</w:t>
            </w:r>
            <w:r>
              <w:rPr>
                <w:rFonts w:hAnsi="Arial"/>
                <w:rFonts w:ascii="Arial"/>
                <w:color w:val="black"/>
              </w:rPr>
              <w:t xml:space="preserve">. Inocuidad o seguridad en cobayos</w:t>
            </w:r>
          </w:p>
        </w:tc>
        <w:tc>
          <w:tcPr>
            <w:tcW w:w="1075" w:type="dxa"/>
            <w:tcMar/>
            <w:tcBorders>
              <w:top w:val="single" w:sz="1" w:space="0" w:color="auto"/>
              <w:left w:val="single" w:sz="1" w:space="0" w:color="auto"/>
              <w:right w:val="single" w:sz="1" w:space="0" w:color="auto"/>
            </w:tcBorders>
          </w:tcPr>
          <w:p>
            <w:pPr>
              <w:jc w:val="both"/>
            </w:pPr>
            <w:r>
              <w:rPr>
                <w:rFonts w:hAnsi="Arial"/>
                <w:rFonts w:ascii="Arial"/>
                <w:color w:val="black"/>
              </w:rPr>
              <w:t>227.200</w:t>
            </w:r>
          </w:p>
        </w:tc>
      </w:tr>
      <w:tr>
        <w:trPr/>
        <w:tc>
          <w:tcPr>
            <w:tcW w:w="7763" w:type="dxa"/>
            <w:tcMar/>
            <w:tcBorders>
              <w:top w:val="single" w:sz="1" w:space="0" w:color="auto"/>
              <w:left w:val="single" w:sz="1" w:space="0" w:color="auto"/>
            </w:tcBorders>
          </w:tcPr>
          <w:p>
            <w:pPr>
              <w:jc w:val="both"/>
            </w:pPr>
            <w:r>
              <w:rPr>
                <w:rFonts w:hAnsi="Arial"/>
                <w:rFonts w:ascii="Arial"/>
                <w:b/>
                <w:color w:val="black"/>
              </w:rPr>
              <w:t>107</w:t>
            </w:r>
            <w:r>
              <w:rPr>
                <w:rFonts w:hAnsi="Arial"/>
                <w:rFonts w:ascii="Arial"/>
                <w:color w:val="black"/>
              </w:rPr>
              <w:t xml:space="preserve">. Titulación para Moquillo Canino</w:t>
            </w:r>
          </w:p>
        </w:tc>
        <w:tc>
          <w:tcPr>
            <w:tcW w:w="1075" w:type="dxa"/>
            <w:tcMar/>
            <w:tcBorders>
              <w:top w:val="single" w:sz="1" w:space="0" w:color="auto"/>
              <w:left w:val="single" w:sz="1" w:space="0" w:color="auto"/>
              <w:right w:val="single" w:sz="1" w:space="0" w:color="auto"/>
            </w:tcBorders>
          </w:tcPr>
          <w:p>
            <w:pPr>
              <w:jc w:val="both"/>
            </w:pPr>
            <w:r>
              <w:rPr>
                <w:rFonts w:hAnsi="Arial"/>
                <w:rFonts w:ascii="Arial"/>
                <w:color w:val="black"/>
              </w:rPr>
              <w:t>265.800</w:t>
            </w:r>
          </w:p>
        </w:tc>
      </w:tr>
      <w:tr>
        <w:trPr/>
        <w:tc>
          <w:tcPr>
            <w:tcW w:w="7763" w:type="dxa"/>
            <w:tcMar/>
            <w:tcBorders>
              <w:top w:val="single" w:sz="1" w:space="0" w:color="auto"/>
              <w:left w:val="single" w:sz="1" w:space="0" w:color="auto"/>
            </w:tcBorders>
          </w:tcPr>
          <w:p>
            <w:pPr>
              <w:jc w:val="both"/>
            </w:pPr>
            <w:r>
              <w:rPr>
                <w:rFonts w:hAnsi="Arial"/>
                <w:rFonts w:ascii="Arial"/>
                <w:b/>
                <w:color w:val="black"/>
              </w:rPr>
              <w:t>108</w:t>
            </w:r>
            <w:r>
              <w:rPr>
                <w:rFonts w:hAnsi="Arial"/>
                <w:rFonts w:ascii="Arial"/>
                <w:color w:val="black"/>
              </w:rPr>
              <w:t xml:space="preserve">. Inocuidad en Vacuna Antirrábica Inactivada</w:t>
            </w:r>
          </w:p>
        </w:tc>
        <w:tc>
          <w:tcPr>
            <w:tcW w:w="1075" w:type="dxa"/>
            <w:tcMar/>
            <w:tcBorders>
              <w:top w:val="single" w:sz="1" w:space="0" w:color="auto"/>
              <w:left w:val="single" w:sz="1" w:space="0" w:color="auto"/>
              <w:right w:val="single" w:sz="1" w:space="0" w:color="auto"/>
            </w:tcBorders>
          </w:tcPr>
          <w:p>
            <w:pPr>
              <w:jc w:val="both"/>
            </w:pPr>
            <w:r>
              <w:rPr>
                <w:rFonts w:hAnsi="Arial"/>
                <w:rFonts w:ascii="Arial"/>
                <w:color w:val="black"/>
              </w:rPr>
              <w:t>220.600</w:t>
            </w:r>
          </w:p>
        </w:tc>
      </w:tr>
      <w:tr>
        <w:trPr/>
        <w:tc>
          <w:tcPr>
            <w:tcW w:w="7763" w:type="dxa"/>
            <w:tcMar/>
            <w:tcBorders>
              <w:top w:val="single" w:sz="1" w:space="0" w:color="auto"/>
              <w:left w:val="single" w:sz="1" w:space="0" w:color="auto"/>
            </w:tcBorders>
          </w:tcPr>
          <w:p>
            <w:pPr>
              <w:jc w:val="both"/>
            </w:pPr>
            <w:r>
              <w:rPr>
                <w:rFonts w:hAnsi="Arial"/>
                <w:rFonts w:ascii="Arial"/>
                <w:b/>
                <w:color w:val="black"/>
              </w:rPr>
              <w:t>109</w:t>
            </w:r>
            <w:r>
              <w:rPr>
                <w:rFonts w:hAnsi="Arial"/>
                <w:rFonts w:ascii="Arial"/>
                <w:color w:val="black"/>
              </w:rPr>
              <w:t xml:space="preserve">. Inocuidad en cerdos para Peste Porcina Clásica</w:t>
            </w:r>
          </w:p>
        </w:tc>
        <w:tc>
          <w:tcPr>
            <w:tcW w:w="1075" w:type="dxa"/>
            <w:tcMar/>
            <w:tcBorders>
              <w:top w:val="single" w:sz="1" w:space="0" w:color="auto"/>
              <w:left w:val="single" w:sz="1" w:space="0" w:color="auto"/>
              <w:right w:val="single" w:sz="1" w:space="0" w:color="auto"/>
            </w:tcBorders>
          </w:tcPr>
          <w:p>
            <w:pPr>
              <w:jc w:val="both"/>
            </w:pPr>
            <w:r>
              <w:rPr>
                <w:rFonts w:hAnsi="Arial"/>
                <w:rFonts w:ascii="Arial"/>
                <w:color w:val="black"/>
              </w:rPr>
              <w:t>358.400</w:t>
            </w:r>
          </w:p>
        </w:tc>
      </w:tr>
      <w:tr>
        <w:trPr/>
        <w:tc>
          <w:tcPr>
            <w:tcW w:w="7763" w:type="dxa"/>
            <w:tcMar/>
            <w:tcBorders>
              <w:top w:val="single" w:sz="1" w:space="0" w:color="auto"/>
              <w:left w:val="single" w:sz="1" w:space="0" w:color="auto"/>
            </w:tcBorders>
          </w:tcPr>
          <w:p>
            <w:pPr>
              <w:jc w:val="both"/>
            </w:pPr>
            <w:r>
              <w:rPr>
                <w:rFonts w:hAnsi="Arial"/>
                <w:rFonts w:ascii="Arial"/>
                <w:b/>
                <w:color w:val="black"/>
              </w:rPr>
              <w:t>110</w:t>
            </w:r>
            <w:r>
              <w:rPr>
                <w:rFonts w:hAnsi="Arial"/>
                <w:rFonts w:ascii="Arial"/>
                <w:color w:val="black"/>
              </w:rPr>
              <w:t xml:space="preserve">. Eficiencia o potencia Peste Porcina Clásica (PPC)</w:t>
            </w:r>
          </w:p>
        </w:tc>
        <w:tc>
          <w:tcPr>
            <w:tcW w:w="1075" w:type="dxa"/>
            <w:tcMar/>
            <w:tcBorders>
              <w:top w:val="single" w:sz="1" w:space="0" w:color="auto"/>
              <w:left w:val="single" w:sz="1" w:space="0" w:color="auto"/>
              <w:right w:val="single" w:sz="1" w:space="0" w:color="auto"/>
            </w:tcBorders>
          </w:tcPr>
          <w:p>
            <w:pPr>
              <w:jc w:val="both"/>
            </w:pPr>
            <w:r>
              <w:rPr>
                <w:rFonts w:hAnsi="Arial"/>
                <w:rFonts w:ascii="Arial"/>
                <w:color w:val="black"/>
              </w:rPr>
              <w:t>893.300</w:t>
            </w:r>
          </w:p>
        </w:tc>
      </w:tr>
      <w:tr>
        <w:trPr/>
        <w:tc>
          <w:tcPr>
            <w:tcW w:w="7763" w:type="dxa"/>
            <w:tcMar/>
            <w:tcBorders>
              <w:top w:val="single" w:sz="1" w:space="0" w:color="auto"/>
              <w:left w:val="single" w:sz="1" w:space="0" w:color="auto"/>
            </w:tcBorders>
          </w:tcPr>
          <w:p>
            <w:pPr>
              <w:jc w:val="both"/>
            </w:pPr>
            <w:r>
              <w:rPr>
                <w:rFonts w:hAnsi="Arial"/>
                <w:rFonts w:ascii="Arial"/>
                <w:b/>
                <w:color w:val="black"/>
              </w:rPr>
              <w:t>111</w:t>
            </w:r>
            <w:r>
              <w:rPr>
                <w:rFonts w:hAnsi="Arial"/>
                <w:rFonts w:ascii="Arial"/>
                <w:color w:val="black"/>
              </w:rPr>
              <w:t xml:space="preserve">. Eficiencia o potencia Encefalitis Equina</w:t>
            </w:r>
          </w:p>
        </w:tc>
        <w:tc>
          <w:tcPr>
            <w:tcW w:w="1075" w:type="dxa"/>
            <w:tcMar/>
            <w:tcBorders>
              <w:top w:val="single" w:sz="1" w:space="0" w:color="auto"/>
              <w:left w:val="single" w:sz="1" w:space="0" w:color="auto"/>
              <w:right w:val="single" w:sz="1" w:space="0" w:color="auto"/>
            </w:tcBorders>
          </w:tcPr>
          <w:p>
            <w:pPr>
              <w:jc w:val="both"/>
            </w:pPr>
            <w:r>
              <w:rPr>
                <w:rFonts w:hAnsi="Arial"/>
                <w:rFonts w:ascii="Arial"/>
                <w:color w:val="black"/>
              </w:rPr>
              <w:t>1.253.900</w:t>
            </w:r>
          </w:p>
        </w:tc>
      </w:tr>
      <w:tr>
        <w:trPr/>
        <w:tc>
          <w:tcPr>
            <w:tcW w:w="7763" w:type="dxa"/>
            <w:tcMar/>
            <w:tcBorders>
              <w:top w:val="single" w:sz="1" w:space="0" w:color="auto"/>
              <w:left w:val="single" w:sz="1" w:space="0" w:color="auto"/>
            </w:tcBorders>
          </w:tcPr>
          <w:p>
            <w:pPr>
              <w:jc w:val="both"/>
            </w:pPr>
            <w:r>
              <w:rPr>
                <w:rFonts w:hAnsi="Arial"/>
                <w:rFonts w:ascii="Arial"/>
                <w:b/>
                <w:color w:val="black"/>
              </w:rPr>
              <w:t>112</w:t>
            </w:r>
            <w:r>
              <w:rPr>
                <w:rFonts w:hAnsi="Arial"/>
                <w:rFonts w:ascii="Arial"/>
                <w:color w:val="black"/>
              </w:rPr>
              <w:t xml:space="preserve">. Eficacia o potencia (NIH) Vacuna Antirrábica Inactivada</w:t>
            </w:r>
          </w:p>
        </w:tc>
        <w:tc>
          <w:tcPr>
            <w:tcW w:w="1075" w:type="dxa"/>
            <w:tcMar/>
            <w:tcBorders>
              <w:top w:val="single" w:sz="1" w:space="0" w:color="auto"/>
              <w:left w:val="single" w:sz="1" w:space="0" w:color="auto"/>
              <w:right w:val="single" w:sz="1" w:space="0" w:color="auto"/>
            </w:tcBorders>
          </w:tcPr>
          <w:p>
            <w:pPr>
              <w:jc w:val="both"/>
            </w:pPr>
            <w:r>
              <w:rPr>
                <w:rFonts w:hAnsi="Arial"/>
                <w:rFonts w:ascii="Arial"/>
                <w:color w:val="black"/>
              </w:rPr>
              <w:t>1.253.900</w:t>
            </w:r>
          </w:p>
        </w:tc>
      </w:tr>
      <w:tr>
        <w:trPr/>
        <w:tc>
          <w:tcPr>
            <w:tcW w:w="7763" w:type="dxa"/>
            <w:tcMar/>
            <w:tcBorders>
              <w:top w:val="single" w:sz="1" w:space="0" w:color="auto"/>
              <w:left w:val="single" w:sz="1" w:space="0" w:color="auto"/>
            </w:tcBorders>
          </w:tcPr>
          <w:p>
            <w:pPr>
              <w:jc w:val="both"/>
            </w:pPr>
            <w:r>
              <w:rPr>
                <w:rFonts w:hAnsi="Arial"/>
                <w:rFonts w:ascii="Arial"/>
                <w:b/>
                <w:color w:val="black"/>
              </w:rPr>
              <w:t>113</w:t>
            </w:r>
            <w:r>
              <w:rPr>
                <w:rFonts w:hAnsi="Arial"/>
                <w:rFonts w:ascii="Arial"/>
                <w:color w:val="black"/>
              </w:rPr>
              <w:t xml:space="preserve">. Producción de fibroblastos en embrión de pollo</w:t>
            </w:r>
          </w:p>
        </w:tc>
        <w:tc>
          <w:tcPr>
            <w:tcW w:w="1075" w:type="dxa"/>
            <w:tcMar/>
            <w:tcBorders>
              <w:top w:val="single" w:sz="1" w:space="0" w:color="auto"/>
              <w:left w:val="single" w:sz="1" w:space="0" w:color="auto"/>
              <w:right w:val="single" w:sz="1" w:space="0" w:color="auto"/>
            </w:tcBorders>
          </w:tcPr>
          <w:p>
            <w:pPr>
              <w:jc w:val="both"/>
            </w:pPr>
            <w:r>
              <w:rPr>
                <w:rFonts w:hAnsi="Arial"/>
                <w:rFonts w:ascii="Arial"/>
                <w:color w:val="black"/>
              </w:rPr>
              <w:t>344.100</w:t>
            </w:r>
          </w:p>
        </w:tc>
      </w:tr>
      <w:tr>
        <w:trPr/>
        <w:tc>
          <w:tcPr>
            <w:tcW w:w="7763" w:type="dxa"/>
            <w:tcMar/>
            <w:tcBorders>
              <w:top w:val="single" w:sz="1" w:space="0" w:color="auto"/>
              <w:left w:val="single" w:sz="1" w:space="0" w:color="auto"/>
              <w:bottom w:val="single" w:sz="1" w:space="0" w:color="auto"/>
            </w:tcBorders>
          </w:tcPr>
          <w:p>
            <w:pPr>
              <w:jc w:val="both"/>
            </w:pPr>
            <w:r>
              <w:rPr>
                <w:rFonts w:hAnsi="Arial"/>
                <w:rFonts w:ascii="Arial"/>
                <w:b/>
                <w:color w:val="black"/>
              </w:rPr>
              <w:t>114</w:t>
            </w:r>
            <w:r>
              <w:rPr>
                <w:rFonts w:hAnsi="Arial"/>
                <w:rFonts w:ascii="Arial"/>
                <w:color w:val="black"/>
              </w:rPr>
              <w:t xml:space="preserve">. Evaluación documental de la calidad de biológicos</w:t>
            </w:r>
          </w:p>
        </w:tc>
        <w:tc>
          <w:tcPr>
            <w:tcW w:w="1075"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color w:val="black"/>
              </w:rPr>
              <w:t>68.400</w:t>
            </w:r>
          </w:p>
        </w:tc>
      </w:tr>
    </w:tbl>
    <w:p>
      <w:pPr>
        <w:jc w:val="both"/>
      </w:pPr>
      <w:rPr>
        <w:sz w:val="24"/>
        <w:color w:val="black"/>
      </w:rPr>
    </w:p>
    <w:p>
      <w:pPr>
        <w:jc w:val="both"/>
      </w:pPr>
      <w:r>
        <w:rPr>
          <w:rFonts w:hAnsi="Arial"/>
          <w:rFonts w:ascii="Arial"/>
          <w:sz w:val="24"/>
          <w:vanish/>
          <w:color w:val="black"/>
        </w:rPr>
        <w:t>&amp;$</w:t>
      </w:r>
      <w:bookmarkStart w:id="178360" w:name="4"/>
      <w:r>
        <w:rPr>
          <w:rFonts w:hAnsi="Arial"/>
          <w:rFonts w:ascii="Arial"/>
          <w:sz w:val="24"/>
          <w:color w:val="navy"/>
        </w:rPr>
        <w:t xml:space="preserve">ARTÍCULO 4o.</w:t>
      </w:r>
      <w:bookmarkEnd w:id="178360"/>
      <w:r>
        <w:rPr>
          <w:rFonts w:hAnsi="Arial"/>
          <w:rFonts w:ascii="Arial"/>
          <w:sz w:val="24"/>
          <w:color w:val="black"/>
        </w:rPr>
        <w:t xml:space="preserve"> &lt;Resolución derogada por el artículo </w:t>
      </w:r>
      <w:r>
        <w:fldChar w:fldCharType="begin"/>
      </w:r>
      <w:r>
        <w:instrText>HYPERLINK "http://www.redjurista.com/document.aspx?ajcode=r_ica_4440_2010&amp;arts=51"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4440 de 2010&gt; Las tarifas para los servicios, de que trata el artículo </w:t>
      </w:r>
      <w:r>
        <w:fldChar w:fldCharType="begin"/>
      </w:r>
      <w:r>
        <w:instrText>HYPERLINK "http://www.redjurista.com/document.aspx?ajcode=a_ica_0015_2007&amp;arts=5"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del Capítulo II del Acuerdo 15 de 2007, se actualizan así:</w:t>
      </w:r>
    </w:p>
    <w:tbl>
      <w:tblGrid>
        <w:gridCol w:w="7720"/>
        <w:gridCol w:w="1100"/>
      </w:tblGrid>
      <w:tblPr>
        <w:tblW w:w="8838" w:type="dxa"/>
        <w:tblBorders/>
      </w:tblPr>
      <w:tr>
        <w:trPr/>
        <w:tc>
          <w:tcPr>
            <w:tcW w:w="7728" w:type="dxa"/>
            <w:tcMar/>
            <w:tcBorders>
              <w:top w:val="single" w:sz="1" w:space="0" w:color="auto"/>
              <w:left w:val="single" w:sz="1" w:space="0" w:color="auto"/>
            </w:tcBorders>
          </w:tcPr>
          <w:p>
            <w:pPr>
              <w:jc w:val="center"/>
            </w:pPr>
            <w:r>
              <w:rPr>
                <w:rFonts w:hAnsi="Arial"/>
                <w:rFonts w:ascii="Arial"/>
                <w:b/>
                <w:color w:val="black"/>
              </w:rPr>
              <w:t>Concepto</w:t>
            </w:r>
          </w:p>
        </w:tc>
        <w:tc>
          <w:tcPr>
            <w:tcW w:w="1110" w:type="dxa"/>
            <w:tcMar/>
            <w:tcBorders>
              <w:top w:val="single" w:sz="1" w:space="0" w:color="auto"/>
              <w:left w:val="single" w:sz="1" w:space="0" w:color="auto"/>
              <w:right w:val="single" w:sz="1" w:space="0" w:color="auto"/>
            </w:tcBorders>
          </w:tcPr>
          <w:p>
            <w:pPr>
              <w:jc w:val="center"/>
            </w:pPr>
            <w:r>
              <w:rPr>
                <w:rFonts w:hAnsi="Arial"/>
                <w:rFonts w:ascii="Arial"/>
                <w:b/>
                <w:color w:val="black"/>
              </w:rPr>
              <w:t xml:space="preserve">Tarifa ($)</w:t>
            </w:r>
          </w:p>
        </w:tc>
      </w:tr>
      <w:tr>
        <w:trPr/>
        <w:tc>
          <w:tcPr>
            <w:tcW w:w="7728" w:type="dxa"/>
            <w:tcMar/>
            <w:tcBorders>
              <w:top w:val="single" w:sz="1" w:space="0" w:color="auto"/>
              <w:left w:val="single" w:sz="1" w:space="0" w:color="auto"/>
            </w:tcBorders>
          </w:tcPr>
          <w:p>
            <w:pPr>
              <w:jc w:val="both"/>
            </w:pPr>
            <w:r>
              <w:rPr>
                <w:rFonts w:hAnsi="Arial"/>
                <w:rFonts w:ascii="Arial"/>
                <w:b/>
                <w:color w:val="black"/>
              </w:rPr>
              <w:t>115</w:t>
            </w:r>
            <w:r>
              <w:rPr>
                <w:rFonts w:hAnsi="Arial"/>
                <w:rFonts w:ascii="Arial"/>
                <w:color w:val="black"/>
              </w:rPr>
              <w:t xml:space="preserve">. Evaluación de calidad del material seminal congelado nacional o importado por pajilla</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37.500</w:t>
            </w:r>
          </w:p>
        </w:tc>
      </w:tr>
      <w:tr>
        <w:trPr/>
        <w:tc>
          <w:tcPr>
            <w:tcW w:w="7728" w:type="dxa"/>
            <w:tcMar/>
            <w:tcBorders>
              <w:top w:val="single" w:sz="1" w:space="0" w:color="auto"/>
              <w:left w:val="single" w:sz="1" w:space="0" w:color="auto"/>
              <w:bottom w:val="single" w:sz="1" w:space="0" w:color="auto"/>
            </w:tcBorders>
          </w:tcPr>
          <w:p>
            <w:pPr>
              <w:jc w:val="both"/>
            </w:pPr>
            <w:r>
              <w:rPr>
                <w:rFonts w:hAnsi="Arial"/>
                <w:rFonts w:ascii="Arial"/>
                <w:b/>
                <w:color w:val="black"/>
              </w:rPr>
              <w:t>115-1</w:t>
            </w:r>
            <w:r>
              <w:rPr>
                <w:rFonts w:hAnsi="Arial"/>
                <w:rFonts w:ascii="Arial"/>
                <w:color w:val="black"/>
              </w:rPr>
              <w:t xml:space="preserve">. Presencia o ausencia de células inflamatorias</w:t>
            </w:r>
          </w:p>
        </w:tc>
        <w:tc>
          <w:tcPr>
            <w:tcW w:w="1110"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color w:val="black"/>
              </w:rPr>
              <w:t>11.100</w:t>
            </w:r>
          </w:p>
        </w:tc>
      </w:tr>
    </w:tbl>
    <w:p>
      <w:pPr>
        <w:jc w:val="both"/>
      </w:pPr>
      <w:rPr>
        <w:sz w:val="24"/>
        <w:color w:val="black"/>
      </w:rPr>
    </w:p>
    <w:p>
      <w:pPr>
        <w:jc w:val="both"/>
      </w:pPr>
      <w:r>
        <w:rPr>
          <w:rFonts w:hAnsi="Arial"/>
          <w:rFonts w:ascii="Arial"/>
          <w:sz w:val="24"/>
          <w:vanish/>
          <w:color w:val="black"/>
        </w:rPr>
        <w:t>&amp;$</w:t>
      </w:r>
      <w:bookmarkStart w:id="178361" w:name="5"/>
      <w:r>
        <w:rPr>
          <w:rFonts w:hAnsi="Arial"/>
          <w:rFonts w:ascii="Arial"/>
          <w:sz w:val="24"/>
          <w:color w:val="navy"/>
        </w:rPr>
        <w:t xml:space="preserve">ARTÍCULO 5o.</w:t>
      </w:r>
      <w:bookmarkEnd w:id="178361"/>
      <w:r>
        <w:rPr>
          <w:rFonts w:hAnsi="Arial"/>
          <w:rFonts w:ascii="Arial"/>
          <w:sz w:val="24"/>
          <w:color w:val="black"/>
        </w:rPr>
        <w:t xml:space="preserve"> &lt;Resolución derogada por el artículo </w:t>
      </w:r>
      <w:r>
        <w:fldChar w:fldCharType="begin"/>
      </w:r>
      <w:r>
        <w:instrText>HYPERLINK "http://www.redjurista.com/document.aspx?ajcode=r_ica_4440_2010&amp;arts=51"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4440 de 2010&gt; Las tarifas de análisis de calidad de alimentos para animales y materias primas, por cada muestra sometida a pruebas o análisis, de que trata el artículo </w:t>
      </w:r>
      <w:r>
        <w:fldChar w:fldCharType="begin"/>
      </w:r>
      <w:r>
        <w:instrText>HYPERLINK "http://www.redjurista.com/document.aspx?ajcode=a_ica_0015_2007&amp;arts=6"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del Capítulo II del Acuerdo 15 de 2007, se actualizan así:</w:t>
      </w:r>
    </w:p>
    <w:tbl>
      <w:tblGrid>
        <w:gridCol w:w="7780"/>
        <w:gridCol w:w="1040"/>
      </w:tblGrid>
      <w:tblPr>
        <w:tblW w:w="8838" w:type="dxa"/>
        <w:tblBorders/>
      </w:tblPr>
      <w:tr>
        <w:trPr/>
        <w:tc>
          <w:tcPr>
            <w:tcW w:w="7798" w:type="dxa"/>
            <w:tcMar/>
            <w:tcBorders>
              <w:top w:val="single" w:sz="1" w:space="0" w:color="auto"/>
              <w:left w:val="single" w:sz="1" w:space="0" w:color="auto"/>
            </w:tcBorders>
          </w:tcPr>
          <w:p>
            <w:pPr>
              <w:jc w:val="center"/>
            </w:pPr>
            <w:r>
              <w:rPr>
                <w:rFonts w:hAnsi="Arial"/>
                <w:rFonts w:ascii="Arial"/>
                <w:b/>
                <w:color w:val="black"/>
              </w:rPr>
              <w:t>Concepto</w:t>
            </w:r>
          </w:p>
        </w:tc>
        <w:tc>
          <w:tcPr>
            <w:tcW w:w="1040" w:type="dxa"/>
            <w:tcMar/>
            <w:tcBorders>
              <w:top w:val="single" w:sz="1" w:space="0" w:color="auto"/>
              <w:left w:val="single" w:sz="1" w:space="0" w:color="auto"/>
              <w:right w:val="single" w:sz="1" w:space="0" w:color="auto"/>
            </w:tcBorders>
          </w:tcPr>
          <w:p>
            <w:pPr>
              <w:jc w:val="center"/>
            </w:pPr>
            <w:r>
              <w:rPr>
                <w:rFonts w:hAnsi="Arial"/>
                <w:rFonts w:ascii="Arial"/>
                <w:b/>
                <w:color w:val="black"/>
              </w:rPr>
              <w:t xml:space="preserve">Tarifa ($)</w:t>
            </w:r>
          </w:p>
        </w:tc>
      </w:tr>
      <w:tr>
        <w:trPr/>
        <w:tc>
          <w:tcPr>
            <w:tcW w:w="7798" w:type="dxa"/>
            <w:gridSpan w:val="2"/>
            <w:tcMar/>
            <w:tcBorders>
              <w:top w:val="single" w:sz="1" w:space="0" w:color="auto"/>
              <w:left w:val="single" w:sz="1" w:space="0" w:color="auto"/>
            </w:tcBorders>
          </w:tcPr>
          <w:p>
            <w:pPr>
              <w:jc w:val="center"/>
            </w:pPr>
            <w:r>
              <w:rPr>
                <w:rFonts w:hAnsi="Arial"/>
                <w:rFonts w:ascii="Arial"/>
                <w:b/>
                <w:color w:val="black"/>
              </w:rPr>
              <w:t xml:space="preserve">Ensayo biológico para evaluación de alimentos</w:t>
            </w:r>
          </w:p>
        </w:tc>
      </w:tr>
      <w:tr>
        <w:trPr/>
        <w:tc>
          <w:tcPr>
            <w:tcW w:w="7798" w:type="dxa"/>
            <w:tcMar/>
            <w:tcBorders>
              <w:top w:val="single" w:sz="1" w:space="0" w:color="auto"/>
              <w:left w:val="single" w:sz="1" w:space="0" w:color="auto"/>
            </w:tcBorders>
          </w:tcPr>
          <w:p>
            <w:pPr>
              <w:jc w:val="both"/>
            </w:pPr>
            <w:r>
              <w:rPr>
                <w:rFonts w:hAnsi="Arial"/>
                <w:rFonts w:ascii="Arial"/>
                <w:b/>
                <w:color w:val="black"/>
              </w:rPr>
              <w:t>116</w:t>
            </w:r>
            <w:r>
              <w:rPr>
                <w:rFonts w:hAnsi="Arial"/>
                <w:rFonts w:ascii="Arial"/>
                <w:color w:val="black"/>
              </w:rPr>
              <w:t xml:space="preserve">. Prueba en aves</w:t>
            </w:r>
          </w:p>
        </w:tc>
        <w:tc>
          <w:tcPr>
            <w:tcW w:w="1040" w:type="dxa"/>
            <w:tcMar/>
            <w:tcBorders>
              <w:top w:val="single" w:sz="1" w:space="0" w:color="auto"/>
              <w:left w:val="single" w:sz="1" w:space="0" w:color="auto"/>
              <w:right w:val="single" w:sz="1" w:space="0" w:color="auto"/>
            </w:tcBorders>
          </w:tcPr>
          <w:p>
            <w:pPr>
              <w:jc w:val="both"/>
            </w:pPr>
            <w:r>
              <w:rPr>
                <w:rFonts w:hAnsi="Arial"/>
                <w:rFonts w:ascii="Arial"/>
                <w:color w:val="black"/>
              </w:rPr>
              <w:t>4.770.900</w:t>
            </w:r>
          </w:p>
        </w:tc>
      </w:tr>
      <w:tr>
        <w:trPr/>
        <w:tc>
          <w:tcPr>
            <w:tcW w:w="7798" w:type="dxa"/>
            <w:tcMar/>
            <w:tcBorders>
              <w:top w:val="single" w:sz="1" w:space="0" w:color="auto"/>
              <w:left w:val="single" w:sz="1" w:space="0" w:color="auto"/>
            </w:tcBorders>
          </w:tcPr>
          <w:p>
            <w:pPr>
              <w:jc w:val="both"/>
            </w:pPr>
            <w:r>
              <w:rPr>
                <w:rFonts w:hAnsi="Arial"/>
                <w:rFonts w:ascii="Arial"/>
                <w:b/>
                <w:color w:val="black"/>
              </w:rPr>
              <w:t>117</w:t>
            </w:r>
            <w:r>
              <w:rPr>
                <w:rFonts w:hAnsi="Arial"/>
                <w:rFonts w:ascii="Arial"/>
                <w:color w:val="black"/>
              </w:rPr>
              <w:t xml:space="preserve">. Actividad ureásica</w:t>
            </w:r>
          </w:p>
        </w:tc>
        <w:tc>
          <w:tcPr>
            <w:tcW w:w="1040" w:type="dxa"/>
            <w:tcMar/>
            <w:tcBorders>
              <w:top w:val="single" w:sz="1" w:space="0" w:color="auto"/>
              <w:left w:val="single" w:sz="1" w:space="0" w:color="auto"/>
              <w:right w:val="single" w:sz="1" w:space="0" w:color="auto"/>
            </w:tcBorders>
          </w:tcPr>
          <w:p>
            <w:pPr>
              <w:jc w:val="both"/>
            </w:pPr>
            <w:r>
              <w:rPr>
                <w:rFonts w:hAnsi="Arial"/>
                <w:rFonts w:ascii="Arial"/>
                <w:color w:val="black"/>
              </w:rPr>
              <w:t>17.000</w:t>
            </w:r>
          </w:p>
        </w:tc>
      </w:tr>
      <w:tr>
        <w:trPr/>
        <w:tc>
          <w:tcPr>
            <w:tcW w:w="7798" w:type="dxa"/>
            <w:tcMar/>
            <w:tcBorders>
              <w:top w:val="single" w:sz="1" w:space="0" w:color="auto"/>
              <w:left w:val="single" w:sz="1" w:space="0" w:color="auto"/>
            </w:tcBorders>
          </w:tcPr>
          <w:p>
            <w:pPr>
              <w:jc w:val="both"/>
            </w:pPr>
            <w:r>
              <w:rPr>
                <w:rFonts w:hAnsi="Arial"/>
                <w:rFonts w:ascii="Arial"/>
                <w:b/>
                <w:color w:val="black"/>
              </w:rPr>
              <w:t>118</w:t>
            </w:r>
            <w:r>
              <w:rPr>
                <w:rFonts w:hAnsi="Arial"/>
                <w:rFonts w:ascii="Arial"/>
                <w:color w:val="black"/>
              </w:rPr>
              <w:t xml:space="preserve">. Determinación de la proteína soluble en agua</w:t>
            </w:r>
          </w:p>
        </w:tc>
        <w:tc>
          <w:tcPr>
            <w:tcW w:w="1040" w:type="dxa"/>
            <w:tcMar/>
            <w:tcBorders>
              <w:top w:val="single" w:sz="1" w:space="0" w:color="auto"/>
              <w:left w:val="single" w:sz="1" w:space="0" w:color="auto"/>
              <w:right w:val="single" w:sz="1" w:space="0" w:color="auto"/>
            </w:tcBorders>
          </w:tcPr>
          <w:p>
            <w:pPr>
              <w:jc w:val="both"/>
            </w:pPr>
            <w:r>
              <w:rPr>
                <w:rFonts w:hAnsi="Arial"/>
                <w:rFonts w:ascii="Arial"/>
                <w:color w:val="black"/>
              </w:rPr>
              <w:t>48.500</w:t>
            </w:r>
          </w:p>
        </w:tc>
      </w:tr>
      <w:tr>
        <w:trPr/>
        <w:tc>
          <w:tcPr>
            <w:tcW w:w="7798" w:type="dxa"/>
            <w:tcMar/>
            <w:tcBorders>
              <w:top w:val="single" w:sz="1" w:space="0" w:color="auto"/>
              <w:left w:val="single" w:sz="1" w:space="0" w:color="auto"/>
            </w:tcBorders>
          </w:tcPr>
          <w:p>
            <w:pPr>
              <w:jc w:val="both"/>
            </w:pPr>
            <w:r>
              <w:rPr>
                <w:rFonts w:hAnsi="Arial"/>
                <w:rFonts w:ascii="Arial"/>
                <w:b/>
                <w:color w:val="black"/>
              </w:rPr>
              <w:t>119</w:t>
            </w:r>
            <w:r>
              <w:rPr>
                <w:rFonts w:hAnsi="Arial"/>
                <w:rFonts w:ascii="Arial"/>
                <w:color w:val="black"/>
              </w:rPr>
              <w:t xml:space="preserve">. Determinación de la proteína soluble en álcali</w:t>
            </w:r>
          </w:p>
        </w:tc>
        <w:tc>
          <w:tcPr>
            <w:tcW w:w="1040" w:type="dxa"/>
            <w:tcMar/>
            <w:tcBorders>
              <w:top w:val="single" w:sz="1" w:space="0" w:color="auto"/>
              <w:left w:val="single" w:sz="1" w:space="0" w:color="auto"/>
              <w:right w:val="single" w:sz="1" w:space="0" w:color="auto"/>
            </w:tcBorders>
          </w:tcPr>
          <w:p>
            <w:pPr>
              <w:jc w:val="both"/>
            </w:pPr>
            <w:r>
              <w:rPr>
                <w:rFonts w:hAnsi="Arial"/>
                <w:rFonts w:ascii="Arial"/>
                <w:color w:val="black"/>
              </w:rPr>
              <w:t>48.500</w:t>
            </w:r>
          </w:p>
        </w:tc>
      </w:tr>
      <w:tr>
        <w:trPr/>
        <w:tc>
          <w:tcPr>
            <w:tcW w:w="7798" w:type="dxa"/>
            <w:tcMar/>
            <w:tcBorders>
              <w:top w:val="single" w:sz="1" w:space="0" w:color="auto"/>
              <w:left w:val="single" w:sz="1" w:space="0" w:color="auto"/>
            </w:tcBorders>
          </w:tcPr>
          <w:p>
            <w:pPr>
              <w:jc w:val="both"/>
            </w:pPr>
            <w:r>
              <w:rPr>
                <w:rFonts w:hAnsi="Arial"/>
                <w:rFonts w:ascii="Arial"/>
                <w:b/>
                <w:color w:val="black"/>
              </w:rPr>
              <w:t>120</w:t>
            </w:r>
            <w:r>
              <w:rPr>
                <w:rFonts w:hAnsi="Arial"/>
                <w:rFonts w:ascii="Arial"/>
                <w:color w:val="black"/>
              </w:rPr>
              <w:t xml:space="preserve">. Digestibilidad en pepsinas de la proteína de origen animal (Doble proteína)</w:t>
            </w:r>
          </w:p>
        </w:tc>
        <w:tc>
          <w:tcPr>
            <w:tcW w:w="1040" w:type="dxa"/>
            <w:tcMar/>
            <w:tcBorders>
              <w:top w:val="single" w:sz="1" w:space="0" w:color="auto"/>
              <w:left w:val="single" w:sz="1" w:space="0" w:color="auto"/>
              <w:right w:val="single" w:sz="1" w:space="0" w:color="auto"/>
            </w:tcBorders>
          </w:tcPr>
          <w:p>
            <w:pPr>
              <w:jc w:val="both"/>
            </w:pPr>
            <w:r>
              <w:rPr>
                <w:rFonts w:hAnsi="Arial"/>
                <w:rFonts w:ascii="Arial"/>
                <w:color w:val="black"/>
              </w:rPr>
              <w:t>82.700</w:t>
            </w:r>
          </w:p>
        </w:tc>
      </w:tr>
      <w:tr>
        <w:trPr/>
        <w:tc>
          <w:tcPr>
            <w:tcW w:w="7798" w:type="dxa"/>
            <w:tcMar/>
            <w:tcBorders>
              <w:top w:val="single" w:sz="1" w:space="0" w:color="auto"/>
              <w:left w:val="single" w:sz="1" w:space="0" w:color="auto"/>
            </w:tcBorders>
          </w:tcPr>
          <w:p>
            <w:pPr>
              <w:jc w:val="both"/>
            </w:pPr>
            <w:r>
              <w:rPr>
                <w:rFonts w:hAnsi="Arial"/>
                <w:rFonts w:ascii="Arial"/>
                <w:b/>
                <w:color w:val="black"/>
              </w:rPr>
              <w:t>120-1</w:t>
            </w:r>
            <w:r>
              <w:rPr>
                <w:rFonts w:hAnsi="Arial"/>
                <w:rFonts w:ascii="Arial"/>
                <w:color w:val="black"/>
              </w:rPr>
              <w:t xml:space="preserve">. Proteína funcional en cereales</w:t>
            </w:r>
          </w:p>
        </w:tc>
        <w:tc>
          <w:tcPr>
            <w:tcW w:w="1040" w:type="dxa"/>
            <w:tcMar/>
            <w:tcBorders>
              <w:top w:val="single" w:sz="1" w:space="0" w:color="auto"/>
              <w:left w:val="single" w:sz="1" w:space="0" w:color="auto"/>
              <w:right w:val="single" w:sz="1" w:space="0" w:color="auto"/>
            </w:tcBorders>
          </w:tcPr>
          <w:p>
            <w:pPr>
              <w:jc w:val="both"/>
            </w:pPr>
            <w:r>
              <w:rPr>
                <w:rFonts w:hAnsi="Arial"/>
                <w:rFonts w:ascii="Arial"/>
                <w:color w:val="black"/>
              </w:rPr>
              <w:t>55.200</w:t>
            </w:r>
          </w:p>
        </w:tc>
      </w:tr>
      <w:tr>
        <w:trPr/>
        <w:tc>
          <w:tcPr>
            <w:tcW w:w="7798" w:type="dxa"/>
            <w:gridSpan w:val="2"/>
            <w:tcMar/>
            <w:tcBorders>
              <w:top w:val="single" w:sz="1" w:space="0" w:color="auto"/>
              <w:left w:val="single" w:sz="1" w:space="0" w:color="auto"/>
            </w:tcBorders>
          </w:tcPr>
          <w:p>
            <w:pPr>
              <w:jc w:val="center"/>
            </w:pPr>
            <w:r>
              <w:rPr>
                <w:rFonts w:hAnsi="Arial"/>
                <w:rFonts w:ascii="Arial"/>
                <w:b/>
                <w:color w:val="black"/>
              </w:rPr>
              <w:t xml:space="preserve">Análisis especiales para alimentos</w:t>
            </w:r>
          </w:p>
        </w:tc>
      </w:tr>
      <w:tr>
        <w:trPr/>
        <w:tc>
          <w:tcPr>
            <w:tcW w:w="7798" w:type="dxa"/>
            <w:tcMar/>
            <w:tcBorders>
              <w:top w:val="single" w:sz="1" w:space="0" w:color="auto"/>
              <w:left w:val="single" w:sz="1" w:space="0" w:color="auto"/>
            </w:tcBorders>
          </w:tcPr>
          <w:p>
            <w:pPr>
              <w:jc w:val="both"/>
            </w:pPr>
            <w:r>
              <w:rPr>
                <w:rFonts w:hAnsi="Arial"/>
                <w:rFonts w:ascii="Arial"/>
                <w:b/>
                <w:color w:val="black"/>
              </w:rPr>
              <w:t>121</w:t>
            </w:r>
            <w:r>
              <w:rPr>
                <w:rFonts w:hAnsi="Arial"/>
                <w:rFonts w:ascii="Arial"/>
                <w:color w:val="black"/>
              </w:rPr>
              <w:t xml:space="preserve">. Determinación de Ph</w:t>
            </w:r>
          </w:p>
        </w:tc>
        <w:tc>
          <w:tcPr>
            <w:tcW w:w="1040" w:type="dxa"/>
            <w:tcMar/>
            <w:tcBorders>
              <w:top w:val="single" w:sz="1" w:space="0" w:color="auto"/>
              <w:left w:val="single" w:sz="1" w:space="0" w:color="auto"/>
              <w:right w:val="single" w:sz="1" w:space="0" w:color="auto"/>
            </w:tcBorders>
          </w:tcPr>
          <w:p>
            <w:pPr>
              <w:jc w:val="both"/>
            </w:pPr>
            <w:r>
              <w:rPr>
                <w:rFonts w:hAnsi="Arial"/>
                <w:rFonts w:ascii="Arial"/>
                <w:color w:val="black"/>
              </w:rPr>
              <w:t>4.800</w:t>
            </w:r>
          </w:p>
        </w:tc>
      </w:tr>
      <w:tr>
        <w:trPr/>
        <w:tc>
          <w:tcPr>
            <w:tcW w:w="7798" w:type="dxa"/>
            <w:tcMar/>
            <w:tcBorders>
              <w:top w:val="single" w:sz="1" w:space="0" w:color="auto"/>
              <w:left w:val="single" w:sz="1" w:space="0" w:color="auto"/>
            </w:tcBorders>
          </w:tcPr>
          <w:p>
            <w:pPr>
              <w:jc w:val="both"/>
            </w:pPr>
            <w:r>
              <w:rPr>
                <w:rFonts w:hAnsi="Arial"/>
                <w:rFonts w:ascii="Arial"/>
                <w:b/>
                <w:color w:val="black"/>
              </w:rPr>
              <w:t>122</w:t>
            </w:r>
            <w:r>
              <w:rPr>
                <w:rFonts w:hAnsi="Arial"/>
                <w:rFonts w:ascii="Arial"/>
                <w:color w:val="black"/>
              </w:rPr>
              <w:t xml:space="preserve">. Nitrógeno no proteico</w:t>
            </w:r>
          </w:p>
        </w:tc>
        <w:tc>
          <w:tcPr>
            <w:tcW w:w="1040" w:type="dxa"/>
            <w:tcMar/>
            <w:tcBorders>
              <w:top w:val="single" w:sz="1" w:space="0" w:color="auto"/>
              <w:left w:val="single" w:sz="1" w:space="0" w:color="auto"/>
              <w:right w:val="single" w:sz="1" w:space="0" w:color="auto"/>
            </w:tcBorders>
          </w:tcPr>
          <w:p>
            <w:pPr>
              <w:jc w:val="both"/>
            </w:pPr>
            <w:r>
              <w:rPr>
                <w:rFonts w:hAnsi="Arial"/>
                <w:rFonts w:ascii="Arial"/>
                <w:color w:val="black"/>
              </w:rPr>
              <w:t>43.000</w:t>
            </w:r>
          </w:p>
        </w:tc>
      </w:tr>
      <w:tr>
        <w:trPr/>
        <w:tc>
          <w:tcPr>
            <w:tcW w:w="7798" w:type="dxa"/>
            <w:tcMar/>
            <w:tcBorders>
              <w:top w:val="single" w:sz="1" w:space="0" w:color="auto"/>
              <w:left w:val="single" w:sz="1" w:space="0" w:color="auto"/>
              <w:bottom w:val="single" w:sz="1" w:space="0" w:color="auto"/>
            </w:tcBorders>
          </w:tcPr>
          <w:p>
            <w:pPr>
              <w:jc w:val="both"/>
            </w:pPr>
            <w:r>
              <w:rPr>
                <w:rFonts w:hAnsi="Arial"/>
                <w:rFonts w:ascii="Arial"/>
                <w:b/>
                <w:color w:val="black"/>
              </w:rPr>
              <w:t>123</w:t>
            </w:r>
            <w:r>
              <w:rPr>
                <w:rFonts w:hAnsi="Arial"/>
                <w:rFonts w:ascii="Arial"/>
                <w:color w:val="black"/>
              </w:rPr>
              <w:t xml:space="preserve">. Taninos solubles</w:t>
            </w:r>
          </w:p>
        </w:tc>
        <w:tc>
          <w:tcPr>
            <w:tcW w:w="1040"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color w:val="black"/>
              </w:rPr>
              <w:t>51.800</w:t>
            </w:r>
          </w:p>
        </w:tc>
      </w:tr>
      <w:tr>
        <w:trPr/>
        <w:tc>
          <w:tcPr>
            <w:tcW w:w="7798" w:type="dxa"/>
            <w:tcMar/>
            <w:tcBorders>
              <w:top w:val="single" w:sz="1" w:space="0" w:color="auto"/>
              <w:left w:val="single" w:sz="1" w:space="0" w:color="auto"/>
            </w:tcBorders>
          </w:tcPr>
          <w:p>
            <w:pPr>
              <w:jc w:val="center"/>
            </w:pPr>
            <w:r>
              <w:rPr>
                <w:rFonts w:hAnsi="Arial"/>
                <w:rFonts w:ascii="Arial"/>
                <w:b/>
                <w:color w:val="black"/>
              </w:rPr>
              <w:t>Concepto</w:t>
            </w:r>
          </w:p>
        </w:tc>
        <w:tc>
          <w:tcPr>
            <w:tcW w:w="1040" w:type="dxa"/>
            <w:tcMar/>
            <w:tcBorders>
              <w:top w:val="single" w:sz="1" w:space="0" w:color="auto"/>
              <w:left w:val="single" w:sz="1" w:space="0" w:color="auto"/>
              <w:right w:val="single" w:sz="1" w:space="0" w:color="auto"/>
            </w:tcBorders>
          </w:tcPr>
          <w:p>
            <w:pPr>
              <w:jc w:val="both"/>
            </w:pPr>
            <w:r>
              <w:rPr>
                <w:rFonts w:hAnsi="Arial"/>
                <w:rFonts w:ascii="Arial"/>
                <w:b/>
                <w:color w:val="black"/>
              </w:rPr>
              <w:t xml:space="preserve">Tarifa ($)</w:t>
            </w:r>
          </w:p>
        </w:tc>
      </w:tr>
      <w:tr>
        <w:trPr/>
        <w:tc>
          <w:tcPr>
            <w:tcW w:w="7798" w:type="dxa"/>
            <w:tcMar/>
            <w:tcBorders>
              <w:top w:val="single" w:sz="1" w:space="0" w:color="auto"/>
              <w:left w:val="single" w:sz="1" w:space="0" w:color="auto"/>
            </w:tcBorders>
          </w:tcPr>
          <w:p>
            <w:pPr>
              <w:jc w:val="both"/>
            </w:pPr>
            <w:r>
              <w:rPr>
                <w:rFonts w:hAnsi="Arial"/>
                <w:rFonts w:ascii="Arial"/>
                <w:b/>
                <w:color w:val="black"/>
              </w:rPr>
              <w:t>124</w:t>
            </w:r>
            <w:r>
              <w:rPr>
                <w:rFonts w:hAnsi="Arial"/>
                <w:rFonts w:ascii="Arial"/>
                <w:color w:val="black"/>
              </w:rPr>
              <w:t xml:space="preserve">. Taninos condensados</w:t>
            </w:r>
          </w:p>
        </w:tc>
        <w:tc>
          <w:tcPr>
            <w:tcW w:w="1040" w:type="dxa"/>
            <w:tcMar/>
            <w:tcBorders>
              <w:top w:val="single" w:sz="1" w:space="0" w:color="auto"/>
              <w:left w:val="single" w:sz="1" w:space="0" w:color="auto"/>
              <w:right w:val="single" w:sz="1" w:space="0" w:color="auto"/>
            </w:tcBorders>
          </w:tcPr>
          <w:p>
            <w:pPr>
              <w:jc w:val="both"/>
            </w:pPr>
            <w:r>
              <w:rPr>
                <w:rFonts w:hAnsi="Arial"/>
                <w:rFonts w:ascii="Arial"/>
                <w:color w:val="black"/>
              </w:rPr>
              <w:t>165.400</w:t>
            </w:r>
          </w:p>
        </w:tc>
      </w:tr>
      <w:tr>
        <w:trPr/>
        <w:tc>
          <w:tcPr>
            <w:tcW w:w="7798" w:type="dxa"/>
            <w:gridSpan w:val="2"/>
            <w:tcMar/>
            <w:tcBorders>
              <w:top w:val="single" w:sz="1" w:space="0" w:color="auto"/>
              <w:left w:val="single" w:sz="1" w:space="0" w:color="auto"/>
            </w:tcBorders>
          </w:tcPr>
          <w:p>
            <w:pPr>
              <w:jc w:val="center"/>
            </w:pPr>
            <w:r>
              <w:rPr>
                <w:rFonts w:hAnsi="Arial"/>
                <w:rFonts w:ascii="Arial"/>
                <w:b/>
                <w:color w:val="black"/>
              </w:rPr>
              <w:t xml:space="preserve">Análisis Proximal</w:t>
            </w:r>
          </w:p>
        </w:tc>
      </w:tr>
      <w:tr>
        <w:trPr/>
        <w:tc>
          <w:tcPr>
            <w:tcW w:w="7798" w:type="dxa"/>
            <w:tcMar/>
            <w:tcBorders>
              <w:top w:val="single" w:sz="1" w:space="0" w:color="auto"/>
              <w:left w:val="single" w:sz="1" w:space="0" w:color="auto"/>
            </w:tcBorders>
          </w:tcPr>
          <w:p>
            <w:pPr>
              <w:jc w:val="both"/>
            </w:pPr>
            <w:r>
              <w:rPr>
                <w:rFonts w:hAnsi="Arial"/>
                <w:rFonts w:ascii="Arial"/>
                <w:b/>
                <w:color w:val="black"/>
              </w:rPr>
              <w:t>125</w:t>
            </w:r>
            <w:r>
              <w:rPr>
                <w:rFonts w:hAnsi="Arial"/>
                <w:rFonts w:ascii="Arial"/>
                <w:color w:val="black"/>
              </w:rPr>
              <w:t xml:space="preserve">. Cenizas</w:t>
            </w:r>
          </w:p>
        </w:tc>
        <w:tc>
          <w:tcPr>
            <w:tcW w:w="1040" w:type="dxa"/>
            <w:tcMar/>
            <w:tcBorders>
              <w:top w:val="single" w:sz="1" w:space="0" w:color="auto"/>
              <w:left w:val="single" w:sz="1" w:space="0" w:color="auto"/>
              <w:right w:val="single" w:sz="1" w:space="0" w:color="auto"/>
            </w:tcBorders>
          </w:tcPr>
          <w:p>
            <w:pPr>
              <w:jc w:val="both"/>
            </w:pPr>
            <w:r>
              <w:rPr>
                <w:rFonts w:hAnsi="Arial"/>
                <w:rFonts w:ascii="Arial"/>
                <w:color w:val="black"/>
              </w:rPr>
              <w:t>15.800</w:t>
            </w:r>
          </w:p>
        </w:tc>
      </w:tr>
      <w:tr>
        <w:trPr/>
        <w:tc>
          <w:tcPr>
            <w:tcW w:w="7798" w:type="dxa"/>
            <w:tcMar/>
            <w:tcBorders>
              <w:top w:val="single" w:sz="1" w:space="0" w:color="auto"/>
              <w:left w:val="single" w:sz="1" w:space="0" w:color="auto"/>
            </w:tcBorders>
          </w:tcPr>
          <w:p>
            <w:pPr>
              <w:jc w:val="both"/>
            </w:pPr>
            <w:r>
              <w:rPr>
                <w:rFonts w:hAnsi="Arial"/>
                <w:rFonts w:ascii="Arial"/>
                <w:b/>
                <w:color w:val="black"/>
              </w:rPr>
              <w:t>126</w:t>
            </w:r>
            <w:r>
              <w:rPr>
                <w:rFonts w:hAnsi="Arial"/>
                <w:rFonts w:ascii="Arial"/>
                <w:color w:val="black"/>
              </w:rPr>
              <w:t xml:space="preserve">. Extracto etéreo (Grasa)</w:t>
            </w:r>
          </w:p>
        </w:tc>
        <w:tc>
          <w:tcPr>
            <w:tcW w:w="1040" w:type="dxa"/>
            <w:tcMar/>
            <w:tcBorders>
              <w:top w:val="single" w:sz="1" w:space="0" w:color="auto"/>
              <w:left w:val="single" w:sz="1" w:space="0" w:color="auto"/>
              <w:right w:val="single" w:sz="1" w:space="0" w:color="auto"/>
            </w:tcBorders>
          </w:tcPr>
          <w:p>
            <w:pPr>
              <w:jc w:val="both"/>
            </w:pPr>
            <w:r>
              <w:rPr>
                <w:rFonts w:hAnsi="Arial"/>
                <w:rFonts w:ascii="Arial"/>
                <w:color w:val="black"/>
              </w:rPr>
              <w:t>36.400</w:t>
            </w:r>
          </w:p>
        </w:tc>
      </w:tr>
      <w:tr>
        <w:trPr/>
        <w:tc>
          <w:tcPr>
            <w:tcW w:w="7798" w:type="dxa"/>
            <w:tcMar/>
            <w:tcBorders>
              <w:top w:val="single" w:sz="1" w:space="0" w:color="auto"/>
              <w:left w:val="single" w:sz="1" w:space="0" w:color="auto"/>
            </w:tcBorders>
          </w:tcPr>
          <w:p>
            <w:pPr>
              <w:jc w:val="both"/>
            </w:pPr>
            <w:r>
              <w:rPr>
                <w:rFonts w:hAnsi="Arial"/>
                <w:rFonts w:ascii="Arial"/>
                <w:b/>
                <w:color w:val="black"/>
              </w:rPr>
              <w:t>126-1</w:t>
            </w:r>
            <w:r>
              <w:rPr>
                <w:rFonts w:hAnsi="Arial"/>
                <w:rFonts w:ascii="Arial"/>
                <w:color w:val="black"/>
              </w:rPr>
              <w:t xml:space="preserve">. Determinación de energía total</w:t>
            </w:r>
          </w:p>
        </w:tc>
        <w:tc>
          <w:tcPr>
            <w:tcW w:w="1040" w:type="dxa"/>
            <w:tcMar/>
            <w:tcBorders>
              <w:top w:val="single" w:sz="1" w:space="0" w:color="auto"/>
              <w:left w:val="single" w:sz="1" w:space="0" w:color="auto"/>
              <w:right w:val="single" w:sz="1" w:space="0" w:color="auto"/>
            </w:tcBorders>
          </w:tcPr>
          <w:p>
            <w:pPr>
              <w:jc w:val="both"/>
            </w:pPr>
            <w:r>
              <w:rPr>
                <w:rFonts w:hAnsi="Arial"/>
                <w:rFonts w:ascii="Arial"/>
                <w:color w:val="black"/>
              </w:rPr>
              <w:t>33.100</w:t>
            </w:r>
          </w:p>
        </w:tc>
      </w:tr>
      <w:tr>
        <w:trPr/>
        <w:tc>
          <w:tcPr>
            <w:tcW w:w="7798" w:type="dxa"/>
            <w:tcMar/>
            <w:tcBorders>
              <w:top w:val="single" w:sz="1" w:space="0" w:color="auto"/>
              <w:left w:val="single" w:sz="1" w:space="0" w:color="auto"/>
            </w:tcBorders>
          </w:tcPr>
          <w:p>
            <w:pPr>
              <w:jc w:val="both"/>
            </w:pPr>
            <w:r>
              <w:rPr>
                <w:rFonts w:hAnsi="Arial"/>
                <w:rFonts w:ascii="Arial"/>
                <w:b/>
                <w:color w:val="black"/>
              </w:rPr>
              <w:t>127</w:t>
            </w:r>
            <w:r>
              <w:rPr>
                <w:rFonts w:hAnsi="Arial"/>
                <w:rFonts w:ascii="Arial"/>
                <w:color w:val="black"/>
              </w:rPr>
              <w:t xml:space="preserve">. Fibra cruda total</w:t>
            </w:r>
          </w:p>
        </w:tc>
        <w:tc>
          <w:tcPr>
            <w:tcW w:w="1040" w:type="dxa"/>
            <w:tcMar/>
            <w:tcBorders>
              <w:top w:val="single" w:sz="1" w:space="0" w:color="auto"/>
              <w:left w:val="single" w:sz="1" w:space="0" w:color="auto"/>
              <w:right w:val="single" w:sz="1" w:space="0" w:color="auto"/>
            </w:tcBorders>
          </w:tcPr>
          <w:p>
            <w:pPr>
              <w:jc w:val="both"/>
            </w:pPr>
            <w:r>
              <w:rPr>
                <w:rFonts w:hAnsi="Arial"/>
                <w:rFonts w:ascii="Arial"/>
                <w:color w:val="black"/>
              </w:rPr>
              <w:t>61.700</w:t>
            </w:r>
          </w:p>
        </w:tc>
      </w:tr>
      <w:tr>
        <w:trPr/>
        <w:tc>
          <w:tcPr>
            <w:tcW w:w="7798" w:type="dxa"/>
            <w:tcMar/>
            <w:tcBorders>
              <w:top w:val="single" w:sz="1" w:space="0" w:color="auto"/>
              <w:left w:val="single" w:sz="1" w:space="0" w:color="auto"/>
            </w:tcBorders>
          </w:tcPr>
          <w:p>
            <w:pPr>
              <w:jc w:val="both"/>
            </w:pPr>
            <w:r>
              <w:rPr>
                <w:rFonts w:hAnsi="Arial"/>
                <w:rFonts w:ascii="Arial"/>
                <w:b/>
                <w:color w:val="black"/>
              </w:rPr>
              <w:t>128</w:t>
            </w:r>
            <w:r>
              <w:rPr>
                <w:rFonts w:hAnsi="Arial"/>
                <w:rFonts w:ascii="Arial"/>
                <w:color w:val="black"/>
              </w:rPr>
              <w:t xml:space="preserve">. Humedad</w:t>
            </w:r>
          </w:p>
        </w:tc>
        <w:tc>
          <w:tcPr>
            <w:tcW w:w="1040" w:type="dxa"/>
            <w:tcMar/>
            <w:tcBorders>
              <w:top w:val="single" w:sz="1" w:space="0" w:color="auto"/>
              <w:left w:val="single" w:sz="1" w:space="0" w:color="auto"/>
              <w:right w:val="single" w:sz="1" w:space="0" w:color="auto"/>
            </w:tcBorders>
          </w:tcPr>
          <w:p>
            <w:pPr>
              <w:jc w:val="both"/>
            </w:pPr>
            <w:r>
              <w:rPr>
                <w:rFonts w:hAnsi="Arial"/>
                <w:rFonts w:ascii="Arial"/>
                <w:color w:val="black"/>
              </w:rPr>
              <w:t>11.000</w:t>
            </w:r>
          </w:p>
        </w:tc>
      </w:tr>
      <w:tr>
        <w:trPr/>
        <w:tc>
          <w:tcPr>
            <w:tcW w:w="7798" w:type="dxa"/>
            <w:tcMar/>
            <w:tcBorders>
              <w:top w:val="single" w:sz="1" w:space="0" w:color="auto"/>
              <w:left w:val="single" w:sz="1" w:space="0" w:color="auto"/>
            </w:tcBorders>
          </w:tcPr>
          <w:p>
            <w:pPr>
              <w:jc w:val="both"/>
            </w:pPr>
            <w:r>
              <w:rPr>
                <w:rFonts w:hAnsi="Arial"/>
                <w:rFonts w:ascii="Arial"/>
                <w:b/>
                <w:color w:val="black"/>
              </w:rPr>
              <w:t>129</w:t>
            </w:r>
            <w:r>
              <w:rPr>
                <w:rFonts w:hAnsi="Arial"/>
                <w:rFonts w:ascii="Arial"/>
                <w:color w:val="black"/>
              </w:rPr>
              <w:t xml:space="preserve">. Proteína</w:t>
            </w:r>
          </w:p>
        </w:tc>
        <w:tc>
          <w:tcPr>
            <w:tcW w:w="1040" w:type="dxa"/>
            <w:tcMar/>
            <w:tcBorders>
              <w:top w:val="single" w:sz="1" w:space="0" w:color="auto"/>
              <w:left w:val="single" w:sz="1" w:space="0" w:color="auto"/>
              <w:right w:val="single" w:sz="1" w:space="0" w:color="auto"/>
            </w:tcBorders>
          </w:tcPr>
          <w:p>
            <w:pPr>
              <w:jc w:val="both"/>
            </w:pPr>
            <w:r>
              <w:rPr>
                <w:rFonts w:hAnsi="Arial"/>
                <w:rFonts w:ascii="Arial"/>
                <w:color w:val="black"/>
              </w:rPr>
              <w:t>38.600</w:t>
            </w:r>
          </w:p>
        </w:tc>
      </w:tr>
      <w:tr>
        <w:trPr/>
        <w:tc>
          <w:tcPr>
            <w:tcW w:w="7798" w:type="dxa"/>
            <w:gridSpan w:val="2"/>
            <w:tcMar/>
            <w:tcBorders>
              <w:top w:val="single" w:sz="1" w:space="0" w:color="auto"/>
              <w:left w:val="single" w:sz="1" w:space="0" w:color="auto"/>
            </w:tcBorders>
          </w:tcPr>
          <w:p>
            <w:pPr>
              <w:jc w:val="center"/>
            </w:pPr>
            <w:r>
              <w:rPr>
                <w:rFonts w:hAnsi="Arial"/>
                <w:rFonts w:ascii="Arial"/>
                <w:b/>
                <w:color w:val="black"/>
              </w:rPr>
              <w:t xml:space="preserve">Análisis de forrajes</w:t>
            </w:r>
          </w:p>
        </w:tc>
      </w:tr>
      <w:tr>
        <w:trPr/>
        <w:tc>
          <w:tcPr>
            <w:tcW w:w="7798" w:type="dxa"/>
            <w:tcMar/>
            <w:tcBorders>
              <w:top w:val="single" w:sz="1" w:space="0" w:color="auto"/>
              <w:left w:val="single" w:sz="1" w:space="0" w:color="auto"/>
            </w:tcBorders>
          </w:tcPr>
          <w:p>
            <w:pPr>
              <w:jc w:val="both"/>
            </w:pPr>
            <w:r>
              <w:rPr>
                <w:rFonts w:hAnsi="Arial"/>
                <w:rFonts w:ascii="Arial"/>
                <w:b/>
                <w:color w:val="black"/>
              </w:rPr>
              <w:t>130</w:t>
            </w:r>
            <w:r>
              <w:rPr>
                <w:rFonts w:hAnsi="Arial"/>
                <w:rFonts w:ascii="Arial"/>
                <w:color w:val="black"/>
              </w:rPr>
              <w:t xml:space="preserve">. Fibra Detergente Neutro (FDN)</w:t>
            </w:r>
          </w:p>
        </w:tc>
        <w:tc>
          <w:tcPr>
            <w:tcW w:w="1040" w:type="dxa"/>
            <w:tcMar/>
            <w:tcBorders>
              <w:top w:val="single" w:sz="1" w:space="0" w:color="auto"/>
              <w:left w:val="single" w:sz="1" w:space="0" w:color="auto"/>
              <w:right w:val="single" w:sz="1" w:space="0" w:color="auto"/>
            </w:tcBorders>
          </w:tcPr>
          <w:p>
            <w:pPr>
              <w:jc w:val="both"/>
            </w:pPr>
            <w:r>
              <w:rPr>
                <w:rFonts w:hAnsi="Arial"/>
                <w:rFonts w:ascii="Arial"/>
                <w:color w:val="black"/>
              </w:rPr>
              <w:t>93.800</w:t>
            </w:r>
          </w:p>
        </w:tc>
      </w:tr>
      <w:tr>
        <w:trPr/>
        <w:tc>
          <w:tcPr>
            <w:tcW w:w="7798" w:type="dxa"/>
            <w:tcMar/>
            <w:tcBorders>
              <w:top w:val="single" w:sz="1" w:space="0" w:color="auto"/>
              <w:left w:val="single" w:sz="1" w:space="0" w:color="auto"/>
            </w:tcBorders>
          </w:tcPr>
          <w:p>
            <w:pPr>
              <w:jc w:val="both"/>
            </w:pPr>
            <w:r>
              <w:rPr>
                <w:rFonts w:hAnsi="Arial"/>
                <w:rFonts w:ascii="Arial"/>
                <w:b/>
                <w:color w:val="black"/>
              </w:rPr>
              <w:t>131</w:t>
            </w:r>
            <w:r>
              <w:rPr>
                <w:rFonts w:hAnsi="Arial"/>
                <w:rFonts w:ascii="Arial"/>
                <w:color w:val="black"/>
              </w:rPr>
              <w:t xml:space="preserve">. Fibra Detergente Ácida (FDA)</w:t>
            </w:r>
          </w:p>
        </w:tc>
        <w:tc>
          <w:tcPr>
            <w:tcW w:w="1040" w:type="dxa"/>
            <w:tcMar/>
            <w:tcBorders>
              <w:top w:val="single" w:sz="1" w:space="0" w:color="auto"/>
              <w:left w:val="single" w:sz="1" w:space="0" w:color="auto"/>
              <w:right w:val="single" w:sz="1" w:space="0" w:color="auto"/>
            </w:tcBorders>
          </w:tcPr>
          <w:p>
            <w:pPr>
              <w:jc w:val="both"/>
            </w:pPr>
            <w:r>
              <w:rPr>
                <w:rFonts w:hAnsi="Arial"/>
                <w:rFonts w:ascii="Arial"/>
                <w:color w:val="black"/>
              </w:rPr>
              <w:t>61.700</w:t>
            </w:r>
          </w:p>
        </w:tc>
      </w:tr>
      <w:tr>
        <w:trPr/>
        <w:tc>
          <w:tcPr>
            <w:tcW w:w="7798" w:type="dxa"/>
            <w:gridSpan w:val="2"/>
            <w:tcMar/>
            <w:tcBorders>
              <w:top w:val="single" w:sz="1" w:space="0" w:color="auto"/>
              <w:left w:val="single" w:sz="1" w:space="0" w:color="auto"/>
            </w:tcBorders>
          </w:tcPr>
          <w:p>
            <w:pPr>
              <w:jc w:val="center"/>
            </w:pPr>
            <w:r>
              <w:rPr>
                <w:rFonts w:hAnsi="Arial"/>
                <w:rFonts w:ascii="Arial"/>
                <w:b/>
                <w:color w:val="black"/>
              </w:rPr>
              <w:t xml:space="preserve">Valoración de Ingredientes</w:t>
            </w:r>
          </w:p>
        </w:tc>
      </w:tr>
      <w:tr>
        <w:trPr/>
        <w:tc>
          <w:tcPr>
            <w:tcW w:w="7798" w:type="dxa"/>
            <w:tcMar/>
            <w:tcBorders>
              <w:top w:val="single" w:sz="1" w:space="0" w:color="auto"/>
              <w:left w:val="single" w:sz="1" w:space="0" w:color="auto"/>
            </w:tcBorders>
          </w:tcPr>
          <w:p>
            <w:pPr>
              <w:jc w:val="both"/>
            </w:pPr>
            <w:r>
              <w:rPr>
                <w:rFonts w:hAnsi="Arial"/>
                <w:rFonts w:ascii="Arial"/>
                <w:b/>
                <w:color w:val="black"/>
              </w:rPr>
              <w:t>132</w:t>
            </w:r>
            <w:r>
              <w:rPr>
                <w:rFonts w:hAnsi="Arial"/>
                <w:rFonts w:ascii="Arial"/>
                <w:color w:val="black"/>
              </w:rPr>
              <w:t xml:space="preserve">. Determinación de metionina</w:t>
            </w:r>
          </w:p>
        </w:tc>
        <w:tc>
          <w:tcPr>
            <w:tcW w:w="1040" w:type="dxa"/>
            <w:tcMar/>
            <w:tcBorders>
              <w:top w:val="single" w:sz="1" w:space="0" w:color="auto"/>
              <w:left w:val="single" w:sz="1" w:space="0" w:color="auto"/>
              <w:right w:val="single" w:sz="1" w:space="0" w:color="auto"/>
            </w:tcBorders>
          </w:tcPr>
          <w:p>
            <w:pPr>
              <w:jc w:val="both"/>
            </w:pPr>
            <w:r>
              <w:rPr>
                <w:rFonts w:hAnsi="Arial"/>
                <w:rFonts w:ascii="Arial"/>
                <w:color w:val="black"/>
              </w:rPr>
              <w:t>57.300</w:t>
            </w:r>
          </w:p>
        </w:tc>
      </w:tr>
      <w:tr>
        <w:trPr/>
        <w:tc>
          <w:tcPr>
            <w:tcW w:w="7798" w:type="dxa"/>
            <w:tcMar/>
            <w:tcBorders>
              <w:top w:val="single" w:sz="1" w:space="0" w:color="auto"/>
              <w:left w:val="single" w:sz="1" w:space="0" w:color="auto"/>
            </w:tcBorders>
          </w:tcPr>
          <w:p>
            <w:pPr>
              <w:jc w:val="both"/>
            </w:pPr>
            <w:r>
              <w:rPr>
                <w:rFonts w:hAnsi="Arial"/>
                <w:rFonts w:ascii="Arial"/>
                <w:b/>
                <w:color w:val="black"/>
              </w:rPr>
              <w:t>133</w:t>
            </w:r>
            <w:r>
              <w:rPr>
                <w:rFonts w:hAnsi="Arial"/>
                <w:rFonts w:ascii="Arial"/>
                <w:color w:val="black"/>
              </w:rPr>
              <w:t xml:space="preserve">. Determinación de lisina pura</w:t>
            </w:r>
          </w:p>
        </w:tc>
        <w:tc>
          <w:tcPr>
            <w:tcW w:w="1040" w:type="dxa"/>
            <w:tcMar/>
            <w:tcBorders>
              <w:top w:val="single" w:sz="1" w:space="0" w:color="auto"/>
              <w:left w:val="single" w:sz="1" w:space="0" w:color="auto"/>
              <w:right w:val="single" w:sz="1" w:space="0" w:color="auto"/>
            </w:tcBorders>
          </w:tcPr>
          <w:p>
            <w:pPr>
              <w:jc w:val="both"/>
            </w:pPr>
            <w:r>
              <w:rPr>
                <w:rFonts w:hAnsi="Arial"/>
                <w:rFonts w:ascii="Arial"/>
                <w:color w:val="black"/>
              </w:rPr>
              <w:t>57.300</w:t>
            </w:r>
          </w:p>
        </w:tc>
      </w:tr>
      <w:tr>
        <w:trPr/>
        <w:tc>
          <w:tcPr>
            <w:tcW w:w="7798" w:type="dxa"/>
            <w:gridSpan w:val="2"/>
            <w:tcMar/>
            <w:tcBorders>
              <w:top w:val="single" w:sz="1" w:space="0" w:color="auto"/>
              <w:left w:val="single" w:sz="1" w:space="0" w:color="auto"/>
            </w:tcBorders>
          </w:tcPr>
          <w:p>
            <w:pPr>
              <w:jc w:val="center"/>
            </w:pPr>
            <w:r>
              <w:rPr>
                <w:rFonts w:hAnsi="Arial"/>
                <w:rFonts w:ascii="Arial"/>
                <w:b/>
                <w:color w:val="black"/>
              </w:rPr>
              <w:t xml:space="preserve">Análisis de Toxinas</w:t>
            </w:r>
          </w:p>
        </w:tc>
      </w:tr>
      <w:tr>
        <w:trPr/>
        <w:tc>
          <w:tcPr>
            <w:tcW w:w="7798" w:type="dxa"/>
            <w:tcMar/>
            <w:tcBorders>
              <w:top w:val="single" w:sz="1" w:space="0" w:color="auto"/>
              <w:left w:val="single" w:sz="1" w:space="0" w:color="auto"/>
            </w:tcBorders>
          </w:tcPr>
          <w:p>
            <w:pPr>
              <w:jc w:val="both"/>
            </w:pPr>
            <w:r>
              <w:rPr>
                <w:rFonts w:hAnsi="Arial"/>
                <w:rFonts w:ascii="Arial"/>
                <w:b/>
                <w:color w:val="black"/>
              </w:rPr>
              <w:t>134</w:t>
            </w:r>
            <w:r>
              <w:rPr>
                <w:rFonts w:hAnsi="Arial"/>
                <w:rFonts w:ascii="Arial"/>
                <w:color w:val="black"/>
              </w:rPr>
              <w:t xml:space="preserve">. Aflatoxinas B1, B2, G1, G2</w:t>
            </w:r>
          </w:p>
        </w:tc>
        <w:tc>
          <w:tcPr>
            <w:tcW w:w="1040" w:type="dxa"/>
            <w:tcMar/>
            <w:tcBorders>
              <w:top w:val="single" w:sz="1" w:space="0" w:color="auto"/>
              <w:left w:val="single" w:sz="1" w:space="0" w:color="auto"/>
              <w:right w:val="single" w:sz="1" w:space="0" w:color="auto"/>
            </w:tcBorders>
          </w:tcPr>
          <w:p>
            <w:pPr>
              <w:jc w:val="both"/>
            </w:pPr>
            <w:r>
              <w:rPr>
                <w:rFonts w:hAnsi="Arial"/>
                <w:rFonts w:ascii="Arial"/>
                <w:color w:val="black"/>
              </w:rPr>
              <w:t>163.200</w:t>
            </w:r>
          </w:p>
        </w:tc>
      </w:tr>
      <w:tr>
        <w:trPr/>
        <w:tc>
          <w:tcPr>
            <w:tcW w:w="7798" w:type="dxa"/>
            <w:tcMar/>
            <w:tcBorders>
              <w:top w:val="single" w:sz="1" w:space="0" w:color="auto"/>
              <w:left w:val="single" w:sz="1" w:space="0" w:color="auto"/>
            </w:tcBorders>
          </w:tcPr>
          <w:p>
            <w:pPr>
              <w:jc w:val="both"/>
            </w:pPr>
            <w:r>
              <w:rPr>
                <w:rFonts w:hAnsi="Arial"/>
                <w:rFonts w:ascii="Arial"/>
                <w:b/>
                <w:color w:val="black"/>
              </w:rPr>
              <w:t>135</w:t>
            </w:r>
            <w:r>
              <w:rPr>
                <w:rFonts w:hAnsi="Arial"/>
                <w:rFonts w:ascii="Arial"/>
                <w:color w:val="black"/>
              </w:rPr>
              <w:t xml:space="preserve">. Aislamiento de Aflatoxina B1, Zearalenona, Deoxinivalenol</w:t>
            </w:r>
          </w:p>
        </w:tc>
        <w:tc>
          <w:tcPr>
            <w:tcW w:w="1040" w:type="dxa"/>
            <w:tcMar/>
            <w:tcBorders>
              <w:top w:val="single" w:sz="1" w:space="0" w:color="auto"/>
              <w:left w:val="single" w:sz="1" w:space="0" w:color="auto"/>
              <w:right w:val="single" w:sz="1" w:space="0" w:color="auto"/>
            </w:tcBorders>
          </w:tcPr>
          <w:p>
            <w:pPr>
              <w:jc w:val="both"/>
            </w:pPr>
            <w:r>
              <w:rPr>
                <w:rFonts w:hAnsi="Arial"/>
                <w:rFonts w:ascii="Arial"/>
                <w:color w:val="black"/>
              </w:rPr>
              <w:t>159.900</w:t>
            </w:r>
          </w:p>
        </w:tc>
      </w:tr>
      <w:tr>
        <w:trPr/>
        <w:tc>
          <w:tcPr>
            <w:tcW w:w="7798" w:type="dxa"/>
            <w:tcMar/>
            <w:tcBorders>
              <w:top w:val="single" w:sz="1" w:space="0" w:color="auto"/>
              <w:left w:val="single" w:sz="1" w:space="0" w:color="auto"/>
            </w:tcBorders>
          </w:tcPr>
          <w:p>
            <w:pPr>
              <w:jc w:val="both"/>
            </w:pPr>
            <w:r>
              <w:rPr>
                <w:rFonts w:hAnsi="Arial"/>
                <w:rFonts w:ascii="Arial"/>
                <w:b/>
                <w:color w:val="black"/>
              </w:rPr>
              <w:t>136</w:t>
            </w:r>
            <w:r>
              <w:rPr>
                <w:rFonts w:hAnsi="Arial"/>
                <w:rFonts w:ascii="Arial"/>
                <w:color w:val="black"/>
              </w:rPr>
              <w:t xml:space="preserve">. Ocratoxinas ¨A¨</w:t>
            </w:r>
          </w:p>
        </w:tc>
        <w:tc>
          <w:tcPr>
            <w:tcW w:w="1040" w:type="dxa"/>
            <w:tcMar/>
            <w:tcBorders>
              <w:top w:val="single" w:sz="1" w:space="0" w:color="auto"/>
              <w:left w:val="single" w:sz="1" w:space="0" w:color="auto"/>
              <w:right w:val="single" w:sz="1" w:space="0" w:color="auto"/>
            </w:tcBorders>
          </w:tcPr>
          <w:p>
            <w:pPr>
              <w:jc w:val="both"/>
            </w:pPr>
            <w:r>
              <w:rPr>
                <w:rFonts w:hAnsi="Arial"/>
                <w:rFonts w:ascii="Arial"/>
                <w:color w:val="black"/>
              </w:rPr>
              <w:t>163.200</w:t>
            </w:r>
          </w:p>
        </w:tc>
      </w:tr>
      <w:tr>
        <w:trPr/>
        <w:tc>
          <w:tcPr>
            <w:tcW w:w="7798" w:type="dxa"/>
            <w:tcMar/>
            <w:tcBorders>
              <w:top w:val="single" w:sz="1" w:space="0" w:color="auto"/>
              <w:left w:val="single" w:sz="1" w:space="0" w:color="auto"/>
            </w:tcBorders>
          </w:tcPr>
          <w:p>
            <w:pPr>
              <w:jc w:val="both"/>
            </w:pPr>
            <w:r>
              <w:rPr>
                <w:rFonts w:hAnsi="Arial"/>
                <w:rFonts w:ascii="Arial"/>
                <w:b/>
                <w:color w:val="black"/>
              </w:rPr>
              <w:t>137</w:t>
            </w:r>
            <w:r>
              <w:rPr>
                <w:rFonts w:hAnsi="Arial"/>
                <w:rFonts w:ascii="Arial"/>
                <w:color w:val="black"/>
              </w:rPr>
              <w:t xml:space="preserve">. Gossipol libre (Torta de algodón)</w:t>
            </w:r>
          </w:p>
        </w:tc>
        <w:tc>
          <w:tcPr>
            <w:tcW w:w="1040" w:type="dxa"/>
            <w:tcMar/>
            <w:tcBorders>
              <w:top w:val="single" w:sz="1" w:space="0" w:color="auto"/>
              <w:left w:val="single" w:sz="1" w:space="0" w:color="auto"/>
              <w:right w:val="single" w:sz="1" w:space="0" w:color="auto"/>
            </w:tcBorders>
          </w:tcPr>
          <w:p>
            <w:pPr>
              <w:jc w:val="both"/>
            </w:pPr>
            <w:r>
              <w:rPr>
                <w:rFonts w:hAnsi="Arial"/>
                <w:rFonts w:ascii="Arial"/>
                <w:color w:val="black"/>
              </w:rPr>
              <w:t>109.200</w:t>
            </w:r>
          </w:p>
        </w:tc>
      </w:tr>
      <w:tr>
        <w:trPr/>
        <w:tc>
          <w:tcPr>
            <w:tcW w:w="7798" w:type="dxa"/>
            <w:tcMar/>
            <w:tcBorders>
              <w:top w:val="single" w:sz="1" w:space="0" w:color="auto"/>
              <w:left w:val="single" w:sz="1" w:space="0" w:color="auto"/>
            </w:tcBorders>
          </w:tcPr>
          <w:p>
            <w:pPr>
              <w:jc w:val="both"/>
            </w:pPr>
            <w:r>
              <w:rPr>
                <w:rFonts w:hAnsi="Arial"/>
                <w:rFonts w:ascii="Arial"/>
                <w:b/>
                <w:color w:val="black"/>
              </w:rPr>
              <w:t>138</w:t>
            </w:r>
            <w:r>
              <w:rPr>
                <w:rFonts w:hAnsi="Arial"/>
                <w:rFonts w:ascii="Arial"/>
                <w:color w:val="black"/>
              </w:rPr>
              <w:t xml:space="preserve">. Tricótesenos “A”</w:t>
            </w:r>
          </w:p>
        </w:tc>
        <w:tc>
          <w:tcPr>
            <w:tcW w:w="1040" w:type="dxa"/>
            <w:tcMar/>
            <w:tcBorders>
              <w:top w:val="single" w:sz="1" w:space="0" w:color="auto"/>
              <w:left w:val="single" w:sz="1" w:space="0" w:color="auto"/>
              <w:right w:val="single" w:sz="1" w:space="0" w:color="auto"/>
            </w:tcBorders>
          </w:tcPr>
          <w:p>
            <w:pPr>
              <w:jc w:val="both"/>
            </w:pPr>
            <w:r>
              <w:rPr>
                <w:rFonts w:hAnsi="Arial"/>
                <w:rFonts w:ascii="Arial"/>
                <w:color w:val="black"/>
              </w:rPr>
              <w:t>159.900</w:t>
            </w:r>
          </w:p>
        </w:tc>
      </w:tr>
      <w:tr>
        <w:trPr/>
        <w:tc>
          <w:tcPr>
            <w:tcW w:w="7798" w:type="dxa"/>
            <w:gridSpan w:val="2"/>
            <w:tcMar/>
            <w:tcBorders>
              <w:top w:val="single" w:sz="1" w:space="0" w:color="auto"/>
              <w:left w:val="single" w:sz="1" w:space="0" w:color="auto"/>
            </w:tcBorders>
          </w:tcPr>
          <w:p>
            <w:pPr>
              <w:jc w:val="center"/>
            </w:pPr>
            <w:r>
              <w:rPr>
                <w:rFonts w:hAnsi="Arial"/>
                <w:rFonts w:ascii="Arial"/>
                <w:b/>
                <w:color w:val="black"/>
              </w:rPr>
              <w:t xml:space="preserve">Análisis Microbiológicos</w:t>
            </w:r>
          </w:p>
        </w:tc>
      </w:tr>
      <w:tr>
        <w:trPr/>
        <w:tc>
          <w:tcPr>
            <w:tcW w:w="7798" w:type="dxa"/>
            <w:tcMar/>
            <w:tcBorders>
              <w:top w:val="single" w:sz="1" w:space="0" w:color="auto"/>
              <w:left w:val="single" w:sz="1" w:space="0" w:color="auto"/>
            </w:tcBorders>
          </w:tcPr>
          <w:p>
            <w:pPr>
              <w:jc w:val="both"/>
            </w:pPr>
            <w:r>
              <w:rPr>
                <w:rFonts w:hAnsi="Arial"/>
                <w:rFonts w:ascii="Arial"/>
                <w:b/>
                <w:color w:val="black"/>
              </w:rPr>
              <w:t>139</w:t>
            </w:r>
            <w:r>
              <w:rPr>
                <w:rFonts w:hAnsi="Arial"/>
                <w:rFonts w:ascii="Arial"/>
                <w:color w:val="black"/>
              </w:rPr>
              <w:t xml:space="preserve">. Aislamiento de salmonella</w:t>
            </w:r>
          </w:p>
        </w:tc>
        <w:tc>
          <w:tcPr>
            <w:tcW w:w="1040" w:type="dxa"/>
            <w:tcMar/>
            <w:tcBorders>
              <w:top w:val="single" w:sz="1" w:space="0" w:color="auto"/>
              <w:left w:val="single" w:sz="1" w:space="0" w:color="auto"/>
              <w:right w:val="single" w:sz="1" w:space="0" w:color="auto"/>
            </w:tcBorders>
          </w:tcPr>
          <w:p>
            <w:pPr>
              <w:jc w:val="both"/>
            </w:pPr>
            <w:r>
              <w:rPr>
                <w:rFonts w:hAnsi="Arial"/>
                <w:rFonts w:ascii="Arial"/>
                <w:color w:val="black"/>
              </w:rPr>
              <w:t>39.700</w:t>
            </w:r>
          </w:p>
        </w:tc>
      </w:tr>
      <w:tr>
        <w:trPr/>
        <w:tc>
          <w:tcPr>
            <w:tcW w:w="7798" w:type="dxa"/>
            <w:tcMar/>
            <w:tcBorders>
              <w:top w:val="single" w:sz="1" w:space="0" w:color="auto"/>
              <w:left w:val="single" w:sz="1" w:space="0" w:color="auto"/>
            </w:tcBorders>
          </w:tcPr>
          <w:p>
            <w:pPr>
              <w:jc w:val="both"/>
            </w:pPr>
            <w:r>
              <w:rPr>
                <w:rFonts w:hAnsi="Arial"/>
                <w:rFonts w:ascii="Arial"/>
                <w:b/>
                <w:color w:val="black"/>
              </w:rPr>
              <w:t>140</w:t>
            </w:r>
            <w:r>
              <w:rPr>
                <w:rFonts w:hAnsi="Arial"/>
                <w:rFonts w:ascii="Arial"/>
                <w:color w:val="black"/>
              </w:rPr>
              <w:t xml:space="preserve">. Recuento de microorganismos aerobios mesófilos</w:t>
            </w:r>
          </w:p>
        </w:tc>
        <w:tc>
          <w:tcPr>
            <w:tcW w:w="1040" w:type="dxa"/>
            <w:tcMar/>
            <w:tcBorders>
              <w:top w:val="single" w:sz="1" w:space="0" w:color="auto"/>
              <w:left w:val="single" w:sz="1" w:space="0" w:color="auto"/>
              <w:right w:val="single" w:sz="1" w:space="0" w:color="auto"/>
            </w:tcBorders>
          </w:tcPr>
          <w:p>
            <w:pPr>
              <w:jc w:val="both"/>
            </w:pPr>
            <w:r>
              <w:rPr>
                <w:rFonts w:hAnsi="Arial"/>
                <w:rFonts w:ascii="Arial"/>
                <w:color w:val="black"/>
              </w:rPr>
              <w:t>30.900</w:t>
            </w:r>
          </w:p>
        </w:tc>
      </w:tr>
      <w:tr>
        <w:trPr/>
        <w:tc>
          <w:tcPr>
            <w:tcW w:w="7798" w:type="dxa"/>
            <w:tcMar/>
            <w:tcBorders>
              <w:top w:val="single" w:sz="1" w:space="0" w:color="auto"/>
              <w:left w:val="single" w:sz="1" w:space="0" w:color="auto"/>
            </w:tcBorders>
          </w:tcPr>
          <w:p>
            <w:pPr>
              <w:jc w:val="both"/>
            </w:pPr>
            <w:r>
              <w:rPr>
                <w:rFonts w:hAnsi="Arial"/>
                <w:rFonts w:ascii="Arial"/>
                <w:b/>
                <w:color w:val="black"/>
              </w:rPr>
              <w:t>141</w:t>
            </w:r>
            <w:r>
              <w:rPr>
                <w:rFonts w:hAnsi="Arial"/>
                <w:rFonts w:ascii="Arial"/>
                <w:color w:val="black"/>
              </w:rPr>
              <w:t xml:space="preserve">. Recuento de clostridios sulfito reductores</w:t>
            </w:r>
          </w:p>
        </w:tc>
        <w:tc>
          <w:tcPr>
            <w:tcW w:w="1040" w:type="dxa"/>
            <w:tcMar/>
            <w:tcBorders>
              <w:top w:val="single" w:sz="1" w:space="0" w:color="auto"/>
              <w:left w:val="single" w:sz="1" w:space="0" w:color="auto"/>
              <w:right w:val="single" w:sz="1" w:space="0" w:color="auto"/>
            </w:tcBorders>
          </w:tcPr>
          <w:p>
            <w:pPr>
              <w:jc w:val="both"/>
            </w:pPr>
            <w:r>
              <w:rPr>
                <w:rFonts w:hAnsi="Arial"/>
                <w:rFonts w:ascii="Arial"/>
                <w:color w:val="black"/>
              </w:rPr>
              <w:t>30.900</w:t>
            </w:r>
          </w:p>
        </w:tc>
      </w:tr>
      <w:tr>
        <w:trPr/>
        <w:tc>
          <w:tcPr>
            <w:tcW w:w="7798" w:type="dxa"/>
            <w:tcMar/>
            <w:tcBorders>
              <w:top w:val="single" w:sz="1" w:space="0" w:color="auto"/>
              <w:left w:val="single" w:sz="1" w:space="0" w:color="auto"/>
            </w:tcBorders>
          </w:tcPr>
          <w:p>
            <w:pPr>
              <w:jc w:val="both"/>
            </w:pPr>
            <w:r>
              <w:rPr>
                <w:rFonts w:hAnsi="Arial"/>
                <w:rFonts w:ascii="Arial"/>
                <w:b/>
                <w:color w:val="black"/>
              </w:rPr>
              <w:t>142</w:t>
            </w:r>
            <w:r>
              <w:rPr>
                <w:rFonts w:hAnsi="Arial"/>
                <w:rFonts w:ascii="Arial"/>
                <w:color w:val="black"/>
              </w:rPr>
              <w:t xml:space="preserve">. Recuento de coliformes totales</w:t>
            </w:r>
          </w:p>
        </w:tc>
        <w:tc>
          <w:tcPr>
            <w:tcW w:w="1040" w:type="dxa"/>
            <w:tcMar/>
            <w:tcBorders>
              <w:top w:val="single" w:sz="1" w:space="0" w:color="auto"/>
              <w:left w:val="single" w:sz="1" w:space="0" w:color="auto"/>
              <w:right w:val="single" w:sz="1" w:space="0" w:color="auto"/>
            </w:tcBorders>
          </w:tcPr>
          <w:p>
            <w:pPr>
              <w:jc w:val="both"/>
            </w:pPr>
            <w:r>
              <w:rPr>
                <w:rFonts w:hAnsi="Arial"/>
                <w:rFonts w:ascii="Arial"/>
                <w:color w:val="black"/>
              </w:rPr>
              <w:t>30.900</w:t>
            </w:r>
          </w:p>
        </w:tc>
      </w:tr>
      <w:tr>
        <w:trPr/>
        <w:tc>
          <w:tcPr>
            <w:tcW w:w="7798" w:type="dxa"/>
            <w:tcMar/>
            <w:tcBorders>
              <w:top w:val="single" w:sz="1" w:space="0" w:color="auto"/>
              <w:left w:val="single" w:sz="1" w:space="0" w:color="auto"/>
            </w:tcBorders>
          </w:tcPr>
          <w:p>
            <w:pPr>
              <w:jc w:val="both"/>
            </w:pPr>
            <w:r>
              <w:rPr>
                <w:rFonts w:hAnsi="Arial"/>
                <w:rFonts w:ascii="Arial"/>
                <w:b/>
                <w:color w:val="black"/>
              </w:rPr>
              <w:t>143</w:t>
            </w:r>
            <w:r>
              <w:rPr>
                <w:rFonts w:hAnsi="Arial"/>
                <w:rFonts w:ascii="Arial"/>
                <w:color w:val="black"/>
              </w:rPr>
              <w:t xml:space="preserve">. Aislamiento e identificación de E. Colí</w:t>
            </w:r>
          </w:p>
        </w:tc>
        <w:tc>
          <w:tcPr>
            <w:tcW w:w="1040" w:type="dxa"/>
            <w:tcMar/>
            <w:tcBorders>
              <w:top w:val="single" w:sz="1" w:space="0" w:color="auto"/>
              <w:left w:val="single" w:sz="1" w:space="0" w:color="auto"/>
              <w:right w:val="single" w:sz="1" w:space="0" w:color="auto"/>
            </w:tcBorders>
          </w:tcPr>
          <w:p>
            <w:pPr>
              <w:jc w:val="both"/>
            </w:pPr>
            <w:r>
              <w:rPr>
                <w:rFonts w:hAnsi="Arial"/>
                <w:rFonts w:ascii="Arial"/>
                <w:color w:val="black"/>
              </w:rPr>
              <w:t>37.500</w:t>
            </w:r>
          </w:p>
        </w:tc>
      </w:tr>
      <w:tr>
        <w:trPr/>
        <w:tc>
          <w:tcPr>
            <w:tcW w:w="7798" w:type="dxa"/>
            <w:tcMar/>
            <w:tcBorders>
              <w:top w:val="single" w:sz="1" w:space="0" w:color="auto"/>
              <w:left w:val="single" w:sz="1" w:space="0" w:color="auto"/>
            </w:tcBorders>
          </w:tcPr>
          <w:p>
            <w:pPr>
              <w:jc w:val="both"/>
            </w:pPr>
            <w:r>
              <w:rPr>
                <w:rFonts w:hAnsi="Arial"/>
                <w:rFonts w:ascii="Arial"/>
                <w:b/>
                <w:color w:val="black"/>
              </w:rPr>
              <w:t>144</w:t>
            </w:r>
            <w:r>
              <w:rPr>
                <w:rFonts w:hAnsi="Arial"/>
                <w:rFonts w:ascii="Arial"/>
                <w:color w:val="black"/>
              </w:rPr>
              <w:t xml:space="preserve">. Recuento e identificación de hongos</w:t>
            </w:r>
          </w:p>
        </w:tc>
        <w:tc>
          <w:tcPr>
            <w:tcW w:w="1040" w:type="dxa"/>
            <w:tcMar/>
            <w:tcBorders>
              <w:top w:val="single" w:sz="1" w:space="0" w:color="auto"/>
              <w:left w:val="single" w:sz="1" w:space="0" w:color="auto"/>
              <w:right w:val="single" w:sz="1" w:space="0" w:color="auto"/>
            </w:tcBorders>
          </w:tcPr>
          <w:p>
            <w:pPr>
              <w:jc w:val="both"/>
            </w:pPr>
            <w:r>
              <w:rPr>
                <w:rFonts w:hAnsi="Arial"/>
                <w:rFonts w:ascii="Arial"/>
                <w:color w:val="black"/>
              </w:rPr>
              <w:t>30.900</w:t>
            </w:r>
          </w:p>
        </w:tc>
      </w:tr>
      <w:tr>
        <w:trPr/>
        <w:tc>
          <w:tcPr>
            <w:tcW w:w="7798" w:type="dxa"/>
            <w:gridSpan w:val="2"/>
            <w:tcMar/>
            <w:tcBorders>
              <w:top w:val="single" w:sz="1" w:space="0" w:color="auto"/>
              <w:left w:val="single" w:sz="1" w:space="0" w:color="auto"/>
            </w:tcBorders>
          </w:tcPr>
          <w:p>
            <w:pPr>
              <w:jc w:val="center"/>
            </w:pPr>
            <w:r>
              <w:rPr>
                <w:rFonts w:hAnsi="Arial"/>
                <w:rFonts w:ascii="Arial"/>
                <w:b/>
                <w:color w:val="black"/>
              </w:rPr>
              <w:t xml:space="preserve">Determinación de elementos por absorción atómica</w:t>
            </w:r>
          </w:p>
        </w:tc>
      </w:tr>
      <w:tr>
        <w:trPr/>
        <w:tc>
          <w:tcPr>
            <w:tcW w:w="7798" w:type="dxa"/>
            <w:tcMar/>
            <w:tcBorders>
              <w:top w:val="single" w:sz="1" w:space="0" w:color="auto"/>
              <w:left w:val="single" w:sz="1" w:space="0" w:color="auto"/>
            </w:tcBorders>
          </w:tcPr>
          <w:p>
            <w:pPr>
              <w:jc w:val="both"/>
            </w:pPr>
            <w:r>
              <w:rPr>
                <w:rFonts w:hAnsi="Arial"/>
                <w:rFonts w:ascii="Arial"/>
                <w:b/>
                <w:color w:val="black"/>
              </w:rPr>
              <w:t>145</w:t>
            </w:r>
            <w:r>
              <w:rPr>
                <w:rFonts w:hAnsi="Arial"/>
                <w:rFonts w:ascii="Arial"/>
                <w:color w:val="black"/>
              </w:rPr>
              <w:t xml:space="preserve">. Calcio</w:t>
            </w:r>
          </w:p>
        </w:tc>
        <w:tc>
          <w:tcPr>
            <w:tcW w:w="1040" w:type="dxa"/>
            <w:tcMar/>
            <w:tcBorders>
              <w:top w:val="single" w:sz="1" w:space="0" w:color="auto"/>
              <w:left w:val="single" w:sz="1" w:space="0" w:color="auto"/>
              <w:right w:val="single" w:sz="1" w:space="0" w:color="auto"/>
            </w:tcBorders>
          </w:tcPr>
          <w:p>
            <w:pPr>
              <w:jc w:val="both"/>
            </w:pPr>
            <w:r>
              <w:rPr>
                <w:rFonts w:hAnsi="Arial"/>
                <w:rFonts w:ascii="Arial"/>
                <w:color w:val="black"/>
              </w:rPr>
              <w:t>34.200</w:t>
            </w:r>
          </w:p>
        </w:tc>
      </w:tr>
      <w:tr>
        <w:trPr/>
        <w:tc>
          <w:tcPr>
            <w:tcW w:w="7798" w:type="dxa"/>
            <w:tcMar/>
            <w:tcBorders>
              <w:top w:val="single" w:sz="1" w:space="0" w:color="auto"/>
              <w:left w:val="single" w:sz="1" w:space="0" w:color="auto"/>
            </w:tcBorders>
          </w:tcPr>
          <w:p>
            <w:pPr>
              <w:jc w:val="both"/>
            </w:pPr>
            <w:r>
              <w:rPr>
                <w:rFonts w:hAnsi="Arial"/>
                <w:rFonts w:ascii="Arial"/>
                <w:b/>
                <w:color w:val="black"/>
              </w:rPr>
              <w:t>146</w:t>
            </w:r>
            <w:r>
              <w:rPr>
                <w:rFonts w:hAnsi="Arial"/>
                <w:rFonts w:ascii="Arial"/>
                <w:color w:val="black"/>
              </w:rPr>
              <w:t xml:space="preserve">. Magnesio</w:t>
            </w:r>
          </w:p>
        </w:tc>
        <w:tc>
          <w:tcPr>
            <w:tcW w:w="1040" w:type="dxa"/>
            <w:tcMar/>
            <w:tcBorders>
              <w:top w:val="single" w:sz="1" w:space="0" w:color="auto"/>
              <w:left w:val="single" w:sz="1" w:space="0" w:color="auto"/>
              <w:right w:val="single" w:sz="1" w:space="0" w:color="auto"/>
            </w:tcBorders>
          </w:tcPr>
          <w:p>
            <w:pPr>
              <w:jc w:val="both"/>
            </w:pPr>
            <w:r>
              <w:rPr>
                <w:rFonts w:hAnsi="Arial"/>
                <w:rFonts w:ascii="Arial"/>
                <w:color w:val="black"/>
              </w:rPr>
              <w:t>34.200</w:t>
            </w:r>
          </w:p>
        </w:tc>
      </w:tr>
      <w:tr>
        <w:trPr/>
        <w:tc>
          <w:tcPr>
            <w:tcW w:w="7798" w:type="dxa"/>
            <w:tcMar/>
            <w:tcBorders>
              <w:top w:val="single" w:sz="1" w:space="0" w:color="auto"/>
              <w:left w:val="single" w:sz="1" w:space="0" w:color="auto"/>
            </w:tcBorders>
          </w:tcPr>
          <w:p>
            <w:pPr>
              <w:jc w:val="both"/>
            </w:pPr>
            <w:r>
              <w:rPr>
                <w:rFonts w:hAnsi="Arial"/>
                <w:rFonts w:ascii="Arial"/>
                <w:b/>
                <w:color w:val="black"/>
              </w:rPr>
              <w:t>147</w:t>
            </w:r>
            <w:r>
              <w:rPr>
                <w:rFonts w:hAnsi="Arial"/>
                <w:rFonts w:ascii="Arial"/>
                <w:color w:val="black"/>
              </w:rPr>
              <w:t xml:space="preserve">. Zinc</w:t>
            </w:r>
          </w:p>
        </w:tc>
        <w:tc>
          <w:tcPr>
            <w:tcW w:w="1040" w:type="dxa"/>
            <w:tcMar/>
            <w:tcBorders>
              <w:top w:val="single" w:sz="1" w:space="0" w:color="auto"/>
              <w:left w:val="single" w:sz="1" w:space="0" w:color="auto"/>
              <w:right w:val="single" w:sz="1" w:space="0" w:color="auto"/>
            </w:tcBorders>
          </w:tcPr>
          <w:p>
            <w:pPr>
              <w:jc w:val="both"/>
            </w:pPr>
            <w:r>
              <w:rPr>
                <w:rFonts w:hAnsi="Arial"/>
                <w:rFonts w:ascii="Arial"/>
                <w:color w:val="black"/>
              </w:rPr>
              <w:t>34.200</w:t>
            </w:r>
          </w:p>
        </w:tc>
      </w:tr>
      <w:tr>
        <w:trPr/>
        <w:tc>
          <w:tcPr>
            <w:tcW w:w="7798" w:type="dxa"/>
            <w:tcMar/>
            <w:tcBorders>
              <w:top w:val="single" w:sz="1" w:space="0" w:color="auto"/>
              <w:left w:val="single" w:sz="1" w:space="0" w:color="auto"/>
            </w:tcBorders>
          </w:tcPr>
          <w:p>
            <w:pPr>
              <w:jc w:val="both"/>
            </w:pPr>
            <w:r>
              <w:rPr>
                <w:rFonts w:hAnsi="Arial"/>
                <w:rFonts w:ascii="Arial"/>
                <w:b/>
                <w:color w:val="black"/>
              </w:rPr>
              <w:t>148</w:t>
            </w:r>
            <w:r>
              <w:rPr>
                <w:rFonts w:hAnsi="Arial"/>
                <w:rFonts w:ascii="Arial"/>
                <w:color w:val="black"/>
              </w:rPr>
              <w:t xml:space="preserve">. Cobre</w:t>
            </w:r>
          </w:p>
        </w:tc>
        <w:tc>
          <w:tcPr>
            <w:tcW w:w="1040" w:type="dxa"/>
            <w:tcMar/>
            <w:tcBorders>
              <w:top w:val="single" w:sz="1" w:space="0" w:color="auto"/>
              <w:left w:val="single" w:sz="1" w:space="0" w:color="auto"/>
              <w:right w:val="single" w:sz="1" w:space="0" w:color="auto"/>
            </w:tcBorders>
          </w:tcPr>
          <w:p>
            <w:pPr>
              <w:jc w:val="both"/>
            </w:pPr>
            <w:r>
              <w:rPr>
                <w:rFonts w:hAnsi="Arial"/>
                <w:rFonts w:ascii="Arial"/>
                <w:color w:val="black"/>
              </w:rPr>
              <w:t>34.200</w:t>
            </w:r>
          </w:p>
        </w:tc>
      </w:tr>
      <w:tr>
        <w:trPr/>
        <w:tc>
          <w:tcPr>
            <w:tcW w:w="7798" w:type="dxa"/>
            <w:tcMar/>
            <w:tcBorders>
              <w:top w:val="single" w:sz="1" w:space="0" w:color="auto"/>
              <w:left w:val="single" w:sz="1" w:space="0" w:color="auto"/>
            </w:tcBorders>
          </w:tcPr>
          <w:p>
            <w:pPr>
              <w:jc w:val="both"/>
            </w:pPr>
            <w:r>
              <w:rPr>
                <w:rFonts w:hAnsi="Arial"/>
                <w:rFonts w:ascii="Arial"/>
                <w:b/>
                <w:color w:val="black"/>
              </w:rPr>
              <w:t>148-1</w:t>
            </w:r>
            <w:r>
              <w:rPr>
                <w:rFonts w:hAnsi="Arial"/>
                <w:rFonts w:ascii="Arial"/>
                <w:color w:val="black"/>
              </w:rPr>
              <w:t xml:space="preserve">. Cobalto</w:t>
            </w:r>
          </w:p>
        </w:tc>
        <w:tc>
          <w:tcPr>
            <w:tcW w:w="1040" w:type="dxa"/>
            <w:tcMar/>
            <w:tcBorders>
              <w:top w:val="single" w:sz="1" w:space="0" w:color="auto"/>
              <w:left w:val="single" w:sz="1" w:space="0" w:color="auto"/>
              <w:right w:val="single" w:sz="1" w:space="0" w:color="auto"/>
            </w:tcBorders>
          </w:tcPr>
          <w:p>
            <w:pPr>
              <w:jc w:val="both"/>
            </w:pPr>
            <w:r>
              <w:rPr>
                <w:rFonts w:hAnsi="Arial"/>
                <w:rFonts w:ascii="Arial"/>
                <w:color w:val="black"/>
              </w:rPr>
              <w:t>34.200</w:t>
            </w:r>
          </w:p>
        </w:tc>
      </w:tr>
      <w:tr>
        <w:trPr/>
        <w:tc>
          <w:tcPr>
            <w:tcW w:w="7798" w:type="dxa"/>
            <w:tcMar/>
            <w:tcBorders>
              <w:top w:val="single" w:sz="1" w:space="0" w:color="auto"/>
              <w:left w:val="single" w:sz="1" w:space="0" w:color="auto"/>
            </w:tcBorders>
          </w:tcPr>
          <w:p>
            <w:pPr>
              <w:jc w:val="both"/>
            </w:pPr>
            <w:r>
              <w:rPr>
                <w:rFonts w:hAnsi="Arial"/>
                <w:rFonts w:ascii="Arial"/>
                <w:b/>
                <w:color w:val="black"/>
              </w:rPr>
              <w:t>148-2</w:t>
            </w:r>
            <w:r>
              <w:rPr>
                <w:rFonts w:hAnsi="Arial"/>
                <w:rFonts w:ascii="Arial"/>
                <w:color w:val="black"/>
              </w:rPr>
              <w:t xml:space="preserve">. Plomo</w:t>
            </w:r>
          </w:p>
        </w:tc>
        <w:tc>
          <w:tcPr>
            <w:tcW w:w="1040" w:type="dxa"/>
            <w:tcMar/>
            <w:tcBorders>
              <w:top w:val="single" w:sz="1" w:space="0" w:color="auto"/>
              <w:left w:val="single" w:sz="1" w:space="0" w:color="auto"/>
              <w:right w:val="single" w:sz="1" w:space="0" w:color="auto"/>
            </w:tcBorders>
          </w:tcPr>
          <w:p>
            <w:pPr>
              <w:jc w:val="both"/>
            </w:pPr>
            <w:r>
              <w:rPr>
                <w:rFonts w:hAnsi="Arial"/>
                <w:rFonts w:ascii="Arial"/>
                <w:color w:val="black"/>
              </w:rPr>
              <w:t>34.200</w:t>
            </w:r>
          </w:p>
        </w:tc>
      </w:tr>
      <w:tr>
        <w:trPr/>
        <w:tc>
          <w:tcPr>
            <w:tcW w:w="7798" w:type="dxa"/>
            <w:tcMar/>
            <w:tcBorders>
              <w:top w:val="single" w:sz="1" w:space="0" w:color="auto"/>
              <w:left w:val="single" w:sz="1" w:space="0" w:color="auto"/>
            </w:tcBorders>
          </w:tcPr>
          <w:p>
            <w:pPr>
              <w:jc w:val="both"/>
            </w:pPr>
            <w:r>
              <w:rPr>
                <w:rFonts w:hAnsi="Arial"/>
                <w:rFonts w:ascii="Arial"/>
                <w:b/>
                <w:color w:val="black"/>
              </w:rPr>
              <w:t>148-3</w:t>
            </w:r>
            <w:r>
              <w:rPr>
                <w:rFonts w:hAnsi="Arial"/>
                <w:rFonts w:ascii="Arial"/>
                <w:color w:val="black"/>
              </w:rPr>
              <w:t xml:space="preserve">. Arsénico</w:t>
            </w:r>
          </w:p>
        </w:tc>
        <w:tc>
          <w:tcPr>
            <w:tcW w:w="1040" w:type="dxa"/>
            <w:tcMar/>
            <w:tcBorders>
              <w:top w:val="single" w:sz="1" w:space="0" w:color="auto"/>
              <w:left w:val="single" w:sz="1" w:space="0" w:color="auto"/>
              <w:right w:val="single" w:sz="1" w:space="0" w:color="auto"/>
            </w:tcBorders>
          </w:tcPr>
          <w:p>
            <w:pPr>
              <w:jc w:val="both"/>
            </w:pPr>
            <w:r>
              <w:rPr>
                <w:rFonts w:hAnsi="Arial"/>
                <w:rFonts w:ascii="Arial"/>
                <w:color w:val="black"/>
              </w:rPr>
              <w:t>34.200</w:t>
            </w:r>
          </w:p>
        </w:tc>
      </w:tr>
      <w:tr>
        <w:trPr/>
        <w:tc>
          <w:tcPr>
            <w:tcW w:w="7798" w:type="dxa"/>
            <w:tcMar/>
            <w:tcBorders>
              <w:top w:val="single" w:sz="1" w:space="0" w:color="auto"/>
              <w:left w:val="single" w:sz="1" w:space="0" w:color="auto"/>
            </w:tcBorders>
          </w:tcPr>
          <w:p>
            <w:pPr>
              <w:jc w:val="both"/>
            </w:pPr>
            <w:r>
              <w:rPr>
                <w:rFonts w:hAnsi="Arial"/>
                <w:rFonts w:ascii="Arial"/>
                <w:b/>
                <w:color w:val="black"/>
              </w:rPr>
              <w:t>148-4</w:t>
            </w:r>
            <w:r>
              <w:rPr>
                <w:rFonts w:hAnsi="Arial"/>
                <w:rFonts w:ascii="Arial"/>
                <w:color w:val="black"/>
              </w:rPr>
              <w:t xml:space="preserve">. Mercurio</w:t>
            </w:r>
          </w:p>
        </w:tc>
        <w:tc>
          <w:tcPr>
            <w:tcW w:w="1040" w:type="dxa"/>
            <w:tcMar/>
            <w:tcBorders>
              <w:top w:val="single" w:sz="1" w:space="0" w:color="auto"/>
              <w:left w:val="single" w:sz="1" w:space="0" w:color="auto"/>
              <w:right w:val="single" w:sz="1" w:space="0" w:color="auto"/>
            </w:tcBorders>
          </w:tcPr>
          <w:p>
            <w:pPr>
              <w:jc w:val="both"/>
            </w:pPr>
            <w:r>
              <w:rPr>
                <w:rFonts w:hAnsi="Arial"/>
                <w:rFonts w:ascii="Arial"/>
                <w:color w:val="black"/>
              </w:rPr>
              <w:t>34.200</w:t>
            </w:r>
          </w:p>
        </w:tc>
      </w:tr>
      <w:tr>
        <w:trPr/>
        <w:tc>
          <w:tcPr>
            <w:tcW w:w="7798" w:type="dxa"/>
            <w:gridSpan w:val="2"/>
            <w:tcMar/>
            <w:tcBorders>
              <w:top w:val="single" w:sz="1" w:space="0" w:color="auto"/>
              <w:left w:val="single" w:sz="1" w:space="0" w:color="auto"/>
            </w:tcBorders>
          </w:tcPr>
          <w:p>
            <w:pPr>
              <w:jc w:val="center"/>
            </w:pPr>
            <w:r>
              <w:rPr>
                <w:rFonts w:hAnsi="Arial"/>
                <w:rFonts w:ascii="Arial"/>
                <w:b/>
                <w:color w:val="black"/>
              </w:rPr>
              <w:t xml:space="preserve">Determinación de elementos</w:t>
            </w:r>
          </w:p>
        </w:tc>
      </w:tr>
      <w:tr>
        <w:trPr/>
        <w:tc>
          <w:tcPr>
            <w:tcW w:w="7798" w:type="dxa"/>
            <w:tcMar/>
            <w:tcBorders>
              <w:top w:val="single" w:sz="1" w:space="0" w:color="auto"/>
              <w:left w:val="single" w:sz="1" w:space="0" w:color="auto"/>
            </w:tcBorders>
          </w:tcPr>
          <w:p>
            <w:pPr>
              <w:jc w:val="both"/>
            </w:pPr>
            <w:r>
              <w:rPr>
                <w:rFonts w:hAnsi="Arial"/>
                <w:rFonts w:ascii="Arial"/>
                <w:b/>
                <w:color w:val="black"/>
              </w:rPr>
              <w:t>149</w:t>
            </w:r>
            <w:r>
              <w:rPr>
                <w:rFonts w:hAnsi="Arial"/>
                <w:rFonts w:ascii="Arial"/>
                <w:color w:val="black"/>
              </w:rPr>
              <w:t xml:space="preserve">. Fósforo</w:t>
            </w:r>
          </w:p>
        </w:tc>
        <w:tc>
          <w:tcPr>
            <w:tcW w:w="1040" w:type="dxa"/>
            <w:tcMar/>
            <w:tcBorders>
              <w:top w:val="single" w:sz="1" w:space="0" w:color="auto"/>
              <w:left w:val="single" w:sz="1" w:space="0" w:color="auto"/>
              <w:right w:val="single" w:sz="1" w:space="0" w:color="auto"/>
            </w:tcBorders>
          </w:tcPr>
          <w:p>
            <w:pPr>
              <w:jc w:val="both"/>
            </w:pPr>
            <w:r>
              <w:rPr>
                <w:rFonts w:hAnsi="Arial"/>
                <w:rFonts w:ascii="Arial"/>
                <w:color w:val="black"/>
              </w:rPr>
              <w:t>37.500</w:t>
            </w:r>
          </w:p>
        </w:tc>
      </w:tr>
      <w:tr>
        <w:trPr/>
        <w:tc>
          <w:tcPr>
            <w:tcW w:w="7798" w:type="dxa"/>
            <w:tcMar/>
            <w:tcBorders>
              <w:top w:val="single" w:sz="1" w:space="0" w:color="auto"/>
              <w:left w:val="single" w:sz="1" w:space="0" w:color="auto"/>
            </w:tcBorders>
          </w:tcPr>
          <w:p>
            <w:pPr>
              <w:jc w:val="both"/>
            </w:pPr>
            <w:r>
              <w:rPr>
                <w:rFonts w:hAnsi="Arial"/>
                <w:rFonts w:ascii="Arial"/>
                <w:b/>
                <w:color w:val="black"/>
              </w:rPr>
              <w:t>150</w:t>
            </w:r>
            <w:r>
              <w:rPr>
                <w:rFonts w:hAnsi="Arial"/>
                <w:rFonts w:ascii="Arial"/>
                <w:color w:val="black"/>
              </w:rPr>
              <w:t xml:space="preserve">. Flúor</w:t>
            </w:r>
          </w:p>
        </w:tc>
        <w:tc>
          <w:tcPr>
            <w:tcW w:w="1040" w:type="dxa"/>
            <w:tcMar/>
            <w:tcBorders>
              <w:top w:val="single" w:sz="1" w:space="0" w:color="auto"/>
              <w:left w:val="single" w:sz="1" w:space="0" w:color="auto"/>
              <w:right w:val="single" w:sz="1" w:space="0" w:color="auto"/>
            </w:tcBorders>
          </w:tcPr>
          <w:p>
            <w:pPr>
              <w:jc w:val="both"/>
            </w:pPr>
            <w:r>
              <w:rPr>
                <w:rFonts w:hAnsi="Arial"/>
                <w:rFonts w:ascii="Arial"/>
                <w:color w:val="black"/>
              </w:rPr>
              <w:t>65.100</w:t>
            </w:r>
          </w:p>
        </w:tc>
      </w:tr>
      <w:tr>
        <w:trPr/>
        <w:tc>
          <w:tcPr>
            <w:tcW w:w="7798" w:type="dxa"/>
            <w:tcMar/>
            <w:tcBorders>
              <w:top w:val="single" w:sz="1" w:space="0" w:color="auto"/>
              <w:left w:val="single" w:sz="1" w:space="0" w:color="auto"/>
            </w:tcBorders>
          </w:tcPr>
          <w:p>
            <w:pPr>
              <w:jc w:val="both"/>
            </w:pPr>
            <w:r>
              <w:rPr>
                <w:rFonts w:hAnsi="Arial"/>
                <w:rFonts w:ascii="Arial"/>
                <w:b/>
                <w:color w:val="black"/>
              </w:rPr>
              <w:t>151</w:t>
            </w:r>
            <w:r>
              <w:rPr>
                <w:rFonts w:hAnsi="Arial"/>
                <w:rFonts w:ascii="Arial"/>
                <w:color w:val="black"/>
              </w:rPr>
              <w:t xml:space="preserve">. Yodo</w:t>
            </w:r>
          </w:p>
        </w:tc>
        <w:tc>
          <w:tcPr>
            <w:tcW w:w="1040" w:type="dxa"/>
            <w:tcMar/>
            <w:tcBorders>
              <w:top w:val="single" w:sz="1" w:space="0" w:color="auto"/>
              <w:left w:val="single" w:sz="1" w:space="0" w:color="auto"/>
              <w:right w:val="single" w:sz="1" w:space="0" w:color="auto"/>
            </w:tcBorders>
          </w:tcPr>
          <w:p>
            <w:pPr>
              <w:jc w:val="both"/>
            </w:pPr>
            <w:r>
              <w:rPr>
                <w:rFonts w:hAnsi="Arial"/>
                <w:rFonts w:ascii="Arial"/>
                <w:color w:val="black"/>
              </w:rPr>
              <w:t>65.100</w:t>
            </w:r>
          </w:p>
        </w:tc>
      </w:tr>
      <w:tr>
        <w:trPr/>
        <w:tc>
          <w:tcPr>
            <w:tcW w:w="7798" w:type="dxa"/>
            <w:tcMar/>
            <w:tcBorders>
              <w:top w:val="single" w:sz="1" w:space="0" w:color="auto"/>
              <w:left w:val="single" w:sz="1" w:space="0" w:color="auto"/>
              <w:bottom w:val="single" w:sz="1" w:space="0" w:color="auto"/>
            </w:tcBorders>
          </w:tcPr>
          <w:p>
            <w:pPr>
              <w:jc w:val="both"/>
            </w:pPr>
            <w:r>
              <w:rPr>
                <w:rFonts w:hAnsi="Arial"/>
                <w:rFonts w:ascii="Arial"/>
                <w:b/>
                <w:color w:val="black"/>
              </w:rPr>
              <w:t>152</w:t>
            </w:r>
            <w:r>
              <w:rPr>
                <w:rFonts w:hAnsi="Arial"/>
                <w:rFonts w:ascii="Arial"/>
                <w:color w:val="black"/>
              </w:rPr>
              <w:t xml:space="preserve">. Calcio, Magnesio, Zinc y Cobre (Paquete)</w:t>
            </w:r>
          </w:p>
        </w:tc>
        <w:tc>
          <w:tcPr>
            <w:tcW w:w="1040"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color w:val="black"/>
              </w:rPr>
              <w:t>93.800</w:t>
            </w:r>
          </w:p>
        </w:tc>
      </w:tr>
    </w:tbl>
    <w:p>
      <w:pPr>
        <w:jc w:val="both"/>
      </w:pPr>
      <w:rPr>
        <w:sz w:val="24"/>
        <w:color w:val="black"/>
      </w:rPr>
    </w:p>
    <w:p>
      <w:pPr>
        <w:jc w:val="both"/>
      </w:pPr>
      <w:r>
        <w:rPr>
          <w:rFonts w:hAnsi="Arial"/>
          <w:rFonts w:ascii="Arial"/>
          <w:sz w:val="24"/>
          <w:vanish/>
          <w:color w:val="black"/>
        </w:rPr>
        <w:t>&amp;$</w:t>
      </w:r>
      <w:bookmarkStart w:id="178362" w:name="6"/>
      <w:r>
        <w:rPr>
          <w:rFonts w:hAnsi="Arial"/>
          <w:rFonts w:ascii="Arial"/>
          <w:sz w:val="24"/>
          <w:color w:val="navy"/>
        </w:rPr>
        <w:t xml:space="preserve">ARTÍCULO 6o.</w:t>
      </w:r>
      <w:bookmarkEnd w:id="178362"/>
      <w:r>
        <w:rPr>
          <w:rFonts w:hAnsi="Arial"/>
          <w:rFonts w:ascii="Arial"/>
          <w:sz w:val="24"/>
          <w:color w:val="black"/>
        </w:rPr>
        <w:t xml:space="preserve"> &lt;Resolución derogada por el artículo </w:t>
      </w:r>
      <w:r>
        <w:fldChar w:fldCharType="begin"/>
      </w:r>
      <w:r>
        <w:instrText>HYPERLINK "http://www.redjurista.com/document.aspx?ajcode=r_ica_4440_2010&amp;arts=51"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4440 de 2010&gt; Las tarifas para el servicio de supervisión y análisis de calidad de la vacuna antiaftosa y de estomatitis vesicular de que trata el artículo </w:t>
      </w:r>
      <w:r>
        <w:fldChar w:fldCharType="begin"/>
      </w:r>
      <w:r>
        <w:instrText>HYPERLINK "http://www.redjurista.com/document.aspx?ajcode=a_ica_0015_2007&amp;arts=7"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del Capítulo III del Acuerdo 15 de 2007, se actualizan así:</w:t>
      </w:r>
    </w:p>
    <w:tbl>
      <w:tblGrid>
        <w:gridCol w:w="7680"/>
        <w:gridCol w:w="1140"/>
      </w:tblGrid>
      <w:tblPr>
        <w:tblW w:w="8838" w:type="dxa"/>
        <w:tblBorders/>
      </w:tblPr>
      <w:tr>
        <w:trPr/>
        <w:tc>
          <w:tcPr>
            <w:tcW w:w="7694" w:type="dxa"/>
            <w:tcMar/>
            <w:tcBorders>
              <w:top w:val="single" w:sz="1" w:space="0" w:color="auto"/>
              <w:left w:val="single" w:sz="1" w:space="0" w:color="auto"/>
            </w:tcBorders>
          </w:tcPr>
          <w:p>
            <w:pPr>
              <w:jc w:val="center"/>
            </w:pPr>
            <w:r>
              <w:rPr>
                <w:rFonts w:hAnsi="Arial"/>
                <w:rFonts w:ascii="Arial"/>
                <w:b/>
                <w:color w:val="black"/>
              </w:rPr>
              <w:t>Concepto</w:t>
            </w:r>
          </w:p>
        </w:tc>
        <w:tc>
          <w:tcPr>
            <w:tcW w:w="1144" w:type="dxa"/>
            <w:tcMar/>
            <w:tcBorders>
              <w:top w:val="single" w:sz="1" w:space="0" w:color="auto"/>
              <w:left w:val="single" w:sz="1" w:space="0" w:color="auto"/>
              <w:right w:val="single" w:sz="1" w:space="0" w:color="auto"/>
            </w:tcBorders>
          </w:tcPr>
          <w:p>
            <w:pPr>
              <w:jc w:val="center"/>
            </w:pPr>
            <w:r>
              <w:rPr>
                <w:rFonts w:hAnsi="Arial"/>
                <w:rFonts w:ascii="Arial"/>
                <w:b/>
                <w:color w:val="black"/>
              </w:rPr>
              <w:t xml:space="preserve">Tarifa ($)</w:t>
            </w:r>
          </w:p>
        </w:tc>
      </w:tr>
      <w:tr>
        <w:trPr/>
        <w:tc>
          <w:tcPr>
            <w:tcW w:w="7694" w:type="dxa"/>
            <w:gridSpan w:val="2"/>
            <w:tcMar/>
            <w:tcBorders>
              <w:top w:val="single" w:sz="1" w:space="0" w:color="auto"/>
              <w:left w:val="single" w:sz="1" w:space="0" w:color="auto"/>
            </w:tcBorders>
          </w:tcPr>
          <w:p>
            <w:pPr>
              <w:jc w:val="center"/>
            </w:pPr>
            <w:r>
              <w:rPr>
                <w:rFonts w:hAnsi="Arial"/>
                <w:rFonts w:ascii="Arial"/>
                <w:b/>
                <w:color w:val="black"/>
              </w:rPr>
              <w:t xml:space="preserve">VACUNA ANTIAFTOSA</w:t>
            </w:r>
          </w:p>
        </w:tc>
      </w:tr>
      <w:tr>
        <w:trPr/>
        <w:tc>
          <w:tcPr>
            <w:tcW w:w="7694" w:type="dxa"/>
            <w:tcMar/>
            <w:tcBorders>
              <w:top w:val="single" w:sz="1" w:space="0" w:color="auto"/>
              <w:left w:val="single" w:sz="1" w:space="0" w:color="auto"/>
            </w:tcBorders>
          </w:tcPr>
          <w:p>
            <w:pPr>
              <w:jc w:val="both"/>
            </w:pPr>
            <w:r>
              <w:rPr>
                <w:rFonts w:hAnsi="Arial"/>
                <w:rFonts w:ascii="Arial"/>
                <w:b/>
                <w:color w:val="black"/>
              </w:rPr>
              <w:t>153</w:t>
            </w:r>
            <w:r>
              <w:rPr>
                <w:rFonts w:hAnsi="Arial"/>
                <w:rFonts w:ascii="Arial"/>
                <w:color w:val="black"/>
              </w:rPr>
              <w:t xml:space="preserve">. Esterilidad en medios líquidos (10 frascos)</w:t>
            </w:r>
          </w:p>
        </w:tc>
        <w:tc>
          <w:tcPr>
            <w:tcW w:w="1144" w:type="dxa"/>
            <w:tcMar/>
            <w:tcBorders>
              <w:top w:val="single" w:sz="1" w:space="0" w:color="auto"/>
              <w:left w:val="single" w:sz="1" w:space="0" w:color="auto"/>
              <w:right w:val="single" w:sz="1" w:space="0" w:color="auto"/>
            </w:tcBorders>
          </w:tcPr>
          <w:p>
            <w:pPr>
              <w:jc w:val="both"/>
            </w:pPr>
            <w:r>
              <w:rPr>
                <w:rFonts w:hAnsi="Arial"/>
                <w:rFonts w:ascii="Arial"/>
                <w:color w:val="black"/>
              </w:rPr>
              <w:t>314.300</w:t>
            </w:r>
          </w:p>
        </w:tc>
      </w:tr>
      <w:tr>
        <w:trPr/>
        <w:tc>
          <w:tcPr>
            <w:tcW w:w="7694" w:type="dxa"/>
            <w:tcMar/>
            <w:tcBorders>
              <w:top w:val="single" w:sz="1" w:space="0" w:color="auto"/>
              <w:left w:val="single" w:sz="1" w:space="0" w:color="auto"/>
            </w:tcBorders>
          </w:tcPr>
          <w:p>
            <w:pPr>
              <w:jc w:val="both"/>
            </w:pPr>
            <w:r>
              <w:rPr>
                <w:rFonts w:hAnsi="Arial"/>
                <w:rFonts w:ascii="Arial"/>
                <w:b/>
                <w:color w:val="black"/>
              </w:rPr>
              <w:t>153-1</w:t>
            </w:r>
            <w:r>
              <w:rPr>
                <w:rFonts w:hAnsi="Arial"/>
                <w:rFonts w:ascii="Arial"/>
                <w:color w:val="black"/>
              </w:rPr>
              <w:t xml:space="preserve">. Elisa 3ABC EITB (Aftosa) Por muestra de suero</w:t>
            </w:r>
          </w:p>
        </w:tc>
        <w:tc>
          <w:tcPr>
            <w:tcW w:w="1144" w:type="dxa"/>
            <w:tcMar/>
            <w:tcBorders>
              <w:top w:val="single" w:sz="1" w:space="0" w:color="auto"/>
              <w:left w:val="single" w:sz="1" w:space="0" w:color="auto"/>
              <w:right w:val="single" w:sz="1" w:space="0" w:color="auto"/>
            </w:tcBorders>
          </w:tcPr>
          <w:p>
            <w:pPr>
              <w:jc w:val="both"/>
            </w:pPr>
            <w:r>
              <w:rPr>
                <w:rFonts w:hAnsi="Arial"/>
                <w:rFonts w:ascii="Arial"/>
                <w:color w:val="black"/>
              </w:rPr>
              <w:t>33.100</w:t>
            </w:r>
          </w:p>
        </w:tc>
      </w:tr>
      <w:tr>
        <w:trPr/>
        <w:tc>
          <w:tcPr>
            <w:tcW w:w="7694" w:type="dxa"/>
            <w:tcMar/>
            <w:tcBorders>
              <w:top w:val="single" w:sz="1" w:space="0" w:color="auto"/>
              <w:left w:val="single" w:sz="1" w:space="0" w:color="auto"/>
            </w:tcBorders>
          </w:tcPr>
          <w:p>
            <w:pPr>
              <w:jc w:val="both"/>
            </w:pPr>
            <w:r>
              <w:rPr>
                <w:rFonts w:hAnsi="Arial"/>
                <w:rFonts w:ascii="Arial"/>
                <w:b/>
                <w:color w:val="black"/>
              </w:rPr>
              <w:t>154</w:t>
            </w:r>
            <w:r>
              <w:rPr>
                <w:rFonts w:hAnsi="Arial"/>
                <w:rFonts w:ascii="Arial"/>
                <w:color w:val="black"/>
              </w:rPr>
              <w:t xml:space="preserve">. Seroneutralización (Monovalente), por suero</w:t>
            </w:r>
          </w:p>
        </w:tc>
        <w:tc>
          <w:tcPr>
            <w:tcW w:w="1144" w:type="dxa"/>
            <w:tcMar/>
            <w:tcBorders>
              <w:top w:val="single" w:sz="1" w:space="0" w:color="auto"/>
              <w:left w:val="single" w:sz="1" w:space="0" w:color="auto"/>
              <w:right w:val="single" w:sz="1" w:space="0" w:color="auto"/>
            </w:tcBorders>
          </w:tcPr>
          <w:p>
            <w:pPr>
              <w:jc w:val="both"/>
            </w:pPr>
            <w:r>
              <w:rPr>
                <w:rFonts w:hAnsi="Arial"/>
                <w:rFonts w:ascii="Arial"/>
                <w:color w:val="black"/>
              </w:rPr>
              <w:t>34.200</w:t>
            </w:r>
          </w:p>
        </w:tc>
      </w:tr>
      <w:tr>
        <w:trPr/>
        <w:tc>
          <w:tcPr>
            <w:tcW w:w="7694" w:type="dxa"/>
            <w:gridSpan w:val="2"/>
            <w:tcMar/>
            <w:tcBorders>
              <w:top w:val="single" w:sz="1" w:space="0" w:color="auto"/>
              <w:left w:val="single" w:sz="1" w:space="0" w:color="auto"/>
            </w:tcBorders>
          </w:tcPr>
          <w:p>
            <w:pPr>
              <w:jc w:val="both"/>
            </w:pPr>
            <w:r>
              <w:rPr>
                <w:rFonts w:hAnsi="Arial"/>
                <w:rFonts w:ascii="Arial"/>
                <w:b/>
                <w:color w:val="black"/>
              </w:rPr>
              <w:t>155</w:t>
            </w:r>
            <w:r>
              <w:rPr>
                <w:rFonts w:hAnsi="Arial"/>
                <w:rFonts w:ascii="Arial"/>
                <w:color w:val="black"/>
              </w:rPr>
              <w:t xml:space="preserve">. Sin tarifar</w:t>
            </w:r>
          </w:p>
        </w:tc>
      </w:tr>
      <w:tr>
        <w:trPr/>
        <w:tc>
          <w:tcPr>
            <w:tcW w:w="7694" w:type="dxa"/>
            <w:tcMar/>
            <w:tcBorders>
              <w:top w:val="single" w:sz="1" w:space="0" w:color="auto"/>
              <w:left w:val="single" w:sz="1" w:space="0" w:color="auto"/>
            </w:tcBorders>
          </w:tcPr>
          <w:p>
            <w:pPr>
              <w:jc w:val="both"/>
            </w:pPr>
            <w:r>
              <w:rPr>
                <w:rFonts w:hAnsi="Arial"/>
                <w:rFonts w:ascii="Arial"/>
                <w:b/>
                <w:color w:val="black"/>
              </w:rPr>
              <w:t>156</w:t>
            </w:r>
            <w:r>
              <w:rPr>
                <w:rFonts w:hAnsi="Arial"/>
                <w:rFonts w:ascii="Arial"/>
                <w:color w:val="black"/>
              </w:rPr>
              <w:t xml:space="preserve">. Inocuidad en células B.H.K.</w:t>
            </w:r>
          </w:p>
        </w:tc>
        <w:tc>
          <w:tcPr>
            <w:tcW w:w="1144" w:type="dxa"/>
            <w:tcMar/>
            <w:tcBorders>
              <w:top w:val="single" w:sz="1" w:space="0" w:color="auto"/>
              <w:left w:val="single" w:sz="1" w:space="0" w:color="auto"/>
              <w:right w:val="single" w:sz="1" w:space="0" w:color="auto"/>
            </w:tcBorders>
          </w:tcPr>
          <w:p>
            <w:pPr>
              <w:jc w:val="both"/>
            </w:pPr>
            <w:r>
              <w:rPr>
                <w:rFonts w:hAnsi="Arial"/>
                <w:rFonts w:ascii="Arial"/>
                <w:color w:val="black"/>
              </w:rPr>
              <w:t>1.346.600</w:t>
            </w:r>
          </w:p>
        </w:tc>
      </w:tr>
      <w:tr>
        <w:trPr/>
        <w:tc>
          <w:tcPr>
            <w:tcW w:w="7694" w:type="dxa"/>
            <w:tcMar/>
            <w:tcBorders>
              <w:top w:val="single" w:sz="1" w:space="0" w:color="auto"/>
              <w:left w:val="single" w:sz="1" w:space="0" w:color="auto"/>
            </w:tcBorders>
          </w:tcPr>
          <w:p>
            <w:pPr>
              <w:jc w:val="both"/>
            </w:pPr>
            <w:r>
              <w:rPr>
                <w:rFonts w:hAnsi="Arial"/>
                <w:rFonts w:ascii="Arial"/>
                <w:b/>
                <w:color w:val="black"/>
              </w:rPr>
              <w:t>157</w:t>
            </w:r>
            <w:r>
              <w:rPr>
                <w:rFonts w:hAnsi="Arial"/>
                <w:rFonts w:ascii="Arial"/>
                <w:color w:val="black"/>
              </w:rPr>
              <w:t xml:space="preserve">. Conductividad eléctrica</w:t>
            </w:r>
          </w:p>
        </w:tc>
        <w:tc>
          <w:tcPr>
            <w:tcW w:w="1144" w:type="dxa"/>
            <w:tcMar/>
            <w:tcBorders>
              <w:top w:val="single" w:sz="1" w:space="0" w:color="auto"/>
              <w:left w:val="single" w:sz="1" w:space="0" w:color="auto"/>
              <w:right w:val="single" w:sz="1" w:space="0" w:color="auto"/>
            </w:tcBorders>
          </w:tcPr>
          <w:p>
            <w:pPr>
              <w:jc w:val="both"/>
            </w:pPr>
            <w:r>
              <w:rPr>
                <w:rFonts w:hAnsi="Arial"/>
                <w:rFonts w:ascii="Arial"/>
                <w:color w:val="black"/>
              </w:rPr>
              <w:t>8.500</w:t>
            </w:r>
          </w:p>
        </w:tc>
      </w:tr>
      <w:tr>
        <w:trPr/>
        <w:tc>
          <w:tcPr>
            <w:tcW w:w="7694" w:type="dxa"/>
            <w:gridSpan w:val="2"/>
            <w:tcMar/>
            <w:tcBorders>
              <w:top w:val="single" w:sz="1" w:space="0" w:color="auto"/>
              <w:left w:val="single" w:sz="1" w:space="0" w:color="auto"/>
            </w:tcBorders>
          </w:tcPr>
          <w:p>
            <w:pPr>
              <w:jc w:val="both"/>
            </w:pPr>
            <w:r>
              <w:rPr>
                <w:rFonts w:hAnsi="Arial"/>
                <w:rFonts w:ascii="Arial"/>
                <w:b/>
                <w:color w:val="black"/>
              </w:rPr>
              <w:t>158</w:t>
            </w:r>
            <w:r>
              <w:rPr>
                <w:rFonts w:hAnsi="Arial"/>
                <w:rFonts w:ascii="Arial"/>
                <w:color w:val="black"/>
              </w:rPr>
              <w:t xml:space="preserve">. Sin tarifar</w:t>
            </w:r>
          </w:p>
        </w:tc>
      </w:tr>
      <w:tr>
        <w:trPr/>
        <w:tc>
          <w:tcPr>
            <w:tcW w:w="7694" w:type="dxa"/>
            <w:gridSpan w:val="2"/>
            <w:tcMar/>
            <w:tcBorders>
              <w:top w:val="single" w:sz="1" w:space="0" w:color="auto"/>
              <w:left w:val="single" w:sz="1" w:space="0" w:color="auto"/>
            </w:tcBorders>
          </w:tcPr>
          <w:p>
            <w:pPr>
              <w:jc w:val="both"/>
            </w:pPr>
            <w:r>
              <w:rPr>
                <w:rFonts w:hAnsi="Arial"/>
                <w:rFonts w:ascii="Arial"/>
                <w:b/>
                <w:color w:val="black"/>
              </w:rPr>
              <w:t>159</w:t>
            </w:r>
            <w:r>
              <w:rPr>
                <w:rFonts w:hAnsi="Arial"/>
                <w:rFonts w:ascii="Arial"/>
                <w:color w:val="black"/>
              </w:rPr>
              <w:t xml:space="preserve">. Sin tarifar</w:t>
            </w:r>
          </w:p>
        </w:tc>
      </w:tr>
      <w:tr>
        <w:trPr/>
        <w:tc>
          <w:tcPr>
            <w:tcW w:w="7694" w:type="dxa"/>
            <w:tcMar/>
            <w:tcBorders>
              <w:top w:val="single" w:sz="1" w:space="0" w:color="auto"/>
              <w:left w:val="single" w:sz="1" w:space="0" w:color="auto"/>
            </w:tcBorders>
          </w:tcPr>
          <w:p>
            <w:pPr>
              <w:jc w:val="both"/>
            </w:pPr>
            <w:r>
              <w:rPr>
                <w:rFonts w:hAnsi="Arial"/>
                <w:rFonts w:ascii="Arial"/>
                <w:b/>
                <w:color w:val="black"/>
              </w:rPr>
              <w:t>160</w:t>
            </w:r>
            <w:r>
              <w:rPr>
                <w:rFonts w:hAnsi="Arial"/>
                <w:rFonts w:ascii="Arial"/>
                <w:color w:val="black"/>
              </w:rPr>
              <w:t xml:space="preserve">. Determinación de la estabilidad de la emulsión</w:t>
            </w:r>
          </w:p>
        </w:tc>
        <w:tc>
          <w:tcPr>
            <w:tcW w:w="1144" w:type="dxa"/>
            <w:tcMar/>
            <w:tcBorders>
              <w:top w:val="single" w:sz="1" w:space="0" w:color="auto"/>
              <w:left w:val="single" w:sz="1" w:space="0" w:color="auto"/>
              <w:right w:val="single" w:sz="1" w:space="0" w:color="auto"/>
            </w:tcBorders>
          </w:tcPr>
          <w:p>
            <w:pPr>
              <w:jc w:val="both"/>
            </w:pPr>
            <w:r>
              <w:rPr>
                <w:rFonts w:hAnsi="Arial"/>
                <w:rFonts w:ascii="Arial"/>
                <w:color w:val="black"/>
              </w:rPr>
              <w:t>22.000</w:t>
            </w:r>
          </w:p>
        </w:tc>
      </w:tr>
      <w:tr>
        <w:trPr/>
        <w:tc>
          <w:tcPr>
            <w:tcW w:w="7694" w:type="dxa"/>
            <w:tcMar/>
            <w:tcBorders>
              <w:top w:val="single" w:sz="1" w:space="0" w:color="auto"/>
              <w:left w:val="single" w:sz="1" w:space="0" w:color="auto"/>
            </w:tcBorders>
          </w:tcPr>
          <w:p>
            <w:pPr>
              <w:jc w:val="both"/>
            </w:pPr>
            <w:r>
              <w:rPr>
                <w:rFonts w:hAnsi="Arial"/>
                <w:rFonts w:ascii="Arial"/>
                <w:b/>
                <w:color w:val="black"/>
              </w:rPr>
              <w:t>161</w:t>
            </w:r>
            <w:r>
              <w:rPr>
                <w:rFonts w:hAnsi="Arial"/>
                <w:rFonts w:ascii="Arial"/>
                <w:color w:val="black"/>
              </w:rPr>
              <w:t xml:space="preserve">. Supervisión de animales en control y de fincas proveedoras</w:t>
            </w:r>
          </w:p>
        </w:tc>
        <w:tc>
          <w:tcPr>
            <w:tcW w:w="1144" w:type="dxa"/>
            <w:tcMar/>
            <w:tcBorders>
              <w:top w:val="single" w:sz="1" w:space="0" w:color="auto"/>
              <w:left w:val="single" w:sz="1" w:space="0" w:color="auto"/>
              <w:right w:val="single" w:sz="1" w:space="0" w:color="auto"/>
            </w:tcBorders>
          </w:tcPr>
          <w:p>
            <w:pPr>
              <w:jc w:val="both"/>
            </w:pPr>
            <w:r>
              <w:rPr>
                <w:rFonts w:hAnsi="Arial"/>
                <w:rFonts w:ascii="Arial"/>
                <w:color w:val="black"/>
              </w:rPr>
              <w:t>967.200</w:t>
            </w:r>
          </w:p>
        </w:tc>
      </w:tr>
      <w:tr>
        <w:trPr/>
        <w:tc>
          <w:tcPr>
            <w:tcW w:w="7694" w:type="dxa"/>
            <w:gridSpan w:val="2"/>
            <w:tcMar/>
            <w:tcBorders>
              <w:top w:val="single" w:sz="1" w:space="0" w:color="auto"/>
              <w:left w:val="single" w:sz="1" w:space="0" w:color="auto"/>
            </w:tcBorders>
          </w:tcPr>
          <w:p>
            <w:pPr>
              <w:jc w:val="both"/>
            </w:pPr>
            <w:r>
              <w:rPr>
                <w:rFonts w:hAnsi="Arial"/>
                <w:rFonts w:ascii="Arial"/>
                <w:b/>
                <w:color w:val="black"/>
              </w:rPr>
              <w:t>162</w:t>
            </w:r>
            <w:r>
              <w:rPr>
                <w:rFonts w:hAnsi="Arial"/>
                <w:rFonts w:ascii="Arial"/>
                <w:color w:val="black"/>
              </w:rPr>
              <w:t xml:space="preserve">. Sin tarifar</w:t>
            </w:r>
          </w:p>
        </w:tc>
      </w:tr>
      <w:tr>
        <w:trPr/>
        <w:tc>
          <w:tcPr>
            <w:tcW w:w="7694" w:type="dxa"/>
            <w:gridSpan w:val="2"/>
            <w:tcMar/>
            <w:tcBorders>
              <w:top w:val="single" w:sz="1" w:space="0" w:color="auto"/>
              <w:left w:val="single" w:sz="1" w:space="0" w:color="auto"/>
            </w:tcBorders>
          </w:tcPr>
          <w:p>
            <w:pPr>
              <w:jc w:val="both"/>
            </w:pPr>
            <w:r>
              <w:rPr>
                <w:rFonts w:hAnsi="Arial"/>
                <w:rFonts w:ascii="Arial"/>
                <w:b/>
                <w:color w:val="black"/>
              </w:rPr>
              <w:t>163</w:t>
            </w:r>
            <w:r>
              <w:rPr>
                <w:rFonts w:hAnsi="Arial"/>
                <w:rFonts w:ascii="Arial"/>
                <w:color w:val="black"/>
              </w:rPr>
              <w:t xml:space="preserve">. Sin tarifar</w:t>
            </w:r>
          </w:p>
        </w:tc>
      </w:tr>
      <w:tr>
        <w:trPr/>
        <w:tc>
          <w:tcPr>
            <w:tcW w:w="7694" w:type="dxa"/>
            <w:tcMar/>
            <w:tcBorders>
              <w:top w:val="single" w:sz="1" w:space="0" w:color="auto"/>
              <w:left w:val="single" w:sz="1" w:space="0" w:color="auto"/>
            </w:tcBorders>
          </w:tcPr>
          <w:p>
            <w:pPr>
              <w:jc w:val="both"/>
            </w:pPr>
            <w:r>
              <w:rPr>
                <w:rFonts w:hAnsi="Arial"/>
                <w:rFonts w:ascii="Arial"/>
                <w:b/>
                <w:color w:val="black"/>
              </w:rPr>
              <w:t>164</w:t>
            </w:r>
            <w:r>
              <w:rPr>
                <w:rFonts w:hAnsi="Arial"/>
                <w:rFonts w:ascii="Arial"/>
                <w:color w:val="black"/>
              </w:rPr>
              <w:t xml:space="preserve">. ELISA CFL titulación día 30 posvacunación (Por suero monovalente)</w:t>
            </w:r>
          </w:p>
        </w:tc>
        <w:tc>
          <w:tcPr>
            <w:tcW w:w="1144" w:type="dxa"/>
            <w:tcMar/>
            <w:tcBorders>
              <w:top w:val="single" w:sz="1" w:space="0" w:color="auto"/>
              <w:left w:val="single" w:sz="1" w:space="0" w:color="auto"/>
              <w:right w:val="single" w:sz="1" w:space="0" w:color="auto"/>
            </w:tcBorders>
          </w:tcPr>
          <w:p>
            <w:pPr>
              <w:jc w:val="both"/>
            </w:pPr>
            <w:r>
              <w:rPr>
                <w:rFonts w:hAnsi="Arial"/>
                <w:rFonts w:ascii="Arial"/>
                <w:color w:val="black"/>
              </w:rPr>
              <w:t>81.600</w:t>
            </w:r>
          </w:p>
        </w:tc>
      </w:tr>
      <w:tr>
        <w:trPr/>
        <w:tc>
          <w:tcPr>
            <w:tcW w:w="7694" w:type="dxa"/>
            <w:tcMar/>
            <w:tcBorders>
              <w:top w:val="single" w:sz="1" w:space="0" w:color="auto"/>
              <w:left w:val="single" w:sz="1" w:space="0" w:color="auto"/>
            </w:tcBorders>
          </w:tcPr>
          <w:p>
            <w:pPr>
              <w:jc w:val="both"/>
            </w:pPr>
            <w:r>
              <w:rPr>
                <w:rFonts w:hAnsi="Arial"/>
                <w:rFonts w:ascii="Arial"/>
                <w:b/>
                <w:color w:val="black"/>
              </w:rPr>
              <w:t>165</w:t>
            </w:r>
            <w:r>
              <w:rPr>
                <w:rFonts w:hAnsi="Arial"/>
                <w:rFonts w:ascii="Arial"/>
                <w:color w:val="black"/>
              </w:rPr>
              <w:t xml:space="preserve">. ELISA CFL screening día 0 (Por suero monovalente)</w:t>
            </w:r>
          </w:p>
        </w:tc>
        <w:tc>
          <w:tcPr>
            <w:tcW w:w="1144" w:type="dxa"/>
            <w:tcMar/>
            <w:tcBorders>
              <w:top w:val="single" w:sz="1" w:space="0" w:color="auto"/>
              <w:left w:val="single" w:sz="1" w:space="0" w:color="auto"/>
              <w:right w:val="single" w:sz="1" w:space="0" w:color="auto"/>
            </w:tcBorders>
          </w:tcPr>
          <w:p>
            <w:pPr>
              <w:jc w:val="both"/>
            </w:pPr>
            <w:r>
              <w:rPr>
                <w:rFonts w:hAnsi="Arial"/>
                <w:rFonts w:ascii="Arial"/>
                <w:color w:val="black"/>
              </w:rPr>
              <w:t>56.200</w:t>
            </w:r>
          </w:p>
        </w:tc>
      </w:tr>
      <w:tr>
        <w:trPr/>
        <w:tc>
          <w:tcPr>
            <w:tcW w:w="7694" w:type="dxa"/>
            <w:gridSpan w:val="2"/>
            <w:tcMar/>
            <w:tcBorders>
              <w:top w:val="single" w:sz="1" w:space="0" w:color="auto"/>
              <w:left w:val="single" w:sz="1" w:space="0" w:color="auto"/>
            </w:tcBorders>
          </w:tcPr>
          <w:p>
            <w:pPr>
              <w:jc w:val="both"/>
            </w:pPr>
            <w:r>
              <w:rPr>
                <w:rFonts w:hAnsi="Arial"/>
                <w:rFonts w:ascii="Arial"/>
                <w:b/>
                <w:color w:val="black"/>
              </w:rPr>
              <w:t>166</w:t>
            </w:r>
            <w:r>
              <w:rPr>
                <w:rFonts w:hAnsi="Arial"/>
                <w:rFonts w:ascii="Arial"/>
                <w:color w:val="black"/>
              </w:rPr>
              <w:t xml:space="preserve">. Sin tarifar</w:t>
            </w:r>
          </w:p>
        </w:tc>
      </w:tr>
      <w:tr>
        <w:trPr/>
        <w:tc>
          <w:tcPr>
            <w:tcW w:w="7694" w:type="dxa"/>
            <w:tcMar/>
            <w:tcBorders>
              <w:top w:val="single" w:sz="1" w:space="0" w:color="auto"/>
              <w:left w:val="single" w:sz="1" w:space="0" w:color="auto"/>
            </w:tcBorders>
          </w:tcPr>
          <w:p>
            <w:pPr>
              <w:jc w:val="both"/>
            </w:pPr>
            <w:r>
              <w:rPr>
                <w:rFonts w:hAnsi="Arial"/>
                <w:rFonts w:ascii="Arial"/>
                <w:b/>
                <w:color w:val="black"/>
              </w:rPr>
              <w:t>167</w:t>
            </w:r>
            <w:r>
              <w:rPr>
                <w:rFonts w:hAnsi="Arial"/>
                <w:rFonts w:ascii="Arial"/>
                <w:color w:val="black"/>
              </w:rPr>
              <w:t xml:space="preserve">. Procedimientos prueba de potencia indirecta para la vacuna antiaftosa en el Urabá Antioqueño (Sin convenio)</w:t>
            </w:r>
          </w:p>
        </w:tc>
        <w:tc>
          <w:tcPr>
            <w:tcW w:w="1144" w:type="dxa"/>
            <w:tcMar/>
            <w:tcBorders>
              <w:top w:val="single" w:sz="1" w:space="0" w:color="auto"/>
              <w:left w:val="single" w:sz="1" w:space="0" w:color="auto"/>
              <w:right w:val="single" w:sz="1" w:space="0" w:color="auto"/>
            </w:tcBorders>
          </w:tcPr>
          <w:p>
            <w:pPr>
              <w:jc w:val="both"/>
            </w:pPr>
            <w:r>
              <w:rPr>
                <w:rFonts w:hAnsi="Arial"/>
                <w:rFonts w:ascii="Arial"/>
                <w:color w:val="black"/>
              </w:rPr>
              <w:t>2.918.100</w:t>
            </w:r>
          </w:p>
        </w:tc>
      </w:tr>
      <w:tr>
        <w:trPr/>
        <w:tc>
          <w:tcPr>
            <w:tcW w:w="7694" w:type="dxa"/>
            <w:tcMar/>
            <w:tcBorders>
              <w:top w:val="single" w:sz="1" w:space="0" w:color="auto"/>
              <w:left w:val="single" w:sz="1" w:space="0" w:color="auto"/>
            </w:tcBorders>
          </w:tcPr>
          <w:p>
            <w:pPr>
              <w:jc w:val="both"/>
            </w:pPr>
            <w:r>
              <w:rPr>
                <w:rFonts w:hAnsi="Arial"/>
                <w:rFonts w:ascii="Arial"/>
                <w:b/>
                <w:color w:val="black"/>
              </w:rPr>
              <w:t>168</w:t>
            </w:r>
            <w:r>
              <w:rPr>
                <w:rFonts w:hAnsi="Arial"/>
                <w:rFonts w:ascii="Arial"/>
                <w:color w:val="black"/>
              </w:rPr>
              <w:t xml:space="preserve">. Procedimientos prueba de potencia indirecta para la vacuna antiaftosa en el Urabá Antioqueño </w:t>
            </w:r>
            <w:r>
              <w:rPr>
                <w:rFonts w:hAnsi="Arial"/>
                <w:rFonts w:ascii="Arial"/>
                <w:b/>
                <w:color w:val="black"/>
              </w:rPr>
              <w:t>(Convenio)</w:t>
            </w:r>
          </w:p>
        </w:tc>
        <w:tc>
          <w:tcPr>
            <w:tcW w:w="1144" w:type="dxa"/>
            <w:tcMar/>
            <w:tcBorders>
              <w:top w:val="single" w:sz="1" w:space="0" w:color="auto"/>
              <w:left w:val="single" w:sz="1" w:space="0" w:color="auto"/>
              <w:right w:val="single" w:sz="1" w:space="0" w:color="auto"/>
            </w:tcBorders>
          </w:tcPr>
          <w:p>
            <w:pPr>
              <w:jc w:val="both"/>
            </w:pPr>
            <w:r>
              <w:rPr>
                <w:rFonts w:hAnsi="Arial"/>
                <w:rFonts w:ascii="Arial"/>
                <w:color w:val="black"/>
              </w:rPr>
              <w:t>2.201.300</w:t>
            </w:r>
          </w:p>
        </w:tc>
      </w:tr>
      <w:tr>
        <w:trPr/>
        <w:tc>
          <w:tcPr>
            <w:tcW w:w="7694" w:type="dxa"/>
            <w:tcMar/>
            <w:tcBorders>
              <w:top w:val="single" w:sz="1" w:space="0" w:color="auto"/>
              <w:left w:val="single" w:sz="1" w:space="0" w:color="auto"/>
            </w:tcBorders>
          </w:tcPr>
          <w:p>
            <w:pPr>
              <w:jc w:val="both"/>
            </w:pPr>
            <w:r>
              <w:rPr>
                <w:rFonts w:hAnsi="Arial"/>
                <w:rFonts w:ascii="Arial"/>
                <w:b/>
                <w:color w:val="black"/>
              </w:rPr>
              <w:t>169</w:t>
            </w:r>
            <w:r>
              <w:rPr>
                <w:rFonts w:hAnsi="Arial"/>
                <w:rFonts w:ascii="Arial"/>
                <w:color w:val="black"/>
              </w:rPr>
              <w:t xml:space="preserve">. Microchips (Por cada uno)</w:t>
            </w:r>
          </w:p>
        </w:tc>
        <w:tc>
          <w:tcPr>
            <w:tcW w:w="1144" w:type="dxa"/>
            <w:tcMar/>
            <w:tcBorders>
              <w:top w:val="single" w:sz="1" w:space="0" w:color="auto"/>
              <w:left w:val="single" w:sz="1" w:space="0" w:color="auto"/>
              <w:right w:val="single" w:sz="1" w:space="0" w:color="auto"/>
            </w:tcBorders>
          </w:tcPr>
          <w:p>
            <w:pPr>
              <w:jc w:val="both"/>
            </w:pPr>
            <w:r>
              <w:rPr>
                <w:rFonts w:hAnsi="Arial"/>
                <w:rFonts w:ascii="Arial"/>
                <w:color w:val="black"/>
              </w:rPr>
              <w:t>15.500</w:t>
            </w:r>
          </w:p>
        </w:tc>
      </w:tr>
      <w:tr>
        <w:trPr/>
        <w:tc>
          <w:tcPr>
            <w:tcW w:w="7694" w:type="dxa"/>
            <w:tcMar/>
            <w:tcBorders>
              <w:top w:val="single" w:sz="1" w:space="0" w:color="auto"/>
              <w:left w:val="single" w:sz="1" w:space="0" w:color="auto"/>
            </w:tcBorders>
          </w:tcPr>
          <w:p>
            <w:pPr>
              <w:jc w:val="both"/>
            </w:pPr>
            <w:r>
              <w:rPr>
                <w:rFonts w:hAnsi="Arial"/>
                <w:rFonts w:ascii="Arial"/>
                <w:b/>
                <w:color w:val="black"/>
              </w:rPr>
              <w:t>170</w:t>
            </w:r>
            <w:r>
              <w:rPr>
                <w:rFonts w:hAnsi="Arial"/>
                <w:rFonts w:ascii="Arial"/>
                <w:color w:val="black"/>
              </w:rPr>
              <w:t xml:space="preserve">. Orejeras amarillas o verdes (Por cada una)</w:t>
            </w:r>
          </w:p>
        </w:tc>
        <w:tc>
          <w:tcPr>
            <w:tcW w:w="1144" w:type="dxa"/>
            <w:tcMar/>
            <w:tcBorders>
              <w:top w:val="single" w:sz="1" w:space="0" w:color="auto"/>
              <w:left w:val="single" w:sz="1" w:space="0" w:color="auto"/>
              <w:right w:val="single" w:sz="1" w:space="0" w:color="auto"/>
            </w:tcBorders>
          </w:tcPr>
          <w:p>
            <w:pPr>
              <w:jc w:val="both"/>
            </w:pPr>
            <w:r>
              <w:rPr>
                <w:rFonts w:hAnsi="Arial"/>
                <w:rFonts w:ascii="Arial"/>
                <w:color w:val="black"/>
              </w:rPr>
              <w:t>3.700</w:t>
            </w:r>
          </w:p>
        </w:tc>
      </w:tr>
      <w:tr>
        <w:trPr/>
        <w:tc>
          <w:tcPr>
            <w:tcW w:w="7694" w:type="dxa"/>
            <w:tcMar/>
            <w:tcBorders>
              <w:top w:val="single" w:sz="1" w:space="0" w:color="auto"/>
              <w:left w:val="single" w:sz="1" w:space="0" w:color="auto"/>
            </w:tcBorders>
          </w:tcPr>
          <w:p>
            <w:pPr>
              <w:jc w:val="both"/>
            </w:pPr>
            <w:r>
              <w:rPr>
                <w:rFonts w:hAnsi="Arial"/>
                <w:rFonts w:ascii="Arial"/>
                <w:b/>
                <w:color w:val="black"/>
              </w:rPr>
              <w:t>171</w:t>
            </w:r>
            <w:r>
              <w:rPr>
                <w:rFonts w:hAnsi="Arial"/>
                <w:rFonts w:ascii="Arial"/>
                <w:color w:val="black"/>
              </w:rPr>
              <w:t xml:space="preserve">. Prueba de pureza para la Vacuna Antiaftosa (Día 0 y día 30)</w:t>
            </w:r>
          </w:p>
        </w:tc>
        <w:tc>
          <w:tcPr>
            <w:tcW w:w="1144" w:type="dxa"/>
            <w:tcMar/>
            <w:tcBorders>
              <w:top w:val="single" w:sz="1" w:space="0" w:color="auto"/>
              <w:left w:val="single" w:sz="1" w:space="0" w:color="auto"/>
              <w:right w:val="single" w:sz="1" w:space="0" w:color="auto"/>
            </w:tcBorders>
          </w:tcPr>
          <w:p>
            <w:pPr>
              <w:jc w:val="both"/>
            </w:pPr>
            <w:r>
              <w:rPr>
                <w:rFonts w:hAnsi="Arial"/>
                <w:rFonts w:ascii="Arial"/>
                <w:color w:val="black"/>
              </w:rPr>
              <w:t>1.187.800</w:t>
            </w:r>
          </w:p>
        </w:tc>
      </w:tr>
      <w:tr>
        <w:trPr/>
        <w:tc>
          <w:tcPr>
            <w:tcW w:w="7694" w:type="dxa"/>
            <w:tcMar/>
            <w:tcBorders>
              <w:top w:val="single" w:sz="1" w:space="0" w:color="auto"/>
              <w:left w:val="single" w:sz="1" w:space="0" w:color="auto"/>
            </w:tcBorders>
          </w:tcPr>
          <w:p>
            <w:pPr>
              <w:jc w:val="both"/>
            </w:pPr>
            <w:r>
              <w:rPr>
                <w:rFonts w:hAnsi="Arial"/>
                <w:rFonts w:ascii="Arial"/>
                <w:b/>
                <w:color w:val="black"/>
              </w:rPr>
              <w:t>172</w:t>
            </w:r>
            <w:r>
              <w:rPr>
                <w:rFonts w:hAnsi="Arial"/>
                <w:rFonts w:ascii="Arial"/>
                <w:color w:val="black"/>
              </w:rPr>
              <w:t xml:space="preserve">. Prueba de pureza para la Vacuna Antiaftosa (Día 60)</w:t>
            </w:r>
          </w:p>
        </w:tc>
        <w:tc>
          <w:tcPr>
            <w:tcW w:w="1144" w:type="dxa"/>
            <w:tcMar/>
            <w:tcBorders>
              <w:top w:val="single" w:sz="1" w:space="0" w:color="auto"/>
              <w:left w:val="single" w:sz="1" w:space="0" w:color="auto"/>
              <w:right w:val="single" w:sz="1" w:space="0" w:color="auto"/>
            </w:tcBorders>
          </w:tcPr>
          <w:p>
            <w:pPr>
              <w:jc w:val="both"/>
            </w:pPr>
            <w:r>
              <w:rPr>
                <w:rFonts w:hAnsi="Arial"/>
                <w:rFonts w:ascii="Arial"/>
                <w:color w:val="black"/>
              </w:rPr>
              <w:t>1.187.800</w:t>
            </w:r>
          </w:p>
        </w:tc>
      </w:tr>
      <w:tr>
        <w:trPr/>
        <w:tc>
          <w:tcPr>
            <w:tcW w:w="7694" w:type="dxa"/>
            <w:gridSpan w:val="2"/>
            <w:tcMar/>
            <w:tcBorders>
              <w:top w:val="single" w:sz="1" w:space="0" w:color="auto"/>
              <w:left w:val="single" w:sz="1" w:space="0" w:color="auto"/>
            </w:tcBorders>
          </w:tcPr>
          <w:p>
            <w:pPr>
              <w:jc w:val="center"/>
            </w:pPr>
            <w:r>
              <w:rPr>
                <w:rFonts w:hAnsi="Arial"/>
                <w:rFonts w:ascii="Arial"/>
                <w:b/>
                <w:color w:val="black"/>
              </w:rPr>
              <w:t xml:space="preserve">VACUNA ESTOMATITIS VESICULAR</w:t>
            </w:r>
          </w:p>
        </w:tc>
      </w:tr>
      <w:tr>
        <w:trPr/>
        <w:tc>
          <w:tcPr>
            <w:tcW w:w="7694" w:type="dxa"/>
            <w:tcMar/>
            <w:tcBorders>
              <w:top w:val="single" w:sz="1" w:space="0" w:color="auto"/>
              <w:left w:val="single" w:sz="1" w:space="0" w:color="auto"/>
            </w:tcBorders>
          </w:tcPr>
          <w:p>
            <w:pPr>
              <w:jc w:val="both"/>
            </w:pPr>
            <w:r>
              <w:rPr>
                <w:rFonts w:hAnsi="Arial"/>
                <w:rFonts w:ascii="Arial"/>
                <w:b/>
                <w:color w:val="black"/>
              </w:rPr>
              <w:t>173</w:t>
            </w:r>
            <w:r>
              <w:rPr>
                <w:rFonts w:hAnsi="Arial"/>
                <w:rFonts w:ascii="Arial"/>
                <w:color w:val="black"/>
              </w:rPr>
              <w:t xml:space="preserve">. Esterilidad en medios líquidos (10 frascos)</w:t>
            </w:r>
          </w:p>
        </w:tc>
        <w:tc>
          <w:tcPr>
            <w:tcW w:w="1144" w:type="dxa"/>
            <w:tcMar/>
            <w:tcBorders>
              <w:top w:val="single" w:sz="1" w:space="0" w:color="auto"/>
              <w:left w:val="single" w:sz="1" w:space="0" w:color="auto"/>
              <w:right w:val="single" w:sz="1" w:space="0" w:color="auto"/>
            </w:tcBorders>
          </w:tcPr>
          <w:p>
            <w:pPr>
              <w:jc w:val="both"/>
            </w:pPr>
            <w:r>
              <w:rPr>
                <w:rFonts w:hAnsi="Arial"/>
                <w:rFonts w:ascii="Arial"/>
                <w:color w:val="black"/>
              </w:rPr>
              <w:t>314.300</w:t>
            </w:r>
          </w:p>
        </w:tc>
      </w:tr>
      <w:tr>
        <w:trPr/>
        <w:tc>
          <w:tcPr>
            <w:tcW w:w="7694" w:type="dxa"/>
            <w:tcMar/>
            <w:tcBorders>
              <w:top w:val="single" w:sz="1" w:space="0" w:color="auto"/>
              <w:left w:val="single" w:sz="1" w:space="0" w:color="auto"/>
            </w:tcBorders>
          </w:tcPr>
          <w:p>
            <w:pPr>
              <w:jc w:val="both"/>
            </w:pPr>
            <w:r>
              <w:rPr>
                <w:rFonts w:hAnsi="Arial"/>
                <w:rFonts w:ascii="Arial"/>
                <w:b/>
                <w:color w:val="black"/>
              </w:rPr>
              <w:t>174</w:t>
            </w:r>
            <w:r>
              <w:rPr>
                <w:rFonts w:hAnsi="Arial"/>
                <w:rFonts w:ascii="Arial"/>
                <w:color w:val="black"/>
              </w:rPr>
              <w:t xml:space="preserve">. Inmunogenicidad (Seroneutralización por suero monovalente)</w:t>
            </w:r>
          </w:p>
        </w:tc>
        <w:tc>
          <w:tcPr>
            <w:tcW w:w="1144" w:type="dxa"/>
            <w:tcMar/>
            <w:tcBorders>
              <w:top w:val="single" w:sz="1" w:space="0" w:color="auto"/>
              <w:left w:val="single" w:sz="1" w:space="0" w:color="auto"/>
              <w:right w:val="single" w:sz="1" w:space="0" w:color="auto"/>
            </w:tcBorders>
          </w:tcPr>
          <w:p>
            <w:pPr>
              <w:jc w:val="both"/>
            </w:pPr>
            <w:r>
              <w:rPr>
                <w:rFonts w:hAnsi="Arial"/>
                <w:rFonts w:ascii="Arial"/>
                <w:color w:val="black"/>
              </w:rPr>
              <w:t>34.200</w:t>
            </w:r>
          </w:p>
        </w:tc>
      </w:tr>
      <w:tr>
        <w:trPr/>
        <w:tc>
          <w:tcPr>
            <w:tcW w:w="7694" w:type="dxa"/>
            <w:tcMar/>
            <w:tcBorders>
              <w:top w:val="single" w:sz="1" w:space="0" w:color="auto"/>
              <w:left w:val="single" w:sz="1" w:space="0" w:color="auto"/>
            </w:tcBorders>
          </w:tcPr>
          <w:p>
            <w:pPr>
              <w:jc w:val="both"/>
            </w:pPr>
            <w:r>
              <w:rPr>
                <w:rFonts w:hAnsi="Arial"/>
                <w:rFonts w:ascii="Arial"/>
                <w:b/>
                <w:color w:val="black"/>
              </w:rPr>
              <w:t>175</w:t>
            </w:r>
            <w:r>
              <w:rPr>
                <w:rFonts w:hAnsi="Arial"/>
                <w:rFonts w:ascii="Arial"/>
                <w:color w:val="black"/>
              </w:rPr>
              <w:t xml:space="preserve">. Determinación de la estabilidad de la emulsión</w:t>
            </w:r>
          </w:p>
        </w:tc>
        <w:tc>
          <w:tcPr>
            <w:tcW w:w="1144" w:type="dxa"/>
            <w:tcMar/>
            <w:tcBorders>
              <w:top w:val="single" w:sz="1" w:space="0" w:color="auto"/>
              <w:left w:val="single" w:sz="1" w:space="0" w:color="auto"/>
              <w:right w:val="single" w:sz="1" w:space="0" w:color="auto"/>
            </w:tcBorders>
          </w:tcPr>
          <w:p>
            <w:pPr>
              <w:jc w:val="both"/>
            </w:pPr>
            <w:r>
              <w:rPr>
                <w:rFonts w:hAnsi="Arial"/>
                <w:rFonts w:ascii="Arial"/>
                <w:color w:val="black"/>
              </w:rPr>
              <w:t>22.000</w:t>
            </w:r>
          </w:p>
        </w:tc>
      </w:tr>
      <w:tr>
        <w:trPr/>
        <w:tc>
          <w:tcPr>
            <w:tcW w:w="7694" w:type="dxa"/>
            <w:tcMar/>
            <w:tcBorders>
              <w:top w:val="single" w:sz="1" w:space="0" w:color="auto"/>
              <w:left w:val="single" w:sz="1" w:space="0" w:color="auto"/>
            </w:tcBorders>
          </w:tcPr>
          <w:p>
            <w:pPr>
              <w:jc w:val="both"/>
            </w:pPr>
            <w:r>
              <w:rPr>
                <w:rFonts w:hAnsi="Arial"/>
                <w:rFonts w:ascii="Arial"/>
                <w:b/>
                <w:color w:val="black"/>
              </w:rPr>
              <w:t>176</w:t>
            </w:r>
            <w:r>
              <w:rPr>
                <w:rFonts w:hAnsi="Arial"/>
                <w:rFonts w:ascii="Arial"/>
                <w:color w:val="black"/>
              </w:rPr>
              <w:t xml:space="preserve">. Conductividad eléctrica</w:t>
            </w:r>
          </w:p>
        </w:tc>
        <w:tc>
          <w:tcPr>
            <w:tcW w:w="1144" w:type="dxa"/>
            <w:tcMar/>
            <w:tcBorders>
              <w:top w:val="single" w:sz="1" w:space="0" w:color="auto"/>
              <w:left w:val="single" w:sz="1" w:space="0" w:color="auto"/>
              <w:right w:val="single" w:sz="1" w:space="0" w:color="auto"/>
            </w:tcBorders>
          </w:tcPr>
          <w:p>
            <w:pPr>
              <w:jc w:val="both"/>
            </w:pPr>
            <w:r>
              <w:rPr>
                <w:rFonts w:hAnsi="Arial"/>
                <w:rFonts w:ascii="Arial"/>
                <w:color w:val="black"/>
              </w:rPr>
              <w:t>8.500</w:t>
            </w:r>
          </w:p>
        </w:tc>
      </w:tr>
      <w:tr>
        <w:trPr/>
        <w:tc>
          <w:tcPr>
            <w:tcW w:w="7694" w:type="dxa"/>
            <w:tcMar/>
            <w:tcBorders>
              <w:top w:val="single" w:sz="1" w:space="0" w:color="auto"/>
              <w:left w:val="single" w:sz="1" w:space="0" w:color="auto"/>
              <w:bottom w:val="single" w:sz="1" w:space="0" w:color="auto"/>
            </w:tcBorders>
          </w:tcPr>
          <w:p>
            <w:pPr>
              <w:jc w:val="both"/>
            </w:pPr>
            <w:r>
              <w:rPr>
                <w:rFonts w:hAnsi="Arial"/>
                <w:rFonts w:ascii="Arial"/>
                <w:b/>
                <w:color w:val="black"/>
              </w:rPr>
              <w:t>177</w:t>
            </w:r>
            <w:r>
              <w:rPr>
                <w:rFonts w:hAnsi="Arial"/>
                <w:rFonts w:ascii="Arial"/>
                <w:color w:val="black"/>
              </w:rPr>
              <w:t xml:space="preserve">. Supervisión de animales en control y de fincas proveedoras</w:t>
            </w:r>
          </w:p>
        </w:tc>
        <w:tc>
          <w:tcPr>
            <w:tcW w:w="1144"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color w:val="black"/>
              </w:rPr>
              <w:t>967.200</w:t>
            </w:r>
          </w:p>
        </w:tc>
      </w:tr>
    </w:tbl>
    <w:p>
      <w:pPr>
        <w:jc w:val="both"/>
      </w:pPr>
      <w:rPr>
        <w:sz w:val="24"/>
        <w:color w:val="black"/>
      </w:rPr>
    </w:p>
    <w:p>
      <w:pPr>
        <w:jc w:val="both"/>
      </w:pPr>
      <w:r>
        <w:rPr>
          <w:rFonts w:hAnsi="Arial"/>
          <w:rFonts w:ascii="Arial"/>
          <w:sz w:val="24"/>
          <w:vanish/>
          <w:color w:val="black"/>
        </w:rPr>
        <w:t>&amp;$</w:t>
      </w:r>
      <w:bookmarkStart w:id="178363" w:name="7"/>
      <w:r>
        <w:rPr>
          <w:rFonts w:hAnsi="Arial"/>
          <w:rFonts w:ascii="Arial"/>
          <w:sz w:val="24"/>
          <w:color w:val="navy"/>
        </w:rPr>
        <w:t xml:space="preserve">ARTÍCULO 7o.</w:t>
      </w:r>
      <w:bookmarkEnd w:id="178363"/>
      <w:r>
        <w:rPr>
          <w:rFonts w:hAnsi="Arial"/>
          <w:rFonts w:ascii="Arial"/>
          <w:sz w:val="24"/>
          <w:color w:val="black"/>
        </w:rPr>
        <w:t xml:space="preserve"> &lt;Resolución derogada por el artículo </w:t>
      </w:r>
      <w:r>
        <w:fldChar w:fldCharType="begin"/>
      </w:r>
      <w:r>
        <w:instrText>HYPERLINK "http://www.redjurista.com/document.aspx?ajcode=r_ica_4440_2010&amp;arts=51"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4440 de 2010&gt; Las tarifas para los servicios de registros de fincas productoras de bovinos, ovinos, caprinos y bubalinos para sacrificio con destino a la exportación e inscripción de establecimientos para exportar a Colombia animales vivos, sus productos u otros de riesgo, de que trata el artículo </w:t>
      </w:r>
      <w:r>
        <w:fldChar w:fldCharType="begin"/>
      </w:r>
      <w:r>
        <w:instrText>HYPERLINK "http://www.redjurista.com/document.aspx?ajcode=a_ica_0015_2007&amp;arts=11"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del Capítulo IV del Acuerdo 15 de 2007, se actualizan así:</w:t>
      </w:r>
    </w:p>
    <w:tbl>
      <w:tblGrid>
        <w:gridCol w:w="7720"/>
        <w:gridCol w:w="1100"/>
      </w:tblGrid>
      <w:tblPr>
        <w:tblW w:w="8838" w:type="dxa"/>
        <w:tblBorders/>
      </w:tblPr>
      <w:tr>
        <w:trPr/>
        <w:tc>
          <w:tcPr>
            <w:tcW w:w="7728" w:type="dxa"/>
            <w:tcMar/>
            <w:tcBorders>
              <w:top w:val="single" w:sz="1" w:space="0" w:color="auto"/>
              <w:left w:val="single" w:sz="1" w:space="0" w:color="auto"/>
            </w:tcBorders>
          </w:tcPr>
          <w:p>
            <w:pPr>
              <w:jc w:val="center"/>
            </w:pPr>
            <w:r>
              <w:rPr>
                <w:rFonts w:hAnsi="Arial"/>
                <w:rFonts w:ascii="Arial"/>
                <w:b/>
                <w:color w:val="black"/>
              </w:rPr>
              <w:t>Concepto</w:t>
            </w:r>
          </w:p>
        </w:tc>
        <w:tc>
          <w:tcPr>
            <w:tcW w:w="1110" w:type="dxa"/>
            <w:tcMar/>
            <w:tcBorders>
              <w:top w:val="single" w:sz="1" w:space="0" w:color="auto"/>
              <w:left w:val="single" w:sz="1" w:space="0" w:color="auto"/>
              <w:right w:val="single" w:sz="1" w:space="0" w:color="auto"/>
            </w:tcBorders>
          </w:tcPr>
          <w:p>
            <w:pPr>
              <w:jc w:val="center"/>
            </w:pPr>
            <w:r>
              <w:rPr>
                <w:rFonts w:hAnsi="Arial"/>
                <w:rFonts w:ascii="Arial"/>
                <w:b/>
                <w:color w:val="black"/>
              </w:rPr>
              <w:t xml:space="preserve">Tarifa ($)</w:t>
            </w:r>
          </w:p>
        </w:tc>
      </w:tr>
      <w:tr>
        <w:trPr/>
        <w:tc>
          <w:tcPr>
            <w:tcW w:w="7728" w:type="dxa"/>
            <w:tcMar/>
            <w:tcBorders>
              <w:top w:val="single" w:sz="1" w:space="0" w:color="auto"/>
              <w:left w:val="single" w:sz="1" w:space="0" w:color="auto"/>
            </w:tcBorders>
          </w:tcPr>
          <w:p>
            <w:pPr>
              <w:jc w:val="both"/>
            </w:pPr>
            <w:r>
              <w:rPr>
                <w:rFonts w:hAnsi="Arial"/>
                <w:rFonts w:ascii="Arial"/>
                <w:b/>
                <w:color w:val="black"/>
              </w:rPr>
              <w:t>178</w:t>
            </w:r>
            <w:r>
              <w:rPr>
                <w:rFonts w:hAnsi="Arial"/>
                <w:rFonts w:ascii="Arial"/>
                <w:color w:val="black"/>
              </w:rPr>
              <w:t xml:space="preserve">. Expedición o renovación de registro de fincas (Cría, levante y ceba) para exportación de ganado bovino, porcinos, ovinos, caprinos y equinos en pie o de carne de estas especies</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62.900</w:t>
            </w:r>
          </w:p>
        </w:tc>
      </w:tr>
      <w:tr>
        <w:trPr/>
        <w:tc>
          <w:tcPr>
            <w:tcW w:w="7728" w:type="dxa"/>
            <w:gridSpan w:val="2"/>
            <w:tcMar/>
            <w:tcBorders>
              <w:top w:val="single" w:sz="1" w:space="0" w:color="auto"/>
              <w:left w:val="single" w:sz="1" w:space="0" w:color="auto"/>
            </w:tcBorders>
          </w:tcPr>
          <w:p>
            <w:pPr>
              <w:jc w:val="both"/>
            </w:pPr>
            <w:r>
              <w:rPr>
                <w:rFonts w:hAnsi="Arial"/>
                <w:rFonts w:ascii="Arial"/>
                <w:b/>
                <w:color w:val="black"/>
              </w:rPr>
              <w:t>179</w:t>
            </w:r>
            <w:r>
              <w:rPr>
                <w:rFonts w:hAnsi="Arial"/>
                <w:rFonts w:ascii="Arial"/>
                <w:color w:val="black"/>
              </w:rPr>
              <w:t xml:space="preserve">. Sin tarifar</w:t>
            </w:r>
          </w:p>
        </w:tc>
      </w:tr>
      <w:tr>
        <w:trPr/>
        <w:tc>
          <w:tcPr>
            <w:tcW w:w="7728" w:type="dxa"/>
            <w:tcMar/>
            <w:tcBorders>
              <w:top w:val="single" w:sz="1" w:space="0" w:color="auto"/>
              <w:left w:val="single" w:sz="1" w:space="0" w:color="auto"/>
            </w:tcBorders>
          </w:tcPr>
          <w:p>
            <w:pPr>
              <w:jc w:val="both"/>
            </w:pPr>
            <w:r>
              <w:rPr>
                <w:rFonts w:hAnsi="Arial"/>
                <w:rFonts w:ascii="Arial"/>
                <w:b/>
                <w:color w:val="black"/>
              </w:rPr>
              <w:t>180</w:t>
            </w:r>
            <w:r>
              <w:rPr>
                <w:rFonts w:hAnsi="Arial"/>
                <w:rFonts w:ascii="Arial"/>
                <w:color w:val="black"/>
              </w:rPr>
              <w:t xml:space="preserve">. Expedición o renovación de registro de fincas para cuarentena pecuaria</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176.500</w:t>
            </w:r>
          </w:p>
        </w:tc>
      </w:tr>
      <w:tr>
        <w:trPr/>
        <w:tc>
          <w:tcPr>
            <w:tcW w:w="7728" w:type="dxa"/>
            <w:tcMar/>
            <w:tcBorders>
              <w:top w:val="single" w:sz="1" w:space="0" w:color="auto"/>
              <w:left w:val="single" w:sz="1" w:space="0" w:color="auto"/>
            </w:tcBorders>
          </w:tcPr>
          <w:p>
            <w:pPr>
              <w:jc w:val="both"/>
            </w:pPr>
            <w:r>
              <w:rPr>
                <w:rFonts w:hAnsi="Arial"/>
                <w:rFonts w:ascii="Arial"/>
                <w:b/>
                <w:color w:val="black"/>
              </w:rPr>
              <w:t>181</w:t>
            </w:r>
            <w:r>
              <w:rPr>
                <w:rFonts w:hAnsi="Arial"/>
                <w:rFonts w:ascii="Arial"/>
                <w:color w:val="black"/>
              </w:rPr>
              <w:t xml:space="preserve">. Inscripción de establecimientos comerciales que </w:t>
            </w:r>
            <w:r>
              <w:rPr>
                <w:rFonts w:hAnsi="Arial"/>
                <w:rFonts w:ascii="Arial"/>
                <w:b/>
                <w:u w:val="single"/>
                <w:color w:val="black"/>
              </w:rPr>
              <w:t xml:space="preserve">exportan a Colombia </w:t>
            </w:r>
            <w:r>
              <w:rPr>
                <w:rFonts w:hAnsi="Arial"/>
                <w:rFonts w:ascii="Arial"/>
                <w:u w:val="none"/>
                <w:color w:val="black"/>
              </w:rPr>
              <w:t xml:space="preserve">animales vivos y otros productos de riesgo para los animales (</w:t>
            </w:r>
            <w:r>
              <w:rPr>
                <w:rFonts w:hAnsi="Arial"/>
                <w:rFonts w:ascii="Arial"/>
                <w:b/>
                <w:u w:val="none"/>
                <w:color w:val="black"/>
              </w:rPr>
              <w:t xml:space="preserve">Revisión documental)</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44.100</w:t>
            </w:r>
          </w:p>
        </w:tc>
      </w:tr>
      <w:tr>
        <w:trPr/>
        <w:tc>
          <w:tcPr>
            <w:tcW w:w="7728" w:type="dxa"/>
            <w:tcMar/>
            <w:tcBorders>
              <w:top w:val="single" w:sz="1" w:space="0" w:color="auto"/>
              <w:left w:val="single" w:sz="1" w:space="0" w:color="auto"/>
            </w:tcBorders>
          </w:tcPr>
          <w:p>
            <w:pPr>
              <w:jc w:val="both"/>
            </w:pPr>
            <w:r>
              <w:rPr>
                <w:rFonts w:hAnsi="Arial"/>
                <w:rFonts w:ascii="Arial"/>
                <w:b/>
                <w:color w:val="black"/>
              </w:rPr>
              <w:t>182</w:t>
            </w:r>
            <w:r>
              <w:rPr>
                <w:rFonts w:hAnsi="Arial"/>
                <w:rFonts w:ascii="Arial"/>
                <w:color w:val="black"/>
              </w:rPr>
              <w:t xml:space="preserve">. Visita de verificación de las condiciones sanitarias del establecimiento comercial en el exterior </w:t>
            </w:r>
            <w:r>
              <w:rPr>
                <w:rFonts w:hAnsi="Arial"/>
                <w:rFonts w:ascii="Arial"/>
                <w:b/>
                <w:color w:val="black"/>
              </w:rPr>
              <w:t xml:space="preserve">(Ecuador, Venezuela y Panamá) </w:t>
            </w:r>
            <w:r>
              <w:rPr>
                <w:rFonts w:hAnsi="Arial"/>
                <w:rFonts w:ascii="Arial"/>
                <w:color w:val="black"/>
              </w:rPr>
              <w:t xml:space="preserve">(Por día de asistencia)</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 xml:space="preserve">US$ 534</w:t>
            </w:r>
          </w:p>
        </w:tc>
      </w:tr>
      <w:tr>
        <w:trPr/>
        <w:tc>
          <w:tcPr>
            <w:tcW w:w="7728" w:type="dxa"/>
            <w:tcMar/>
            <w:tcBorders>
              <w:top w:val="single" w:sz="1" w:space="0" w:color="auto"/>
              <w:left w:val="single" w:sz="1" w:space="0" w:color="auto"/>
            </w:tcBorders>
          </w:tcPr>
          <w:p>
            <w:pPr>
              <w:jc w:val="both"/>
            </w:pPr>
            <w:r>
              <w:rPr>
                <w:rFonts w:hAnsi="Arial"/>
                <w:rFonts w:ascii="Arial"/>
                <w:b/>
                <w:color w:val="black"/>
              </w:rPr>
              <w:t>183</w:t>
            </w:r>
            <w:r>
              <w:rPr>
                <w:rFonts w:hAnsi="Arial"/>
                <w:rFonts w:ascii="Arial"/>
                <w:color w:val="black"/>
              </w:rPr>
              <w:t xml:space="preserve">. Visita de verificación de las condiciones sanitarias del establecimiento comercial en el exterior </w:t>
            </w:r>
            <w:r>
              <w:rPr>
                <w:rFonts w:hAnsi="Arial"/>
                <w:rFonts w:ascii="Arial"/>
                <w:b/>
                <w:color w:val="black"/>
              </w:rPr>
              <w:t xml:space="preserve">(Brasil, Argentina, Chile, Uruguay, Paraguay y Bolivia) </w:t>
            </w:r>
            <w:r>
              <w:rPr>
                <w:rFonts w:hAnsi="Arial"/>
                <w:rFonts w:ascii="Arial"/>
                <w:color w:val="black"/>
              </w:rPr>
              <w:t xml:space="preserve">(Por día de asistencia)</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 xml:space="preserve">US$ 558</w:t>
            </w:r>
          </w:p>
        </w:tc>
      </w:tr>
      <w:tr>
        <w:trPr/>
        <w:tc>
          <w:tcPr>
            <w:tcW w:w="7728" w:type="dxa"/>
            <w:tcMar/>
            <w:tcBorders>
              <w:top w:val="single" w:sz="1" w:space="0" w:color="auto"/>
              <w:left w:val="single" w:sz="1" w:space="0" w:color="auto"/>
            </w:tcBorders>
          </w:tcPr>
          <w:p>
            <w:pPr>
              <w:jc w:val="both"/>
            </w:pPr>
            <w:r>
              <w:rPr>
                <w:rFonts w:hAnsi="Arial"/>
                <w:rFonts w:ascii="Arial"/>
                <w:b/>
                <w:color w:val="black"/>
              </w:rPr>
              <w:t>184</w:t>
            </w:r>
            <w:r>
              <w:rPr>
                <w:rFonts w:hAnsi="Arial"/>
                <w:rFonts w:ascii="Arial"/>
                <w:color w:val="black"/>
              </w:rPr>
              <w:t xml:space="preserve">. Visita de verificación de las condiciones sanitarias del establecimiento comercial en el exterior </w:t>
            </w:r>
            <w:r>
              <w:rPr>
                <w:rFonts w:hAnsi="Arial"/>
                <w:rFonts w:ascii="Arial"/>
                <w:b/>
                <w:color w:val="black"/>
              </w:rPr>
              <w:t xml:space="preserve">(Centroamérica excepto Panamá) </w:t>
            </w:r>
            <w:r>
              <w:rPr>
                <w:rFonts w:hAnsi="Arial"/>
                <w:rFonts w:ascii="Arial"/>
                <w:color w:val="black"/>
              </w:rPr>
              <w:t xml:space="preserve">(Por día de asistencia)</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 xml:space="preserve">US$ 581</w:t>
            </w:r>
          </w:p>
        </w:tc>
      </w:tr>
      <w:tr>
        <w:trPr/>
        <w:tc>
          <w:tcPr>
            <w:tcW w:w="7728" w:type="dxa"/>
            <w:tcMar/>
            <w:tcBorders>
              <w:top w:val="single" w:sz="1" w:space="0" w:color="auto"/>
              <w:left w:val="single" w:sz="1" w:space="0" w:color="auto"/>
            </w:tcBorders>
          </w:tcPr>
          <w:p>
            <w:pPr>
              <w:jc w:val="both"/>
            </w:pPr>
            <w:r>
              <w:rPr>
                <w:rFonts w:hAnsi="Arial"/>
                <w:rFonts w:ascii="Arial"/>
                <w:b/>
                <w:color w:val="black"/>
              </w:rPr>
              <w:t>185</w:t>
            </w:r>
            <w:r>
              <w:rPr>
                <w:rFonts w:hAnsi="Arial"/>
                <w:rFonts w:ascii="Arial"/>
                <w:color w:val="black"/>
              </w:rPr>
              <w:t xml:space="preserve">. Visita de verificación de las condiciones sanitarias del establecimiento comercial en el exterior </w:t>
            </w:r>
            <w:r>
              <w:rPr>
                <w:rFonts w:hAnsi="Arial"/>
                <w:rFonts w:ascii="Arial"/>
                <w:b/>
                <w:color w:val="black"/>
              </w:rPr>
              <w:t xml:space="preserve">(Norteamérica) </w:t>
            </w:r>
            <w:r>
              <w:rPr>
                <w:rFonts w:hAnsi="Arial"/>
                <w:rFonts w:ascii="Arial"/>
                <w:color w:val="black"/>
              </w:rPr>
              <w:t xml:space="preserve">(Por día de asistencia)</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 xml:space="preserve">US$ 604</w:t>
            </w:r>
          </w:p>
        </w:tc>
      </w:tr>
      <w:tr>
        <w:trPr/>
        <w:tc>
          <w:tcPr>
            <w:tcW w:w="7728" w:type="dxa"/>
            <w:tcMar/>
            <w:tcBorders>
              <w:top w:val="single" w:sz="1" w:space="0" w:color="auto"/>
              <w:left w:val="single" w:sz="1" w:space="0" w:color="auto"/>
            </w:tcBorders>
          </w:tcPr>
          <w:p>
            <w:pPr>
              <w:jc w:val="both"/>
            </w:pPr>
            <w:r>
              <w:rPr>
                <w:rFonts w:hAnsi="Arial"/>
                <w:rFonts w:ascii="Arial"/>
                <w:b/>
                <w:color w:val="black"/>
              </w:rPr>
              <w:t>186</w:t>
            </w:r>
            <w:r>
              <w:rPr>
                <w:rFonts w:hAnsi="Arial"/>
                <w:rFonts w:ascii="Arial"/>
                <w:color w:val="black"/>
              </w:rPr>
              <w:t xml:space="preserve">. Visita de verificación de las condiciones sanitarias del establecimiento comercial en el exterior </w:t>
            </w:r>
            <w:r>
              <w:rPr>
                <w:rFonts w:hAnsi="Arial"/>
                <w:rFonts w:ascii="Arial"/>
                <w:b/>
                <w:color w:val="black"/>
              </w:rPr>
              <w:t xml:space="preserve">(Europa) </w:t>
            </w:r>
            <w:r>
              <w:rPr>
                <w:rFonts w:hAnsi="Arial"/>
                <w:rFonts w:ascii="Arial"/>
                <w:color w:val="black"/>
              </w:rPr>
              <w:t xml:space="preserve">(Por día de asistencia)</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 xml:space="preserve">US$ 628</w:t>
            </w:r>
          </w:p>
        </w:tc>
      </w:tr>
      <w:tr>
        <w:trPr/>
        <w:tc>
          <w:tcPr>
            <w:tcW w:w="7728" w:type="dxa"/>
            <w:tcMar/>
            <w:tcBorders>
              <w:top w:val="single" w:sz="1" w:space="0" w:color="auto"/>
              <w:left w:val="single" w:sz="1" w:space="0" w:color="auto"/>
            </w:tcBorders>
          </w:tcPr>
          <w:p>
            <w:pPr>
              <w:jc w:val="both"/>
            </w:pPr>
            <w:r>
              <w:rPr>
                <w:rFonts w:hAnsi="Arial"/>
                <w:rFonts w:ascii="Arial"/>
                <w:b/>
                <w:color w:val="black"/>
              </w:rPr>
              <w:t>187</w:t>
            </w:r>
            <w:r>
              <w:rPr>
                <w:rFonts w:hAnsi="Arial"/>
                <w:rFonts w:ascii="Arial"/>
                <w:color w:val="black"/>
              </w:rPr>
              <w:t xml:space="preserve">. Visita de verificación de las condiciones sanitarias del establecimiento comercial en el exterior </w:t>
            </w:r>
            <w:r>
              <w:rPr>
                <w:rFonts w:hAnsi="Arial"/>
                <w:rFonts w:ascii="Arial"/>
                <w:b/>
                <w:color w:val="black"/>
              </w:rPr>
              <w:t xml:space="preserve">(Asia y Oceanía) </w:t>
            </w:r>
            <w:r>
              <w:rPr>
                <w:rFonts w:hAnsi="Arial"/>
                <w:rFonts w:ascii="Arial"/>
                <w:color w:val="black"/>
              </w:rPr>
              <w:t xml:space="preserve">(Por día de asistencia)</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 xml:space="preserve">US$ 651</w:t>
            </w:r>
          </w:p>
        </w:tc>
      </w:tr>
      <w:tr>
        <w:trPr/>
        <w:tc>
          <w:tcPr>
            <w:tcW w:w="7728" w:type="dxa"/>
            <w:tcMar/>
            <w:tcBorders>
              <w:top w:val="single" w:sz="1" w:space="0" w:color="auto"/>
              <w:left w:val="single" w:sz="1" w:space="0" w:color="auto"/>
              <w:bottom w:val="single" w:sz="1" w:space="0" w:color="auto"/>
            </w:tcBorders>
          </w:tcPr>
          <w:p>
            <w:pPr>
              <w:jc w:val="both"/>
            </w:pPr>
            <w:r>
              <w:rPr>
                <w:rFonts w:hAnsi="Arial"/>
                <w:rFonts w:ascii="Arial"/>
                <w:b/>
                <w:color w:val="black"/>
              </w:rPr>
              <w:t>188</w:t>
            </w:r>
            <w:r>
              <w:rPr>
                <w:rFonts w:hAnsi="Arial"/>
                <w:rFonts w:ascii="Arial"/>
                <w:color w:val="black"/>
              </w:rPr>
              <w:t xml:space="preserve">. Certificaciones o constancias varias relacionadas con los registros de fincas y fincas para cuarentena</w:t>
            </w:r>
          </w:p>
        </w:tc>
        <w:tc>
          <w:tcPr>
            <w:tcW w:w="1110"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color w:val="black"/>
              </w:rPr>
              <w:t>18.700</w:t>
            </w:r>
          </w:p>
        </w:tc>
      </w:tr>
    </w:tbl>
    <w:p>
      <w:pPr>
        <w:jc w:val="both"/>
      </w:pPr>
      <w:rPr>
        <w:sz w:val="24"/>
        <w:color w:val="black"/>
      </w:rPr>
    </w:p>
    <w:p>
      <w:pPr>
        <w:jc w:val="both"/>
      </w:pPr>
      <w:r>
        <w:rPr>
          <w:rFonts w:hAnsi="Arial"/>
          <w:rFonts w:ascii="Arial"/>
          <w:sz w:val="24"/>
          <w:vanish/>
          <w:color w:val="black"/>
        </w:rPr>
        <w:t>&amp;$</w:t>
      </w:r>
      <w:bookmarkStart w:id="178364" w:name="8"/>
      <w:r>
        <w:rPr>
          <w:rFonts w:hAnsi="Arial"/>
          <w:rFonts w:ascii="Arial"/>
          <w:sz w:val="24"/>
          <w:color w:val="navy"/>
        </w:rPr>
        <w:t xml:space="preserve">ARTÍCULO 8o.</w:t>
      </w:r>
      <w:bookmarkEnd w:id="178364"/>
      <w:r>
        <w:rPr>
          <w:rFonts w:hAnsi="Arial"/>
          <w:rFonts w:ascii="Arial"/>
          <w:sz w:val="24"/>
          <w:color w:val="black"/>
        </w:rPr>
        <w:t xml:space="preserve"> &lt;Resolución derogada por el artículo </w:t>
      </w:r>
      <w:r>
        <w:fldChar w:fldCharType="begin"/>
      </w:r>
      <w:r>
        <w:instrText>HYPERLINK "http://www.redjurista.com/document.aspx?ajcode=r_ica_4440_2010&amp;arts=51"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4440 de 2010&gt; Las tarifas por la expedición del </w:t>
      </w:r>
      <w:r>
        <w:rPr>
          <w:rFonts w:hAnsi="Arial"/>
          <w:rFonts w:ascii="Arial"/>
          <w:sz w:val="24"/>
          <w:b/>
          <w:u w:val="single"/>
          <w:color w:val="black"/>
        </w:rPr>
        <w:t xml:space="preserve">Documento Zoosanitario para Importación </w:t>
      </w:r>
      <w:r>
        <w:rPr>
          <w:rFonts w:hAnsi="Arial"/>
          <w:rFonts w:ascii="Arial"/>
          <w:sz w:val="24"/>
          <w:u w:val="none"/>
          <w:color w:val="black"/>
        </w:rPr>
        <w:t xml:space="preserve">de animales vivos y sus productos de que trata el artículo </w:t>
      </w:r>
      <w:r>
        <w:fldChar w:fldCharType="begin"/>
      </w:r>
      <w:r>
        <w:instrText>HYPERLINK "http://www.redjurista.com/document.aspx?ajcode=a_ica_0015_2007&amp;arts=12"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del Capítulo V del Acuerdo 15 de 2007, se actualizan así:</w:t>
      </w:r>
    </w:p>
    <w:tbl>
      <w:tblGrid>
        <w:gridCol w:w="5220"/>
        <w:gridCol w:w="1360"/>
        <w:gridCol w:w="900"/>
        <w:gridCol w:w="1340"/>
      </w:tblGrid>
      <w:tblPr>
        <w:tblW w:w="8838" w:type="dxa"/>
        <w:tblBorders/>
      </w:tblPr>
      <w:tr>
        <w:trPr/>
        <w:tc>
          <w:tcPr>
            <w:tcW w:w="5233" w:type="dxa"/>
            <w:tcMar/>
            <w:tcBorders>
              <w:top w:val="single" w:sz="1" w:space="0" w:color="auto"/>
              <w:left w:val="single" w:sz="1" w:space="0" w:color="auto"/>
            </w:tcBorders>
          </w:tcPr>
          <w:p>
            <w:pPr>
              <w:jc w:val="center"/>
            </w:pPr>
            <w:r>
              <w:rPr>
                <w:rFonts w:hAnsi="Arial"/>
                <w:rFonts w:ascii="Arial"/>
                <w:b/>
                <w:color w:val="black"/>
              </w:rPr>
              <w:t>Concepto</w:t>
            </w:r>
          </w:p>
        </w:tc>
        <w:tc>
          <w:tcPr>
            <w:tcW w:w="3605" w:type="dxa"/>
            <w:gridSpan w:val="3"/>
            <w:tcMar/>
            <w:tcBorders>
              <w:top w:val="single" w:sz="1" w:space="0" w:color="auto"/>
              <w:left w:val="single" w:sz="1" w:space="0" w:color="auto"/>
              <w:right w:val="single" w:sz="1" w:space="0" w:color="auto"/>
            </w:tcBorders>
          </w:tcPr>
          <w:p>
            <w:pPr>
              <w:jc w:val="center"/>
            </w:pPr>
            <w:r>
              <w:rPr>
                <w:rFonts w:hAnsi="Arial"/>
                <w:rFonts w:ascii="Arial"/>
                <w:b/>
                <w:color w:val="black"/>
              </w:rPr>
              <w:t xml:space="preserve">Tarifa ($)</w:t>
            </w:r>
          </w:p>
        </w:tc>
      </w:tr>
      <w:tr>
        <w:trPr/>
        <w:tc>
          <w:tcPr>
            <w:tcW w:w="5233" w:type="dxa"/>
            <w:tcMar/>
            <w:tcBorders>
              <w:top w:val="single" w:sz="1" w:space="0" w:color="auto"/>
              <w:left w:val="single" w:sz="1" w:space="0" w:color="auto"/>
            </w:tcBorders>
          </w:tcPr>
          <w:p>
            <w:pPr>
              <w:jc w:val="both"/>
            </w:pPr>
            <w:r>
              <w:rPr>
                <w:rFonts w:hAnsi="Arial"/>
                <w:rFonts w:ascii="Arial"/>
                <w:b/>
                <w:color w:val="black"/>
              </w:rPr>
              <w:t>189</w:t>
            </w:r>
            <w:r>
              <w:rPr>
                <w:rFonts w:hAnsi="Arial"/>
                <w:rFonts w:ascii="Arial"/>
                <w:color w:val="black"/>
              </w:rPr>
              <w:t xml:space="preserve">. Bovinos, bubalinos, equinos y asnales</w:t>
            </w:r>
          </w:p>
        </w:tc>
        <w:tc>
          <w:tcPr>
            <w:tcW w:w="1352" w:type="dxa"/>
            <w:tcMar/>
            <w:tcBorders>
              <w:top w:val="single" w:sz="1" w:space="0" w:color="auto"/>
              <w:left w:val="single" w:sz="1" w:space="0" w:color="auto"/>
            </w:tcBorders>
          </w:tcPr>
          <w:p>
            <w:pPr>
              <w:jc w:val="center"/>
            </w:pPr>
            <w:r>
              <w:rPr>
                <w:rFonts w:hAnsi="Arial"/>
                <w:rFonts w:ascii="Arial"/>
                <w:b/>
                <w:color w:val="black"/>
              </w:rPr>
              <w:t>166.600</w:t>
            </w:r>
            <w:r>
              <w:rPr>
                <w:rFonts w:hAnsi="Arial"/>
                <w:rFonts w:ascii="Arial"/>
                <w:color w:val="black"/>
              </w:rPr>
              <w:t xml:space="preserve"/>
              <w:br w:type="textWrapping"/>
              <w:t>Hasta 10 animales</w:t>
            </w:r>
          </w:p>
        </w:tc>
        <w:tc>
          <w:tcPr>
            <w:tcW w:w="2253" w:type="dxa"/>
            <w:gridSpan w:val="2"/>
            <w:tcMar/>
            <w:tcBorders>
              <w:top w:val="single" w:sz="1" w:space="0" w:color="auto"/>
              <w:left w:val="single" w:sz="1" w:space="0" w:color="auto"/>
              <w:right w:val="single" w:sz="1" w:space="0" w:color="auto"/>
            </w:tcBorders>
          </w:tcPr>
          <w:p>
            <w:pPr>
              <w:jc w:val="center"/>
            </w:pPr>
            <w:r>
              <w:rPr>
                <w:rFonts w:hAnsi="Arial"/>
                <w:rFonts w:ascii="Arial"/>
                <w:b/>
                <w:color w:val="black"/>
              </w:rPr>
              <w:t>10.700</w:t>
            </w:r>
            <w:r>
              <w:rPr>
                <w:rFonts w:hAnsi="Arial"/>
                <w:rFonts w:ascii="Arial"/>
                <w:color w:val="black"/>
              </w:rPr>
              <w:t xml:space="preserve"/>
              <w:br w:type="textWrapping"/>
              <w:t>Por animal adicional</w:t>
            </w:r>
          </w:p>
        </w:tc>
      </w:tr>
      <w:tr>
        <w:trPr/>
        <w:tc>
          <w:tcPr>
            <w:tcW w:w="5233" w:type="dxa"/>
            <w:tcMar/>
            <w:tcBorders>
              <w:top w:val="single" w:sz="1" w:space="0" w:color="auto"/>
              <w:left w:val="single" w:sz="1" w:space="0" w:color="auto"/>
            </w:tcBorders>
          </w:tcPr>
          <w:p>
            <w:pPr>
              <w:jc w:val="both"/>
            </w:pPr>
            <w:r>
              <w:rPr>
                <w:rFonts w:hAnsi="Arial"/>
                <w:rFonts w:ascii="Arial"/>
                <w:b/>
                <w:color w:val="black"/>
              </w:rPr>
              <w:t>190</w:t>
            </w:r>
            <w:r>
              <w:rPr>
                <w:rFonts w:hAnsi="Arial"/>
                <w:rFonts w:ascii="Arial"/>
                <w:color w:val="black"/>
              </w:rPr>
              <w:t xml:space="preserve">. Porcinos, ovinos y caprinos</w:t>
            </w:r>
          </w:p>
        </w:tc>
        <w:tc>
          <w:tcPr>
            <w:tcW w:w="1352" w:type="dxa"/>
            <w:tcMar/>
            <w:tcBorders>
              <w:top w:val="single" w:sz="1" w:space="0" w:color="auto"/>
              <w:left w:val="single" w:sz="1" w:space="0" w:color="auto"/>
            </w:tcBorders>
          </w:tcPr>
          <w:p>
            <w:pPr>
              <w:jc w:val="center"/>
            </w:pPr>
            <w:r>
              <w:rPr>
                <w:rFonts w:hAnsi="Arial"/>
                <w:rFonts w:ascii="Arial"/>
                <w:b/>
                <w:color w:val="black"/>
              </w:rPr>
              <w:t>102.600</w:t>
            </w:r>
            <w:r>
              <w:rPr>
                <w:rFonts w:hAnsi="Arial"/>
                <w:rFonts w:ascii="Arial"/>
                <w:color w:val="black"/>
              </w:rPr>
              <w:t xml:space="preserve"/>
              <w:br w:type="textWrapping"/>
              <w:t>Hasta 10 animales</w:t>
            </w:r>
          </w:p>
        </w:tc>
        <w:tc>
          <w:tcPr>
            <w:tcW w:w="2253" w:type="dxa"/>
            <w:gridSpan w:val="2"/>
            <w:tcMar/>
            <w:tcBorders>
              <w:top w:val="single" w:sz="1" w:space="0" w:color="auto"/>
              <w:left w:val="single" w:sz="1" w:space="0" w:color="auto"/>
              <w:right w:val="single" w:sz="1" w:space="0" w:color="auto"/>
            </w:tcBorders>
          </w:tcPr>
          <w:p>
            <w:pPr>
              <w:jc w:val="center"/>
            </w:pPr>
            <w:r>
              <w:rPr>
                <w:rFonts w:hAnsi="Arial"/>
                <w:rFonts w:ascii="Arial"/>
                <w:b/>
                <w:color w:val="black"/>
              </w:rPr>
              <w:t>6.700</w:t>
            </w:r>
            <w:r>
              <w:rPr>
                <w:rFonts w:hAnsi="Arial"/>
                <w:rFonts w:ascii="Arial"/>
                <w:color w:val="black"/>
              </w:rPr>
              <w:t xml:space="preserve"/>
              <w:br w:type="textWrapping"/>
              <w:t>Por animal adicional</w:t>
            </w:r>
          </w:p>
        </w:tc>
      </w:tr>
      <w:tr>
        <w:trPr/>
        <w:tc>
          <w:tcPr>
            <w:tcW w:w="5233" w:type="dxa"/>
            <w:tcMar/>
            <w:tcBorders>
              <w:top w:val="single" w:sz="1" w:space="0" w:color="auto"/>
              <w:left w:val="single" w:sz="1" w:space="0" w:color="auto"/>
            </w:tcBorders>
          </w:tcPr>
          <w:p>
            <w:pPr>
              <w:jc w:val="both"/>
            </w:pPr>
            <w:r>
              <w:rPr>
                <w:rFonts w:hAnsi="Arial"/>
                <w:rFonts w:ascii="Arial"/>
                <w:b/>
                <w:color w:val="black"/>
              </w:rPr>
              <w:t>191</w:t>
            </w:r>
            <w:r>
              <w:rPr>
                <w:rFonts w:hAnsi="Arial"/>
                <w:rFonts w:ascii="Arial"/>
                <w:color w:val="black"/>
              </w:rPr>
              <w:t xml:space="preserve">. Aves para pie de cría y comerciales mayores de dos (2) días</w:t>
            </w:r>
          </w:p>
        </w:tc>
        <w:tc>
          <w:tcPr>
            <w:tcW w:w="1352" w:type="dxa"/>
            <w:tcMar/>
            <w:tcBorders>
              <w:top w:val="single" w:sz="1" w:space="0" w:color="auto"/>
              <w:left w:val="single" w:sz="1" w:space="0" w:color="auto"/>
            </w:tcBorders>
          </w:tcPr>
          <w:p>
            <w:pPr>
              <w:jc w:val="center"/>
            </w:pPr>
            <w:r>
              <w:rPr>
                <w:rFonts w:hAnsi="Arial"/>
                <w:rFonts w:ascii="Arial"/>
                <w:b/>
                <w:color w:val="black"/>
              </w:rPr>
              <w:t>102.600</w:t>
            </w:r>
            <w:r>
              <w:rPr>
                <w:rFonts w:hAnsi="Arial"/>
                <w:rFonts w:ascii="Arial"/>
                <w:color w:val="black"/>
              </w:rPr>
              <w:t xml:space="preserve"/>
              <w:br w:type="textWrapping"/>
              <w:t>Hasta 100 animales</w:t>
            </w:r>
          </w:p>
        </w:tc>
        <w:tc>
          <w:tcPr>
            <w:tcW w:w="2253" w:type="dxa"/>
            <w:gridSpan w:val="2"/>
            <w:tcMar/>
            <w:tcBorders>
              <w:top w:val="single" w:sz="1" w:space="0" w:color="auto"/>
              <w:left w:val="single" w:sz="1" w:space="0" w:color="auto"/>
              <w:right w:val="single" w:sz="1" w:space="0" w:color="auto"/>
            </w:tcBorders>
          </w:tcPr>
          <w:p>
            <w:pPr>
              <w:jc w:val="center"/>
            </w:pPr>
            <w:r>
              <w:rPr>
                <w:rFonts w:hAnsi="Arial"/>
                <w:rFonts w:ascii="Arial"/>
                <w:b/>
                <w:color w:val="black"/>
              </w:rPr>
              <w:t>4.600</w:t>
            </w:r>
            <w:r>
              <w:rPr>
                <w:rFonts w:hAnsi="Arial"/>
                <w:rFonts w:ascii="Arial"/>
                <w:color w:val="black"/>
              </w:rPr>
              <w:t xml:space="preserve"/>
              <w:br w:type="textWrapping"/>
              <w:t>Por cada 100 animales o fracción adicional</w:t>
            </w:r>
          </w:p>
        </w:tc>
      </w:tr>
      <w:tr>
        <w:trPr/>
        <w:tc>
          <w:tcPr>
            <w:tcW w:w="5233" w:type="dxa"/>
            <w:tcMar/>
            <w:tcBorders>
              <w:top w:val="single" w:sz="1" w:space="0" w:color="auto"/>
              <w:left w:val="single" w:sz="1" w:space="0" w:color="auto"/>
            </w:tcBorders>
          </w:tcPr>
          <w:p>
            <w:pPr>
              <w:jc w:val="both"/>
            </w:pPr>
            <w:r>
              <w:rPr>
                <w:rFonts w:hAnsi="Arial"/>
                <w:rFonts w:ascii="Arial"/>
                <w:b/>
                <w:color w:val="black"/>
              </w:rPr>
              <w:t>192</w:t>
            </w:r>
            <w:r>
              <w:rPr>
                <w:rFonts w:hAnsi="Arial"/>
                <w:rFonts w:ascii="Arial"/>
                <w:color w:val="black"/>
              </w:rPr>
              <w:t xml:space="preserve">. Aves para pie de cría y comerciales (1 día de nacidas), huevos fértiles y huevos SPF</w:t>
            </w:r>
          </w:p>
        </w:tc>
        <w:tc>
          <w:tcPr>
            <w:tcW w:w="1352" w:type="dxa"/>
            <w:tcMar/>
            <w:tcBorders>
              <w:top w:val="single" w:sz="1" w:space="0" w:color="auto"/>
              <w:left w:val="single" w:sz="1" w:space="0" w:color="auto"/>
            </w:tcBorders>
          </w:tcPr>
          <w:p>
            <w:pPr>
              <w:jc w:val="center"/>
            </w:pPr>
            <w:r>
              <w:rPr>
                <w:rFonts w:hAnsi="Arial"/>
                <w:rFonts w:ascii="Arial"/>
                <w:b/>
                <w:color w:val="black"/>
              </w:rPr>
              <w:t>34.200</w:t>
            </w:r>
            <w:r>
              <w:rPr>
                <w:rFonts w:hAnsi="Arial"/>
                <w:rFonts w:ascii="Arial"/>
                <w:color w:val="black"/>
              </w:rPr>
              <w:t xml:space="preserve"/>
              <w:br w:type="textWrapping"/>
              <w:t>Hasta 1.000 unidades</w:t>
            </w:r>
          </w:p>
        </w:tc>
        <w:tc>
          <w:tcPr>
            <w:tcW w:w="2253" w:type="dxa"/>
            <w:gridSpan w:val="2"/>
            <w:tcMar/>
            <w:tcBorders>
              <w:top w:val="single" w:sz="1" w:space="0" w:color="auto"/>
              <w:left w:val="single" w:sz="1" w:space="0" w:color="auto"/>
              <w:right w:val="single" w:sz="1" w:space="0" w:color="auto"/>
            </w:tcBorders>
          </w:tcPr>
          <w:p>
            <w:pPr>
              <w:jc w:val="center"/>
            </w:pPr>
            <w:r>
              <w:rPr>
                <w:rFonts w:hAnsi="Arial"/>
                <w:rFonts w:ascii="Arial"/>
                <w:b/>
                <w:color w:val="black"/>
              </w:rPr>
              <w:t>4.600</w:t>
            </w:r>
            <w:r>
              <w:rPr>
                <w:rFonts w:hAnsi="Arial"/>
                <w:rFonts w:ascii="Arial"/>
                <w:color w:val="black"/>
              </w:rPr>
              <w:t xml:space="preserve"/>
              <w:br w:type="textWrapping"/>
              <w:t>Por cada 1.000 unidades o fracción adicional</w:t>
            </w:r>
          </w:p>
        </w:tc>
      </w:tr>
      <w:tr>
        <w:trPr/>
        <w:tc>
          <w:tcPr>
            <w:tcW w:w="5233" w:type="dxa"/>
            <w:tcMar/>
            <w:tcBorders>
              <w:top w:val="single" w:sz="1" w:space="0" w:color="auto"/>
              <w:left w:val="single" w:sz="1" w:space="0" w:color="auto"/>
            </w:tcBorders>
          </w:tcPr>
          <w:p>
            <w:pPr>
              <w:jc w:val="both"/>
            </w:pPr>
            <w:r>
              <w:rPr>
                <w:rFonts w:hAnsi="Arial"/>
                <w:rFonts w:ascii="Arial"/>
                <w:b/>
                <w:color w:val="black"/>
              </w:rPr>
              <w:t>193</w:t>
            </w:r>
            <w:r>
              <w:rPr>
                <w:rFonts w:hAnsi="Arial"/>
                <w:rFonts w:ascii="Arial"/>
                <w:color w:val="black"/>
              </w:rPr>
              <w:t xml:space="preserve">. Conejos y curíes, nutrias, marmotas, chinchillas y otros animales de peletería, ratones, hamster y otros animales de laboratorio</w:t>
            </w:r>
          </w:p>
        </w:tc>
        <w:tc>
          <w:tcPr>
            <w:tcW w:w="1352" w:type="dxa"/>
            <w:tcMar/>
            <w:tcBorders>
              <w:top w:val="single" w:sz="1" w:space="0" w:color="auto"/>
              <w:left w:val="single" w:sz="1" w:space="0" w:color="auto"/>
            </w:tcBorders>
          </w:tcPr>
          <w:p>
            <w:pPr>
              <w:jc w:val="center"/>
            </w:pPr>
            <w:r>
              <w:rPr>
                <w:rFonts w:hAnsi="Arial"/>
                <w:rFonts w:ascii="Arial"/>
                <w:b/>
                <w:color w:val="black"/>
              </w:rPr>
              <w:t>34.200</w:t>
            </w:r>
            <w:r>
              <w:rPr>
                <w:rFonts w:hAnsi="Arial"/>
                <w:rFonts w:ascii="Arial"/>
                <w:color w:val="black"/>
              </w:rPr>
              <w:t xml:space="preserve"/>
              <w:br w:type="textWrapping"/>
              <w:t>Hasta 100 animales</w:t>
            </w:r>
          </w:p>
        </w:tc>
        <w:tc>
          <w:tcPr>
            <w:tcW w:w="2253" w:type="dxa"/>
            <w:gridSpan w:val="2"/>
            <w:tcMar/>
            <w:tcBorders>
              <w:top w:val="single" w:sz="1" w:space="0" w:color="auto"/>
              <w:left w:val="single" w:sz="1" w:space="0" w:color="auto"/>
              <w:right w:val="single" w:sz="1" w:space="0" w:color="auto"/>
            </w:tcBorders>
          </w:tcPr>
          <w:p>
            <w:pPr>
              <w:jc w:val="center"/>
            </w:pPr>
            <w:r>
              <w:rPr>
                <w:rFonts w:hAnsi="Arial"/>
                <w:rFonts w:ascii="Arial"/>
                <w:b/>
                <w:color w:val="black"/>
              </w:rPr>
              <w:t>4.600</w:t>
            </w:r>
            <w:r>
              <w:rPr>
                <w:rFonts w:hAnsi="Arial"/>
                <w:rFonts w:ascii="Arial"/>
                <w:color w:val="black"/>
              </w:rPr>
              <w:t xml:space="preserve"/>
              <w:br w:type="textWrapping"/>
              <w:t>Por cada 100 animales o fracción adicional</w:t>
            </w:r>
          </w:p>
        </w:tc>
      </w:tr>
      <w:tr>
        <w:trPr/>
        <w:tc>
          <w:tcPr>
            <w:tcW w:w="5233" w:type="dxa"/>
            <w:tcMar/>
            <w:tcBorders>
              <w:top w:val="single" w:sz="1" w:space="0" w:color="auto"/>
              <w:left w:val="single" w:sz="1" w:space="0" w:color="auto"/>
            </w:tcBorders>
          </w:tcPr>
          <w:p>
            <w:pPr>
              <w:jc w:val="both"/>
            </w:pPr>
            <w:r>
              <w:rPr>
                <w:rFonts w:hAnsi="Arial"/>
                <w:rFonts w:ascii="Arial"/>
                <w:b/>
                <w:color w:val="black"/>
              </w:rPr>
              <w:t>194</w:t>
            </w:r>
            <w:r>
              <w:rPr>
                <w:rFonts w:hAnsi="Arial"/>
                <w:rFonts w:ascii="Arial"/>
                <w:color w:val="black"/>
              </w:rPr>
              <w:t xml:space="preserve">. Aves ornamentales tales como palomas mensajeras, papagayos, pericos, canarios turpiales y otras</w:t>
            </w:r>
          </w:p>
        </w:tc>
        <w:tc>
          <w:tcPr>
            <w:tcW w:w="1352" w:type="dxa"/>
            <w:tcMar/>
            <w:tcBorders>
              <w:top w:val="single" w:sz="1" w:space="0" w:color="auto"/>
              <w:left w:val="single" w:sz="1" w:space="0" w:color="auto"/>
            </w:tcBorders>
          </w:tcPr>
          <w:p>
            <w:pPr>
              <w:jc w:val="center"/>
            </w:pPr>
            <w:r>
              <w:rPr>
                <w:rFonts w:hAnsi="Arial"/>
                <w:rFonts w:ascii="Arial"/>
                <w:b/>
                <w:color w:val="black"/>
              </w:rPr>
              <w:t>34.200</w:t>
            </w:r>
            <w:r>
              <w:rPr>
                <w:rFonts w:hAnsi="Arial"/>
                <w:rFonts w:ascii="Arial"/>
                <w:color w:val="black"/>
              </w:rPr>
              <w:t xml:space="preserve"/>
              <w:br w:type="textWrapping"/>
              <w:t>Hasta 100 animales</w:t>
            </w:r>
          </w:p>
        </w:tc>
        <w:tc>
          <w:tcPr>
            <w:tcW w:w="2253" w:type="dxa"/>
            <w:gridSpan w:val="2"/>
            <w:tcMar/>
            <w:tcBorders>
              <w:top w:val="single" w:sz="1" w:space="0" w:color="auto"/>
              <w:left w:val="single" w:sz="1" w:space="0" w:color="auto"/>
              <w:right w:val="single" w:sz="1" w:space="0" w:color="auto"/>
            </w:tcBorders>
          </w:tcPr>
          <w:p>
            <w:pPr>
              <w:jc w:val="center"/>
            </w:pPr>
            <w:r>
              <w:rPr>
                <w:rFonts w:hAnsi="Arial"/>
                <w:rFonts w:ascii="Arial"/>
                <w:b/>
                <w:color w:val="black"/>
              </w:rPr>
              <w:t>4.600</w:t>
            </w:r>
            <w:r>
              <w:rPr>
                <w:rFonts w:hAnsi="Arial"/>
                <w:rFonts w:ascii="Arial"/>
                <w:color w:val="black"/>
              </w:rPr>
              <w:t xml:space="preserve"/>
              <w:br w:type="textWrapping"/>
              <w:t>Por cada 100 animales o fracción adicional</w:t>
            </w:r>
          </w:p>
        </w:tc>
      </w:tr>
      <w:tr>
        <w:trPr/>
        <w:tc>
          <w:tcPr>
            <w:tcW w:w="5233" w:type="dxa"/>
            <w:tcMar/>
            <w:tcBorders>
              <w:top w:val="single" w:sz="1" w:space="0" w:color="auto"/>
              <w:left w:val="single" w:sz="1" w:space="0" w:color="auto"/>
            </w:tcBorders>
          </w:tcPr>
          <w:p>
            <w:pPr>
              <w:jc w:val="both"/>
            </w:pPr>
            <w:r>
              <w:rPr>
                <w:rFonts w:hAnsi="Arial"/>
                <w:rFonts w:ascii="Arial"/>
                <w:b/>
                <w:color w:val="black"/>
              </w:rPr>
              <w:t>195</w:t>
            </w:r>
            <w:r>
              <w:rPr>
                <w:rFonts w:hAnsi="Arial"/>
                <w:rFonts w:ascii="Arial"/>
                <w:color w:val="black"/>
              </w:rPr>
              <w:t xml:space="preserve">. Aves de riña</w:t>
            </w:r>
          </w:p>
        </w:tc>
        <w:tc>
          <w:tcPr>
            <w:tcW w:w="1352" w:type="dxa"/>
            <w:tcMar/>
            <w:tcBorders>
              <w:top w:val="single" w:sz="1" w:space="0" w:color="auto"/>
              <w:left w:val="single" w:sz="1" w:space="0" w:color="auto"/>
            </w:tcBorders>
          </w:tcPr>
          <w:p>
            <w:pPr>
              <w:jc w:val="center"/>
            </w:pPr>
            <w:r>
              <w:rPr>
                <w:rFonts w:hAnsi="Arial"/>
                <w:rFonts w:ascii="Arial"/>
                <w:b/>
                <w:color w:val="black"/>
              </w:rPr>
              <w:t>49.600</w:t>
            </w:r>
            <w:r>
              <w:rPr>
                <w:rFonts w:hAnsi="Arial"/>
                <w:rFonts w:ascii="Arial"/>
                <w:color w:val="black"/>
              </w:rPr>
              <w:t xml:space="preserve"/>
              <w:br w:type="textWrapping"/>
              <w:t>Hasta 10 animales</w:t>
            </w:r>
          </w:p>
        </w:tc>
        <w:tc>
          <w:tcPr>
            <w:tcW w:w="2253" w:type="dxa"/>
            <w:gridSpan w:val="2"/>
            <w:tcMar/>
            <w:tcBorders>
              <w:top w:val="single" w:sz="1" w:space="0" w:color="auto"/>
              <w:left w:val="single" w:sz="1" w:space="0" w:color="auto"/>
              <w:right w:val="single" w:sz="1" w:space="0" w:color="auto"/>
            </w:tcBorders>
          </w:tcPr>
          <w:p>
            <w:pPr>
              <w:jc w:val="center"/>
            </w:pPr>
            <w:r>
              <w:rPr>
                <w:rFonts w:hAnsi="Arial"/>
                <w:rFonts w:ascii="Arial"/>
                <w:b/>
                <w:color w:val="black"/>
              </w:rPr>
              <w:t>4.600</w:t>
            </w:r>
            <w:r>
              <w:rPr>
                <w:rFonts w:hAnsi="Arial"/>
                <w:rFonts w:ascii="Arial"/>
                <w:color w:val="black"/>
              </w:rPr>
              <w:t xml:space="preserve"/>
              <w:br w:type="textWrapping"/>
              <w:t>Por cada 10 animales o fracción adicional</w:t>
            </w:r>
          </w:p>
        </w:tc>
      </w:tr>
      <w:tr>
        <w:trPr/>
        <w:tc>
          <w:tcPr>
            <w:tcW w:w="5233" w:type="dxa"/>
            <w:tcMar/>
            <w:tcBorders>
              <w:top w:val="single" w:sz="1" w:space="0" w:color="auto"/>
              <w:left w:val="single" w:sz="1" w:space="0" w:color="auto"/>
            </w:tcBorders>
          </w:tcPr>
          <w:p>
            <w:pPr>
              <w:jc w:val="both"/>
            </w:pPr>
            <w:r>
              <w:rPr>
                <w:rFonts w:hAnsi="Arial"/>
                <w:rFonts w:ascii="Arial"/>
                <w:b/>
                <w:color w:val="black"/>
              </w:rPr>
              <w:t>196</w:t>
            </w:r>
            <w:r>
              <w:rPr>
                <w:rFonts w:hAnsi="Arial"/>
                <w:rFonts w:ascii="Arial"/>
                <w:color w:val="black"/>
              </w:rPr>
              <w:t xml:space="preserve">. Animales con destino a zoológicos oficiales</w:t>
            </w:r>
          </w:p>
        </w:tc>
        <w:tc>
          <w:tcPr>
            <w:tcW w:w="3605" w:type="dxa"/>
            <w:gridSpan w:val="3"/>
            <w:tcMar/>
            <w:tcBorders>
              <w:top w:val="single" w:sz="1" w:space="0" w:color="auto"/>
              <w:left w:val="single" w:sz="1" w:space="0" w:color="auto"/>
              <w:right w:val="single" w:sz="1" w:space="0" w:color="auto"/>
            </w:tcBorders>
          </w:tcPr>
          <w:p>
            <w:pPr>
              <w:jc w:val="center"/>
            </w:pPr>
            <w:r>
              <w:rPr>
                <w:rFonts w:hAnsi="Arial"/>
                <w:rFonts w:ascii="Arial"/>
                <w:b/>
                <w:color w:val="black"/>
              </w:rPr>
              <w:t>34.200</w:t>
            </w:r>
            <w:r>
              <w:rPr>
                <w:rFonts w:hAnsi="Arial"/>
                <w:rFonts w:ascii="Arial"/>
                <w:color w:val="black"/>
              </w:rPr>
              <w:t xml:space="preserve"/>
              <w:br w:type="textWrapping"/>
              <w:t>Para cualquier cantidad</w:t>
            </w:r>
          </w:p>
        </w:tc>
      </w:tr>
      <w:tr>
        <w:trPr/>
        <w:tc>
          <w:tcPr>
            <w:tcW w:w="5233" w:type="dxa"/>
            <w:tcMar/>
            <w:tcBorders>
              <w:top w:val="single" w:sz="1" w:space="0" w:color="auto"/>
              <w:left w:val="single" w:sz="1" w:space="0" w:color="auto"/>
            </w:tcBorders>
          </w:tcPr>
          <w:p>
            <w:pPr>
              <w:jc w:val="center"/>
            </w:pPr>
            <w:r>
              <w:rPr>
                <w:rFonts w:hAnsi="Arial"/>
                <w:rFonts w:ascii="Arial"/>
                <w:b/>
                <w:color w:val="black"/>
              </w:rPr>
              <w:t xml:space="preserve">Animales con destino a zoológicos privados</w:t>
            </w:r>
          </w:p>
        </w:tc>
        <w:tc>
          <w:tcPr>
            <w:tcW w:w="2253" w:type="dxa"/>
            <w:gridSpan w:val="3"/>
            <w:tcMar/>
            <w:tcBorders>
              <w:top w:val="single" w:sz="1" w:space="0" w:color="auto"/>
              <w:left w:val="single" w:sz="1" w:space="0" w:color="auto"/>
              <w:right w:val="single" w:sz="1" w:space="0" w:color="auto"/>
            </w:tcBorders>
          </w:tcPr>
          <w:p>
            <w:pPr>
              <w:jc w:val="center"/>
            </w:pPr>
            <w:rPr>
              <w:color w:val="black"/>
            </w:rPr>
          </w:p>
        </w:tc>
      </w:tr>
      <w:tr>
        <w:trPr/>
        <w:tc>
          <w:tcPr>
            <w:tcW w:w="5233" w:type="dxa"/>
            <w:tcMar/>
            <w:tcBorders>
              <w:top w:val="single" w:sz="1" w:space="0" w:color="auto"/>
              <w:left w:val="single" w:sz="1" w:space="0" w:color="auto"/>
            </w:tcBorders>
          </w:tcPr>
          <w:p>
            <w:pPr>
              <w:jc w:val="both"/>
            </w:pPr>
            <w:r>
              <w:rPr>
                <w:rFonts w:hAnsi="Arial"/>
                <w:rFonts w:ascii="Arial"/>
                <w:b/>
                <w:color w:val="black"/>
              </w:rPr>
              <w:t>197</w:t>
            </w:r>
            <w:r>
              <w:rPr>
                <w:rFonts w:hAnsi="Arial"/>
                <w:rFonts w:ascii="Arial"/>
                <w:color w:val="black"/>
              </w:rPr>
              <w:t xml:space="preserve">. Mamíferos mayores</w:t>
            </w:r>
          </w:p>
        </w:tc>
        <w:tc>
          <w:tcPr>
            <w:tcW w:w="1352" w:type="dxa"/>
            <w:tcMar/>
            <w:tcBorders>
              <w:top w:val="single" w:sz="1" w:space="0" w:color="auto"/>
              <w:left w:val="single" w:sz="1" w:space="0" w:color="auto"/>
            </w:tcBorders>
          </w:tcPr>
          <w:p>
            <w:pPr>
              <w:jc w:val="center"/>
            </w:pPr>
            <w:r>
              <w:rPr>
                <w:rFonts w:hAnsi="Arial"/>
                <w:rFonts w:ascii="Arial"/>
                <w:b/>
                <w:color w:val="black"/>
              </w:rPr>
              <w:t>168.700</w:t>
            </w:r>
            <w:r>
              <w:rPr>
                <w:rFonts w:hAnsi="Arial"/>
                <w:rFonts w:ascii="Arial"/>
                <w:color w:val="black"/>
              </w:rPr>
              <w:t xml:space="preserve"/>
              <w:br w:type="textWrapping"/>
              <w:t>Hasta 10 animales</w:t>
            </w:r>
          </w:p>
        </w:tc>
        <w:tc>
          <w:tcPr>
            <w:tcW w:w="2253" w:type="dxa"/>
            <w:gridSpan w:val="2"/>
            <w:tcMar/>
            <w:tcBorders>
              <w:top w:val="single" w:sz="1" w:space="0" w:color="auto"/>
              <w:left w:val="single" w:sz="1" w:space="0" w:color="auto"/>
              <w:right w:val="single" w:sz="1" w:space="0" w:color="auto"/>
            </w:tcBorders>
          </w:tcPr>
          <w:p>
            <w:pPr>
              <w:jc w:val="center"/>
            </w:pPr>
            <w:r>
              <w:rPr>
                <w:rFonts w:hAnsi="Arial"/>
                <w:rFonts w:ascii="Arial"/>
                <w:b/>
                <w:color w:val="black"/>
              </w:rPr>
              <w:t>9.400</w:t>
            </w:r>
            <w:r>
              <w:rPr>
                <w:rFonts w:hAnsi="Arial"/>
                <w:rFonts w:ascii="Arial"/>
                <w:color w:val="black"/>
              </w:rPr>
              <w:t xml:space="preserve"/>
              <w:br w:type="textWrapping"/>
              <w:t>Por animal adici</w:t>
            </w:r>
          </w:p>
        </w:tc>
      </w:tr>
      <w:tr>
        <w:trPr/>
        <w:tc>
          <w:tcPr>
            <w:tcW w:w="5233" w:type="dxa"/>
            <w:tcMar/>
            <w:tcBorders>
              <w:top w:val="single" w:sz="1" w:space="0" w:color="auto"/>
              <w:left w:val="single" w:sz="1" w:space="0" w:color="auto"/>
            </w:tcBorders>
          </w:tcPr>
          <w:p>
            <w:pPr>
              <w:jc w:val="both"/>
            </w:pPr>
            <w:r>
              <w:rPr>
                <w:rFonts w:hAnsi="Arial"/>
                <w:rFonts w:ascii="Arial"/>
                <w:b/>
                <w:color w:val="black"/>
              </w:rPr>
              <w:t>198</w:t>
            </w:r>
            <w:r>
              <w:rPr>
                <w:rFonts w:hAnsi="Arial"/>
                <w:rFonts w:ascii="Arial"/>
                <w:color w:val="black"/>
              </w:rPr>
              <w:t xml:space="preserve">. Mamíferos menores</w:t>
            </w:r>
          </w:p>
        </w:tc>
        <w:tc>
          <w:tcPr>
            <w:tcW w:w="1352" w:type="dxa"/>
            <w:tcMar/>
            <w:tcBorders>
              <w:top w:val="single" w:sz="1" w:space="0" w:color="auto"/>
              <w:left w:val="single" w:sz="1" w:space="0" w:color="auto"/>
            </w:tcBorders>
          </w:tcPr>
          <w:p>
            <w:pPr>
              <w:jc w:val="center"/>
            </w:pPr>
            <w:r>
              <w:rPr>
                <w:rFonts w:hAnsi="Arial"/>
                <w:rFonts w:ascii="Arial"/>
                <w:b/>
                <w:color w:val="black"/>
              </w:rPr>
              <w:t>101.400</w:t>
            </w:r>
            <w:r>
              <w:rPr>
                <w:rFonts w:hAnsi="Arial"/>
                <w:rFonts w:ascii="Arial"/>
                <w:color w:val="black"/>
              </w:rPr>
              <w:t xml:space="preserve"/>
              <w:br w:type="textWrapping"/>
              <w:t>Hasta 10 animales</w:t>
            </w:r>
          </w:p>
        </w:tc>
        <w:tc>
          <w:tcPr>
            <w:tcW w:w="2253" w:type="dxa"/>
            <w:gridSpan w:val="2"/>
            <w:tcMar/>
            <w:tcBorders>
              <w:top w:val="single" w:sz="1" w:space="0" w:color="auto"/>
              <w:left w:val="single" w:sz="1" w:space="0" w:color="auto"/>
              <w:right w:val="single" w:sz="1" w:space="0" w:color="auto"/>
            </w:tcBorders>
          </w:tcPr>
          <w:p>
            <w:pPr>
              <w:jc w:val="center"/>
            </w:pPr>
            <w:r>
              <w:rPr>
                <w:rFonts w:hAnsi="Arial"/>
                <w:rFonts w:ascii="Arial"/>
                <w:b/>
                <w:color w:val="black"/>
              </w:rPr>
              <w:t>6.700</w:t>
            </w:r>
            <w:r>
              <w:rPr>
                <w:rFonts w:hAnsi="Arial"/>
                <w:rFonts w:ascii="Arial"/>
                <w:color w:val="black"/>
              </w:rPr>
              <w:t xml:space="preserve"/>
              <w:br w:type="textWrapping"/>
              <w:t>Por animal adicional</w:t>
            </w:r>
          </w:p>
        </w:tc>
      </w:tr>
      <w:tr>
        <w:trPr/>
        <w:tc>
          <w:tcPr>
            <w:tcW w:w="5233" w:type="dxa"/>
            <w:tcMar/>
            <w:tcBorders>
              <w:top w:val="single" w:sz="1" w:space="0" w:color="auto"/>
              <w:left w:val="single" w:sz="1" w:space="0" w:color="auto"/>
            </w:tcBorders>
          </w:tcPr>
          <w:p>
            <w:pPr>
              <w:jc w:val="both"/>
            </w:pPr>
            <w:r>
              <w:rPr>
                <w:rFonts w:hAnsi="Arial"/>
                <w:rFonts w:ascii="Arial"/>
                <w:b/>
                <w:color w:val="black"/>
              </w:rPr>
              <w:t>199</w:t>
            </w:r>
            <w:r>
              <w:rPr>
                <w:rFonts w:hAnsi="Arial"/>
                <w:rFonts w:ascii="Arial"/>
                <w:color w:val="black"/>
              </w:rPr>
              <w:t xml:space="preserve">. Aves y otras especies</w:t>
            </w:r>
          </w:p>
        </w:tc>
        <w:tc>
          <w:tcPr>
            <w:tcW w:w="1352" w:type="dxa"/>
            <w:tcMar/>
            <w:tcBorders>
              <w:top w:val="single" w:sz="1" w:space="0" w:color="auto"/>
              <w:left w:val="single" w:sz="1" w:space="0" w:color="auto"/>
            </w:tcBorders>
          </w:tcPr>
          <w:p>
            <w:pPr>
              <w:jc w:val="center"/>
            </w:pPr>
            <w:r>
              <w:rPr>
                <w:rFonts w:hAnsi="Arial"/>
                <w:rFonts w:ascii="Arial"/>
                <w:b/>
                <w:color w:val="black"/>
              </w:rPr>
              <w:t>49.600</w:t>
            </w:r>
            <w:r>
              <w:rPr>
                <w:rFonts w:hAnsi="Arial"/>
                <w:rFonts w:ascii="Arial"/>
                <w:color w:val="black"/>
              </w:rPr>
              <w:t xml:space="preserve"/>
              <w:br w:type="textWrapping"/>
              <w:t>Hasta 10 animales</w:t>
            </w:r>
          </w:p>
        </w:tc>
        <w:tc>
          <w:tcPr>
            <w:tcW w:w="2253" w:type="dxa"/>
            <w:gridSpan w:val="2"/>
            <w:tcMar/>
            <w:tcBorders>
              <w:top w:val="single" w:sz="1" w:space="0" w:color="auto"/>
              <w:left w:val="single" w:sz="1" w:space="0" w:color="auto"/>
              <w:right w:val="single" w:sz="1" w:space="0" w:color="auto"/>
            </w:tcBorders>
          </w:tcPr>
          <w:p>
            <w:pPr>
              <w:jc w:val="center"/>
            </w:pPr>
            <w:r>
              <w:rPr>
                <w:rFonts w:hAnsi="Arial"/>
                <w:rFonts w:ascii="Arial"/>
                <w:b/>
                <w:color w:val="black"/>
              </w:rPr>
              <w:t>6.700</w:t>
            </w:r>
            <w:r>
              <w:rPr>
                <w:rFonts w:hAnsi="Arial"/>
                <w:rFonts w:ascii="Arial"/>
                <w:color w:val="black"/>
              </w:rPr>
              <w:t xml:space="preserve"/>
              <w:br w:type="textWrapping"/>
              <w:t>Por cada 10 animales o fracción adicional</w:t>
            </w:r>
          </w:p>
        </w:tc>
      </w:tr>
      <w:tr>
        <w:trPr/>
        <w:tc>
          <w:tcPr>
            <w:tcW w:w="5233" w:type="dxa"/>
            <w:tcMar/>
            <w:tcBorders>
              <w:top w:val="single" w:sz="1" w:space="0" w:color="auto"/>
              <w:left w:val="single" w:sz="1" w:space="0" w:color="auto"/>
            </w:tcBorders>
          </w:tcPr>
          <w:p>
            <w:pPr>
              <w:jc w:val="both"/>
            </w:pPr>
            <w:r>
              <w:rPr>
                <w:rFonts w:hAnsi="Arial"/>
                <w:rFonts w:ascii="Arial"/>
                <w:b/>
                <w:color w:val="black"/>
              </w:rPr>
              <w:t>200</w:t>
            </w:r>
            <w:r>
              <w:rPr>
                <w:rFonts w:hAnsi="Arial"/>
                <w:rFonts w:ascii="Arial"/>
                <w:color w:val="black"/>
              </w:rPr>
              <w:t xml:space="preserve">. Animales para espectáculos circenses</w:t>
            </w:r>
          </w:p>
        </w:tc>
        <w:tc>
          <w:tcPr>
            <w:tcW w:w="3605" w:type="dxa"/>
            <w:gridSpan w:val="3"/>
            <w:tcMar/>
            <w:tcBorders>
              <w:top w:val="single" w:sz="1" w:space="0" w:color="auto"/>
              <w:left w:val="single" w:sz="1" w:space="0" w:color="auto"/>
              <w:right w:val="single" w:sz="1" w:space="0" w:color="auto"/>
            </w:tcBorders>
          </w:tcPr>
          <w:p>
            <w:pPr>
              <w:jc w:val="center"/>
            </w:pPr>
            <w:r>
              <w:rPr>
                <w:rFonts w:hAnsi="Arial"/>
                <w:rFonts w:ascii="Arial"/>
                <w:b/>
                <w:color w:val="black"/>
              </w:rPr>
              <w:t>34.200</w:t>
            </w:r>
            <w:r>
              <w:rPr>
                <w:rFonts w:hAnsi="Arial"/>
                <w:rFonts w:ascii="Arial"/>
                <w:color w:val="black"/>
              </w:rPr>
              <w:t xml:space="preserve"/>
              <w:br w:type="textWrapping"/>
              <w:t>Para cualquier cantidad</w:t>
            </w:r>
          </w:p>
        </w:tc>
      </w:tr>
      <w:tr>
        <w:trPr/>
        <w:tc>
          <w:tcPr>
            <w:tcW w:w="5233" w:type="dxa"/>
            <w:tcMar/>
            <w:tcBorders>
              <w:top w:val="single" w:sz="1" w:space="0" w:color="auto"/>
              <w:left w:val="single" w:sz="1" w:space="0" w:color="auto"/>
            </w:tcBorders>
          </w:tcPr>
          <w:p>
            <w:pPr>
              <w:jc w:val="both"/>
            </w:pPr>
            <w:r>
              <w:rPr>
                <w:rFonts w:hAnsi="Arial"/>
                <w:rFonts w:ascii="Arial"/>
                <w:b/>
                <w:color w:val="black"/>
              </w:rPr>
              <w:t>201</w:t>
            </w:r>
            <w:r>
              <w:rPr>
                <w:rFonts w:hAnsi="Arial"/>
                <w:rFonts w:ascii="Arial"/>
                <w:color w:val="black"/>
              </w:rPr>
              <w:t xml:space="preserve">. Animales de la fauna silvestre no contemplados en los </w:t>
            </w:r>
            <w:r>
              <w:rPr>
                <w:rFonts w:hAnsi="Arial"/>
                <w:rFonts w:ascii="Arial"/>
                <w:u w:val="single"/>
                <w:color w:val="black"/>
              </w:rPr>
              <w:t xml:space="preserve">numerales 196 a 199 </w:t>
            </w:r>
            <w:r>
              <w:rPr>
                <w:rFonts w:hAnsi="Arial"/>
                <w:rFonts w:ascii="Arial"/>
                <w:u w:val="none"/>
                <w:color w:val="black"/>
              </w:rPr>
              <w:t xml:space="preserve">tales como reptiles, batracios y/o simios</w:t>
            </w:r>
          </w:p>
        </w:tc>
        <w:tc>
          <w:tcPr>
            <w:tcW w:w="1352" w:type="dxa"/>
            <w:tcMar/>
            <w:tcBorders>
              <w:top w:val="single" w:sz="1" w:space="0" w:color="auto"/>
              <w:left w:val="single" w:sz="1" w:space="0" w:color="auto"/>
              <w:bottom w:val="single" w:sz="1" w:space="0" w:color="auto"/>
            </w:tcBorders>
          </w:tcPr>
          <w:p>
            <w:pPr>
              <w:jc w:val="center"/>
            </w:pPr>
            <w:r>
              <w:rPr>
                <w:rFonts w:hAnsi="Arial"/>
                <w:rFonts w:ascii="Arial"/>
                <w:color w:val="black"/>
              </w:rPr>
              <w:t xml:space="preserve">34.200</w:t>
              <w:br w:type="textWrapping"/>
              <w:t>Hasta 1.000 animales</w:t>
            </w:r>
          </w:p>
        </w:tc>
        <w:tc>
          <w:tcPr>
            <w:tcW w:w="2253" w:type="dxa"/>
            <w:gridSpan w:val="2"/>
            <w:tcMar/>
            <w:tcBorders>
              <w:top w:val="single" w:sz="1" w:space="0" w:color="auto"/>
              <w:right w:val="single" w:sz="1" w:space="0" w:color="auto"/>
              <w:bottom w:val="single" w:sz="1" w:space="0" w:color="auto"/>
            </w:tcBorders>
          </w:tcPr>
          <w:p>
            <w:pPr>
              <w:jc w:val="center"/>
            </w:pPr>
            <w:r>
              <w:rPr>
                <w:rFonts w:hAnsi="Arial"/>
                <w:rFonts w:ascii="Arial"/>
                <w:b/>
                <w:color w:val="black"/>
              </w:rPr>
              <w:t>4.500</w:t>
            </w:r>
            <w:r>
              <w:rPr>
                <w:rFonts w:hAnsi="Arial"/>
                <w:rFonts w:ascii="Arial"/>
                <w:color w:val="black"/>
              </w:rPr>
              <w:t xml:space="preserve"/>
              <w:br w:type="textWrapping"/>
              <w:t>Por cada 1.000 animales o fracción adicional</w:t>
            </w:r>
          </w:p>
        </w:tc>
      </w:tr>
      <w:tr>
        <w:trPr/>
        <w:tc>
          <w:tcPr>
            <w:tcW w:w="5233" w:type="dxa"/>
            <w:tcMar/>
            <w:tcBorders>
              <w:top w:val="single" w:sz="1" w:space="0" w:color="auto"/>
              <w:left w:val="single" w:sz="1" w:space="0" w:color="auto"/>
            </w:tcBorders>
          </w:tcPr>
          <w:p>
            <w:pPr>
              <w:jc w:val="both"/>
            </w:pPr>
            <w:r>
              <w:rPr>
                <w:rFonts w:hAnsi="Arial"/>
                <w:rFonts w:ascii="Arial"/>
                <w:b/>
                <w:color w:val="black"/>
              </w:rPr>
              <w:t>202</w:t>
            </w:r>
            <w:r>
              <w:rPr>
                <w:rFonts w:hAnsi="Arial"/>
                <w:rFonts w:ascii="Arial"/>
                <w:color w:val="black"/>
              </w:rPr>
              <w:t xml:space="preserve">. Abejas reina con sus obreras de compañía</w:t>
            </w:r>
          </w:p>
        </w:tc>
        <w:tc>
          <w:tcPr>
            <w:tcW w:w="3605" w:type="dxa"/>
            <w:gridSpan w:val="3"/>
            <w:tcMar/>
            <w:tcBorders>
              <w:top w:val="single" w:sz="1" w:space="0" w:color="auto"/>
              <w:left w:val="single" w:sz="1" w:space="0" w:color="auto"/>
              <w:right w:val="single" w:sz="1" w:space="0" w:color="auto"/>
            </w:tcBorders>
          </w:tcPr>
          <w:p>
            <w:pPr>
              <w:jc w:val="center"/>
            </w:pPr>
            <w:r>
              <w:rPr>
                <w:rFonts w:hAnsi="Arial"/>
                <w:rFonts w:ascii="Arial"/>
                <w:b/>
                <w:color w:val="black"/>
              </w:rPr>
              <w:t>34.200</w:t>
            </w:r>
            <w:r>
              <w:rPr>
                <w:rFonts w:hAnsi="Arial"/>
                <w:rFonts w:ascii="Arial"/>
                <w:color w:val="black"/>
              </w:rPr>
              <w:t xml:space="preserve"/>
              <w:br w:type="textWrapping"/>
              <w:t>Para cualquier cantidad</w:t>
            </w:r>
          </w:p>
        </w:tc>
      </w:tr>
      <w:tr>
        <w:trPr/>
        <w:tc>
          <w:tcPr>
            <w:tcW w:w="5233" w:type="dxa"/>
            <w:tcMar/>
            <w:tcBorders>
              <w:top w:val="single" w:sz="1" w:space="0" w:color="auto"/>
              <w:left w:val="single" w:sz="1" w:space="0" w:color="auto"/>
              <w:bottom w:val="single" w:sz="1" w:space="0" w:color="auto"/>
            </w:tcBorders>
          </w:tcPr>
          <w:p>
            <w:pPr>
              <w:jc w:val="both"/>
            </w:pPr>
            <w:r>
              <w:rPr>
                <w:rFonts w:hAnsi="Arial"/>
                <w:rFonts w:ascii="Arial"/>
                <w:b/>
                <w:color w:val="black"/>
              </w:rPr>
              <w:t>203</w:t>
            </w:r>
            <w:r>
              <w:rPr>
                <w:rFonts w:hAnsi="Arial"/>
                <w:rFonts w:ascii="Arial"/>
                <w:color w:val="black"/>
              </w:rPr>
              <w:t xml:space="preserve">. Huevos de gusano de seda</w:t>
            </w:r>
          </w:p>
        </w:tc>
        <w:tc>
          <w:tcPr>
            <w:tcW w:w="3605" w:type="dxa"/>
            <w:gridSpan w:val="3"/>
            <w:tcMar/>
            <w:tcBorders>
              <w:top w:val="single" w:sz="1" w:space="0" w:color="auto"/>
              <w:left w:val="single" w:sz="1" w:space="0" w:color="auto"/>
              <w:right w:val="single" w:sz="1" w:space="0" w:color="auto"/>
              <w:bottom w:val="single" w:sz="1" w:space="0" w:color="auto"/>
            </w:tcBorders>
          </w:tcPr>
          <w:p>
            <w:pPr>
              <w:jc w:val="center"/>
            </w:pPr>
            <w:r>
              <w:rPr>
                <w:rFonts w:hAnsi="Arial"/>
                <w:rFonts w:ascii="Arial"/>
                <w:b/>
                <w:color w:val="black"/>
              </w:rPr>
              <w:t>34.200</w:t>
            </w:r>
            <w:r>
              <w:rPr>
                <w:rFonts w:hAnsi="Arial"/>
                <w:rFonts w:ascii="Arial"/>
                <w:color w:val="black"/>
              </w:rPr>
              <w:t xml:space="preserve"/>
              <w:br w:type="textWrapping"/>
              <w:t>Para cualquier cantidad</w:t>
            </w:r>
          </w:p>
        </w:tc>
      </w:tr>
    </w:tbl>
    <w:tbl>
      <w:tblGrid>
        <w:gridCol w:w="5840"/>
        <w:gridCol w:w="1260"/>
        <w:gridCol w:w="1720"/>
      </w:tblGrid>
      <w:tblPr>
        <w:tblW w:w="8838" w:type="dxa"/>
        <w:tblBorders/>
      </w:tblPr>
      <w:tr>
        <w:trPr/>
        <w:tc>
          <w:tcPr>
            <w:tcW w:w="5857" w:type="dxa"/>
            <w:tcMar/>
            <w:tcBorders>
              <w:top w:val="single" w:sz="1" w:space="0" w:color="auto"/>
              <w:left w:val="single" w:sz="1" w:space="0" w:color="auto"/>
            </w:tcBorders>
          </w:tcPr>
          <w:p>
            <w:pPr>
              <w:jc w:val="center"/>
            </w:pPr>
            <w:r>
              <w:rPr>
                <w:rFonts w:hAnsi="Arial"/>
                <w:rFonts w:ascii="Arial"/>
                <w:b/>
                <w:color w:val="black"/>
              </w:rPr>
              <w:t>Concepto</w:t>
            </w:r>
          </w:p>
        </w:tc>
        <w:tc>
          <w:tcPr>
            <w:tcW w:w="2981" w:type="dxa"/>
            <w:gridSpan w:val="2"/>
            <w:tcMar/>
            <w:tcBorders>
              <w:top w:val="single" w:sz="1" w:space="0" w:color="auto"/>
              <w:left w:val="single" w:sz="1" w:space="0" w:color="auto"/>
              <w:right w:val="single" w:sz="1" w:space="0" w:color="auto"/>
            </w:tcBorders>
          </w:tcPr>
          <w:p>
            <w:pPr>
              <w:jc w:val="center"/>
            </w:pPr>
            <w:r>
              <w:rPr>
                <w:rFonts w:hAnsi="Arial"/>
                <w:rFonts w:ascii="Arial"/>
                <w:b/>
                <w:color w:val="black"/>
              </w:rPr>
              <w:t xml:space="preserve">Tarifa ($)</w:t>
            </w:r>
          </w:p>
        </w:tc>
      </w:tr>
      <w:tr>
        <w:trPr/>
        <w:tc>
          <w:tcPr>
            <w:tcW w:w="5857" w:type="dxa"/>
            <w:tcMar/>
            <w:tcBorders>
              <w:top w:val="single" w:sz="1" w:space="0" w:color="auto"/>
              <w:left w:val="single" w:sz="1" w:space="0" w:color="auto"/>
            </w:tcBorders>
          </w:tcPr>
          <w:p>
            <w:pPr/>
            <w:r>
              <w:rPr>
                <w:rFonts w:hAnsi="Arial"/>
                <w:rFonts w:ascii="Arial"/>
                <w:b/>
                <w:color w:val="black"/>
              </w:rPr>
              <w:t>204</w:t>
            </w:r>
            <w:r>
              <w:rPr>
                <w:rFonts w:hAnsi="Arial"/>
                <w:rFonts w:ascii="Arial"/>
                <w:color w:val="black"/>
              </w:rPr>
              <w:t xml:space="preserve">. Material seminal y embriones de mamíferos</w:t>
            </w:r>
          </w:p>
        </w:tc>
        <w:tc>
          <w:tcPr>
            <w:tcW w:w="2981" w:type="dxa"/>
            <w:gridSpan w:val="2"/>
            <w:tcMar/>
            <w:tcBorders>
              <w:top w:val="single" w:sz="1" w:space="0" w:color="auto"/>
              <w:left w:val="single" w:sz="1" w:space="0" w:color="auto"/>
              <w:right w:val="single" w:sz="1" w:space="0" w:color="auto"/>
            </w:tcBorders>
          </w:tcPr>
          <w:p>
            <w:pPr>
              <w:jc w:val="center"/>
            </w:pPr>
            <w:r>
              <w:rPr>
                <w:rFonts w:hAnsi="Arial"/>
                <w:rFonts w:ascii="Arial"/>
                <w:b/>
                <w:color w:val="black"/>
              </w:rPr>
              <w:t>51.800</w:t>
            </w:r>
            <w:r>
              <w:rPr>
                <w:rFonts w:hAnsi="Arial"/>
                <w:rFonts w:ascii="Arial"/>
                <w:color w:val="black"/>
              </w:rPr>
              <w:t xml:space="preserve"/>
              <w:br w:type="textWrapping"/>
              <w:t>Para cualquier cantidad de dosis o unidad</w:t>
            </w:r>
          </w:p>
        </w:tc>
      </w:tr>
      <w:tr>
        <w:trPr/>
        <w:tc>
          <w:tcPr>
            <w:tcW w:w="5857" w:type="dxa"/>
            <w:tcMar/>
            <w:tcBorders>
              <w:top w:val="single" w:sz="1" w:space="0" w:color="auto"/>
              <w:left w:val="single" w:sz="1" w:space="0" w:color="auto"/>
            </w:tcBorders>
          </w:tcPr>
          <w:p>
            <w:pPr/>
            <w:r>
              <w:rPr>
                <w:rFonts w:hAnsi="Arial"/>
                <w:rFonts w:ascii="Arial"/>
                <w:b/>
                <w:color w:val="black"/>
              </w:rPr>
              <w:t>205</w:t>
            </w:r>
            <w:r>
              <w:rPr>
                <w:rFonts w:hAnsi="Arial"/>
                <w:rFonts w:ascii="Arial"/>
                <w:color w:val="black"/>
              </w:rPr>
              <w:t xml:space="preserve">. Productos biológicos</w:t>
            </w:r>
          </w:p>
        </w:tc>
        <w:tc>
          <w:tcPr>
            <w:tcW w:w="2981" w:type="dxa"/>
            <w:gridSpan w:val="2"/>
            <w:tcMar/>
            <w:tcBorders>
              <w:top w:val="single" w:sz="1" w:space="0" w:color="auto"/>
              <w:left w:val="single" w:sz="1" w:space="0" w:color="auto"/>
              <w:right w:val="single" w:sz="1" w:space="0" w:color="auto"/>
            </w:tcBorders>
          </w:tcPr>
          <w:p>
            <w:pPr>
              <w:jc w:val="center"/>
            </w:pPr>
            <w:r>
              <w:rPr>
                <w:rFonts w:hAnsi="Arial"/>
                <w:rFonts w:ascii="Arial"/>
                <w:b/>
                <w:color w:val="black"/>
              </w:rPr>
              <w:t>48.500</w:t>
            </w:r>
            <w:r>
              <w:rPr>
                <w:rFonts w:hAnsi="Arial"/>
                <w:rFonts w:ascii="Arial"/>
                <w:color w:val="black"/>
              </w:rPr>
              <w:t xml:space="preserve"/>
              <w:br w:type="textWrapping"/>
              <w:t>Para cualquier canti</w:t>
            </w:r>
          </w:p>
        </w:tc>
      </w:tr>
      <w:tr>
        <w:trPr/>
        <w:tc>
          <w:tcPr>
            <w:tcW w:w="5857" w:type="dxa"/>
            <w:tcMar/>
            <w:tcBorders>
              <w:top w:val="single" w:sz="1" w:space="0" w:color="auto"/>
              <w:left w:val="single" w:sz="1" w:space="0" w:color="auto"/>
            </w:tcBorders>
          </w:tcPr>
          <w:p>
            <w:pPr/>
            <w:r>
              <w:rPr>
                <w:rFonts w:hAnsi="Arial"/>
                <w:rFonts w:ascii="Arial"/>
                <w:b/>
                <w:color w:val="black"/>
              </w:rPr>
              <w:t>206</w:t>
            </w:r>
            <w:r>
              <w:rPr>
                <w:rFonts w:hAnsi="Arial"/>
                <w:rFonts w:ascii="Arial"/>
                <w:color w:val="black"/>
              </w:rPr>
              <w:t xml:space="preserve">. Productos de origen animal</w:t>
            </w:r>
          </w:p>
        </w:tc>
        <w:tc>
          <w:tcPr>
            <w:tcW w:w="2981" w:type="dxa"/>
            <w:gridSpan w:val="2"/>
            <w:tcMar/>
            <w:tcBorders>
              <w:top w:val="single" w:sz="1" w:space="0" w:color="auto"/>
              <w:left w:val="single" w:sz="1" w:space="0" w:color="auto"/>
              <w:right w:val="single" w:sz="1" w:space="0" w:color="auto"/>
            </w:tcBorders>
          </w:tcPr>
          <w:p>
            <w:pPr>
              <w:jc w:val="center"/>
            </w:pPr>
            <w:r>
              <w:rPr>
                <w:rFonts w:hAnsi="Arial"/>
                <w:rFonts w:ascii="Arial"/>
                <w:b/>
                <w:color w:val="black"/>
              </w:rPr>
              <w:t>34.200</w:t>
            </w:r>
            <w:r>
              <w:rPr>
                <w:rFonts w:hAnsi="Arial"/>
                <w:rFonts w:ascii="Arial"/>
                <w:color w:val="black"/>
              </w:rPr>
              <w:t xml:space="preserve"/>
              <w:br w:type="textWrapping"/>
              <w:t>Para cualquier cantida</w:t>
            </w:r>
          </w:p>
        </w:tc>
      </w:tr>
      <w:tr>
        <w:trPr/>
        <w:tc>
          <w:tcPr>
            <w:tcW w:w="5857" w:type="dxa"/>
            <w:tcMar/>
            <w:tcBorders>
              <w:top w:val="single" w:sz="1" w:space="0" w:color="auto"/>
              <w:left w:val="single" w:sz="1" w:space="0" w:color="auto"/>
            </w:tcBorders>
          </w:tcPr>
          <w:p>
            <w:pPr/>
            <w:r>
              <w:rPr>
                <w:rFonts w:hAnsi="Arial"/>
                <w:rFonts w:ascii="Arial"/>
                <w:b/>
                <w:color w:val="black"/>
              </w:rPr>
              <w:t>207</w:t>
            </w:r>
            <w:r>
              <w:rPr>
                <w:rFonts w:hAnsi="Arial"/>
                <w:rFonts w:ascii="Arial"/>
                <w:color w:val="black"/>
              </w:rPr>
              <w:t xml:space="preserve">. Huevos comerciales para consumo humano</w:t>
            </w:r>
          </w:p>
        </w:tc>
        <w:tc>
          <w:tcPr>
            <w:tcW w:w="1248" w:type="dxa"/>
            <w:tcMar/>
            <w:tcBorders>
              <w:top w:val="single" w:sz="1" w:space="0" w:color="auto"/>
              <w:left w:val="single" w:sz="1" w:space="0" w:color="auto"/>
            </w:tcBorders>
          </w:tcPr>
          <w:p>
            <w:pPr>
              <w:jc w:val="center"/>
            </w:pPr>
            <w:r>
              <w:rPr>
                <w:rFonts w:hAnsi="Arial"/>
                <w:rFonts w:ascii="Arial"/>
                <w:b/>
                <w:color w:val="black"/>
              </w:rPr>
              <w:t>34.200</w:t>
            </w:r>
            <w:r>
              <w:rPr>
                <w:rFonts w:hAnsi="Arial"/>
                <w:rFonts w:ascii="Arial"/>
                <w:color w:val="black"/>
              </w:rPr>
              <w:t xml:space="preserve"/>
              <w:br w:type="textWrapping"/>
              <w:t>Hasta 10.000 unidades</w:t>
            </w:r>
          </w:p>
        </w:tc>
        <w:tc>
          <w:tcPr>
            <w:tcW w:w="1733" w:type="dxa"/>
            <w:tcMar/>
            <w:tcBorders>
              <w:top w:val="single" w:sz="1" w:space="0" w:color="auto"/>
              <w:left w:val="single" w:sz="1" w:space="0" w:color="auto"/>
              <w:right w:val="single" w:sz="1" w:space="0" w:color="auto"/>
            </w:tcBorders>
          </w:tcPr>
          <w:p>
            <w:pPr>
              <w:jc w:val="center"/>
            </w:pPr>
            <w:r>
              <w:rPr>
                <w:rFonts w:hAnsi="Arial"/>
                <w:rFonts w:ascii="Arial"/>
                <w:b/>
                <w:color w:val="black"/>
              </w:rPr>
              <w:t>4.500</w:t>
            </w:r>
            <w:r>
              <w:rPr>
                <w:rFonts w:hAnsi="Arial"/>
                <w:rFonts w:ascii="Arial"/>
                <w:color w:val="black"/>
              </w:rPr>
              <w:t xml:space="preserve"/>
              <w:br w:type="textWrapping"/>
              <w:t>Por cada 10.000 unidades o fracción adicional</w:t>
            </w:r>
          </w:p>
        </w:tc>
      </w:tr>
      <w:tr>
        <w:trPr/>
        <w:tc>
          <w:tcPr>
            <w:tcW w:w="5857" w:type="dxa"/>
            <w:tcMar/>
            <w:tcBorders>
              <w:top w:val="single" w:sz="1" w:space="0" w:color="auto"/>
              <w:left w:val="single" w:sz="1" w:space="0" w:color="auto"/>
            </w:tcBorders>
          </w:tcPr>
          <w:p>
            <w:pPr/>
            <w:r>
              <w:rPr>
                <w:rFonts w:hAnsi="Arial"/>
                <w:rFonts w:ascii="Arial"/>
                <w:b/>
                <w:color w:val="black"/>
              </w:rPr>
              <w:t>208</w:t>
            </w:r>
            <w:r>
              <w:rPr>
                <w:rFonts w:hAnsi="Arial"/>
                <w:rFonts w:ascii="Arial"/>
                <w:color w:val="black"/>
              </w:rPr>
              <w:t xml:space="preserve">. Productos tales como (Ovas embrionadas de truchas)</w:t>
            </w:r>
          </w:p>
        </w:tc>
        <w:tc>
          <w:tcPr>
            <w:tcW w:w="1248" w:type="dxa"/>
            <w:tcMar/>
            <w:tcBorders>
              <w:top w:val="single" w:sz="1" w:space="0" w:color="auto"/>
              <w:left w:val="single" w:sz="1" w:space="0" w:color="auto"/>
            </w:tcBorders>
          </w:tcPr>
          <w:p>
            <w:pPr>
              <w:jc w:val="center"/>
            </w:pPr>
            <w:r>
              <w:rPr>
                <w:rFonts w:hAnsi="Arial"/>
                <w:rFonts w:ascii="Arial"/>
                <w:b/>
                <w:color w:val="black"/>
              </w:rPr>
              <w:t>34.200</w:t>
            </w:r>
            <w:r>
              <w:rPr>
                <w:rFonts w:hAnsi="Arial"/>
                <w:rFonts w:ascii="Arial"/>
                <w:color w:val="black"/>
              </w:rPr>
              <w:t xml:space="preserve"/>
              <w:br w:type="textWrapping"/>
              <w:t>Hasta 1.000.00</w:t>
            </w:r>
          </w:p>
        </w:tc>
        <w:tc>
          <w:tcPr>
            <w:tcW w:w="1733" w:type="dxa"/>
            <w:tcMar/>
            <w:tcBorders>
              <w:top w:val="single" w:sz="1" w:space="0" w:color="auto"/>
              <w:left w:val="single" w:sz="1" w:space="0" w:color="auto"/>
              <w:right w:val="single" w:sz="1" w:space="0" w:color="auto"/>
            </w:tcBorders>
          </w:tcPr>
          <w:p>
            <w:pPr>
              <w:jc w:val="center"/>
            </w:pPr>
            <w:r>
              <w:rPr>
                <w:rFonts w:hAnsi="Arial"/>
                <w:rFonts w:ascii="Arial"/>
                <w:b/>
                <w:color w:val="black"/>
              </w:rPr>
              <w:t>4.500</w:t>
            </w:r>
            <w:r>
              <w:rPr>
                <w:rFonts w:hAnsi="Arial"/>
                <w:rFonts w:ascii="Arial"/>
                <w:color w:val="black"/>
              </w:rPr>
              <w:t xml:space="preserve"/>
              <w:br w:type="textWrapping"/>
              <w:t>Por cada 1.000.000 o fracción adicion</w:t>
            </w:r>
          </w:p>
        </w:tc>
      </w:tr>
      <w:tr>
        <w:trPr/>
        <w:tc>
          <w:tcPr>
            <w:tcW w:w="5857" w:type="dxa"/>
            <w:tcMar/>
            <w:tcBorders>
              <w:top w:val="single" w:sz="1" w:space="0" w:color="auto"/>
              <w:left w:val="single" w:sz="1" w:space="0" w:color="auto"/>
            </w:tcBorders>
          </w:tcPr>
          <w:p>
            <w:pPr/>
            <w:r>
              <w:rPr>
                <w:rFonts w:hAnsi="Arial"/>
                <w:rFonts w:ascii="Arial"/>
                <w:b/>
                <w:color w:val="black"/>
              </w:rPr>
              <w:t>209</w:t>
            </w:r>
            <w:r>
              <w:rPr>
                <w:rFonts w:hAnsi="Arial"/>
                <w:rFonts w:ascii="Arial"/>
                <w:color w:val="black"/>
              </w:rPr>
              <w:t xml:space="preserve">. Artemia salina o poliquetos</w:t>
            </w:r>
          </w:p>
        </w:tc>
        <w:tc>
          <w:tcPr>
            <w:tcW w:w="2981" w:type="dxa"/>
            <w:gridSpan w:val="2"/>
            <w:tcMar/>
            <w:tcBorders>
              <w:top w:val="single" w:sz="1" w:space="0" w:color="auto"/>
              <w:left w:val="single" w:sz="1" w:space="0" w:color="auto"/>
              <w:right w:val="single" w:sz="1" w:space="0" w:color="auto"/>
            </w:tcBorders>
          </w:tcPr>
          <w:p>
            <w:pPr>
              <w:jc w:val="center"/>
            </w:pPr>
            <w:r>
              <w:rPr>
                <w:rFonts w:hAnsi="Arial"/>
                <w:rFonts w:ascii="Arial"/>
                <w:b/>
                <w:color w:val="black"/>
              </w:rPr>
              <w:t>34.200</w:t>
            </w:r>
            <w:r>
              <w:rPr>
                <w:rFonts w:hAnsi="Arial"/>
                <w:rFonts w:ascii="Arial"/>
                <w:color w:val="black"/>
              </w:rPr>
              <w:t xml:space="preserve"/>
              <w:br w:type="textWrapping"/>
              <w:t>Para cualquier cantida</w:t>
            </w:r>
          </w:p>
        </w:tc>
      </w:tr>
      <w:tr>
        <w:trPr/>
        <w:tc>
          <w:tcPr>
            <w:tcW w:w="5857" w:type="dxa"/>
            <w:tcMar/>
            <w:tcBorders>
              <w:top w:val="single" w:sz="1" w:space="0" w:color="auto"/>
              <w:left w:val="single" w:sz="1" w:space="0" w:color="auto"/>
            </w:tcBorders>
          </w:tcPr>
          <w:p>
            <w:pPr/>
            <w:r>
              <w:rPr>
                <w:rFonts w:hAnsi="Arial"/>
                <w:rFonts w:ascii="Arial"/>
                <w:b/>
                <w:color w:val="black"/>
              </w:rPr>
              <w:t>210</w:t>
            </w:r>
            <w:r>
              <w:rPr>
                <w:rFonts w:hAnsi="Arial"/>
                <w:rFonts w:ascii="Arial"/>
                <w:color w:val="black"/>
              </w:rPr>
              <w:t xml:space="preserve">. Las especies de animales y productos no contemplados en el presente artículo</w:t>
            </w:r>
          </w:p>
        </w:tc>
        <w:tc>
          <w:tcPr>
            <w:tcW w:w="2981" w:type="dxa"/>
            <w:gridSpan w:val="2"/>
            <w:tcMar/>
            <w:tcBorders>
              <w:top w:val="single" w:sz="1" w:space="0" w:color="auto"/>
              <w:left w:val="single" w:sz="1" w:space="0" w:color="auto"/>
              <w:right w:val="single" w:sz="1" w:space="0" w:color="auto"/>
            </w:tcBorders>
          </w:tcPr>
          <w:p>
            <w:pPr>
              <w:jc w:val="center"/>
            </w:pPr>
            <w:r>
              <w:rPr>
                <w:rFonts w:hAnsi="Arial"/>
                <w:rFonts w:ascii="Arial"/>
                <w:b/>
                <w:color w:val="black"/>
              </w:rPr>
              <w:t>34.200</w:t>
            </w:r>
            <w:r>
              <w:rPr>
                <w:rFonts w:hAnsi="Arial"/>
                <w:rFonts w:ascii="Arial"/>
                <w:color w:val="black"/>
              </w:rPr>
              <w:t xml:space="preserve"/>
              <w:br w:type="textWrapping"/>
              <w:t>Para cualquier cantidad</w:t>
            </w:r>
          </w:p>
        </w:tc>
      </w:tr>
      <w:tr>
        <w:trPr/>
        <w:tc>
          <w:tcPr>
            <w:tcW w:w="5857" w:type="dxa"/>
            <w:tcMar/>
            <w:tcBorders>
              <w:top w:val="single" w:sz="1" w:space="0" w:color="auto"/>
              <w:left w:val="single" w:sz="1" w:space="0" w:color="auto"/>
              <w:bottom w:val="single" w:sz="1" w:space="0" w:color="auto"/>
            </w:tcBorders>
          </w:tcPr>
          <w:p>
            <w:pPr/>
            <w:r>
              <w:rPr>
                <w:rFonts w:hAnsi="Arial"/>
                <w:rFonts w:ascii="Arial"/>
                <w:b/>
                <w:color w:val="black"/>
              </w:rPr>
              <w:t>211</w:t>
            </w:r>
            <w:r>
              <w:rPr>
                <w:rFonts w:hAnsi="Arial"/>
                <w:rFonts w:ascii="Arial"/>
                <w:color w:val="black"/>
              </w:rPr>
              <w:t xml:space="preserve">. Modificaciones efectuadas a cada Documento Zoosanitario</w:t>
            </w:r>
          </w:p>
        </w:tc>
        <w:tc>
          <w:tcPr>
            <w:tcW w:w="2981" w:type="dxa"/>
            <w:gridSpan w:val="2"/>
            <w:tcMar/>
            <w:tcBorders>
              <w:top w:val="single" w:sz="1" w:space="0" w:color="auto"/>
              <w:left w:val="single" w:sz="1" w:space="0" w:color="auto"/>
              <w:right w:val="single" w:sz="1" w:space="0" w:color="auto"/>
              <w:bottom w:val="single" w:sz="1" w:space="0" w:color="auto"/>
            </w:tcBorders>
          </w:tcPr>
          <w:p>
            <w:pPr>
              <w:jc w:val="center"/>
            </w:pPr>
            <w:r>
              <w:rPr>
                <w:rFonts w:hAnsi="Arial"/>
                <w:rFonts w:ascii="Arial"/>
                <w:b/>
                <w:color w:val="black"/>
              </w:rPr>
              <w:t>18.700</w:t>
            </w:r>
          </w:p>
        </w:tc>
      </w:tr>
    </w:tbl>
    <w:p>
      <w:pPr>
        <w:jc w:val="both"/>
      </w:pPr>
      <w:rPr>
        <w:sz w:val="24"/>
        <w:color w:val="black"/>
      </w:rPr>
    </w:p>
    <w:p>
      <w:pPr>
        <w:jc w:val="both"/>
      </w:pPr>
      <w:r>
        <w:rPr>
          <w:rFonts w:hAnsi="Arial"/>
          <w:rFonts w:ascii="Arial"/>
          <w:sz w:val="24"/>
          <w:vanish/>
          <w:color w:val="black"/>
        </w:rPr>
        <w:t>&amp;$</w:t>
      </w:r>
      <w:bookmarkStart w:id="178365" w:name="9"/>
      <w:r>
        <w:rPr>
          <w:rFonts w:hAnsi="Arial"/>
          <w:rFonts w:ascii="Arial"/>
          <w:sz w:val="24"/>
          <w:color w:val="navy"/>
        </w:rPr>
        <w:t xml:space="preserve">ARTÍCULO 9</w:t>
      </w:r>
      <w:r>
        <w:rPr>
          <w:rFonts w:hAnsi="Arial"/>
          <w:rFonts w:ascii="Arial"/>
          <w:sz w:val="24"/>
          <w:i/>
          <w:color w:val="navy"/>
        </w:rPr>
        <w:t>o.</w:t>
      </w:r>
      <w:bookmarkEnd w:id="178365"/>
      <w:r>
        <w:rPr>
          <w:rFonts w:hAnsi="Arial"/>
          <w:rFonts w:ascii="Arial"/>
          <w:sz w:val="24"/>
          <w:i/>
          <w:color w:val="black"/>
        </w:rPr>
        <w:t xml:space="preserve"> </w:t>
      </w:r>
      <w:r>
        <w:rPr>
          <w:rFonts w:hAnsi="Arial"/>
          <w:rFonts w:ascii="Arial"/>
          <w:sz w:val="24"/>
          <w:color w:val="black"/>
        </w:rPr>
        <w:t xml:space="preserve">&lt;Resolución derogada por el artículo </w:t>
      </w:r>
      <w:r>
        <w:fldChar w:fldCharType="begin"/>
      </w:r>
      <w:r>
        <w:instrText>HYPERLINK "http://www.redjurista.com/document.aspx?ajcode=r_ica_4440_2010&amp;arts=51"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4440 de 2010&gt; Las tarifas del </w:t>
      </w:r>
      <w:r>
        <w:rPr>
          <w:rFonts w:hAnsi="Arial"/>
          <w:rFonts w:ascii="Arial"/>
          <w:sz w:val="24"/>
          <w:b/>
          <w:u w:val="single"/>
          <w:color w:val="black"/>
        </w:rPr>
        <w:t xml:space="preserve">Certificado de Inspección a nivel de puertos </w:t>
      </w:r>
      <w:r>
        <w:rPr>
          <w:rFonts w:hAnsi="Arial"/>
          <w:rFonts w:ascii="Arial"/>
          <w:sz w:val="24"/>
          <w:u w:val="none"/>
          <w:color w:val="black"/>
        </w:rPr>
        <w:t xml:space="preserve">del estado sanitario de animales y sus productos de origen animal, así como los productos para uso y consumo animal que se importen al país o exporten del país, por inspección realizada (Cada cargamento amparado por un documento zoosanitario de importación), de que trata el artículo </w:t>
      </w:r>
      <w:r>
        <w:fldChar w:fldCharType="begin"/>
      </w:r>
      <w:r>
        <w:instrText>HYPERLINK "http://www.redjurista.com/document.aspx?ajcode=a_ica_0015_2007&amp;arts=13"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del Capítulo VI del Acuerdo 15 de 2007, se actualizan así:</w:t>
      </w:r>
    </w:p>
    <w:tbl>
      <w:tblGrid>
        <w:gridCol w:w="5460"/>
        <w:gridCol w:w="1080"/>
        <w:gridCol w:w="40"/>
        <w:gridCol w:w="540"/>
        <w:gridCol w:w="1700"/>
      </w:tblGrid>
      <w:tblPr>
        <w:tblW w:w="8838" w:type="dxa"/>
        <w:tblBorders/>
      </w:tblPr>
      <w:tr>
        <w:trPr/>
        <w:tc>
          <w:tcPr>
            <w:tcW w:w="5476" w:type="dxa"/>
            <w:tcMar/>
            <w:tcBorders>
              <w:top w:val="single" w:sz="1" w:space="0" w:color="auto"/>
              <w:left w:val="single" w:sz="1" w:space="0" w:color="auto"/>
            </w:tcBorders>
          </w:tcPr>
          <w:p>
            <w:pPr>
              <w:jc w:val="center"/>
            </w:pPr>
            <w:r>
              <w:rPr>
                <w:rFonts w:hAnsi="Arial"/>
                <w:rFonts w:ascii="Arial"/>
                <w:b/>
                <w:color w:val="black"/>
              </w:rPr>
              <w:t>Concepto</w:t>
            </w:r>
          </w:p>
        </w:tc>
        <w:tc>
          <w:tcPr>
            <w:tcW w:w="3362" w:type="dxa"/>
            <w:gridSpan w:val="4"/>
            <w:tcMar/>
            <w:tcBorders>
              <w:top w:val="single" w:sz="1" w:space="0" w:color="auto"/>
              <w:left w:val="single" w:sz="1" w:space="0" w:color="auto"/>
              <w:right w:val="single" w:sz="1" w:space="0" w:color="auto"/>
            </w:tcBorders>
          </w:tcPr>
          <w:p>
            <w:pPr>
              <w:jc w:val="center"/>
            </w:pPr>
            <w:r>
              <w:rPr>
                <w:rFonts w:hAnsi="Arial"/>
                <w:rFonts w:ascii="Arial"/>
                <w:b/>
                <w:color w:val="black"/>
              </w:rPr>
              <w:t xml:space="preserve">Tarifa ($)</w:t>
            </w:r>
          </w:p>
        </w:tc>
      </w:tr>
      <w:tr>
        <w:trPr/>
        <w:tc>
          <w:tcPr>
            <w:tcW w:w="5476" w:type="dxa"/>
            <w:tcMar/>
            <w:tcBorders>
              <w:top w:val="single" w:sz="1" w:space="0" w:color="auto"/>
              <w:left w:val="single" w:sz="1" w:space="0" w:color="auto"/>
            </w:tcBorders>
          </w:tcPr>
          <w:p>
            <w:pPr>
              <w:jc w:val="both"/>
            </w:pPr>
            <w:r>
              <w:rPr>
                <w:rFonts w:hAnsi="Arial"/>
                <w:rFonts w:ascii="Arial"/>
                <w:b/>
                <w:color w:val="black"/>
              </w:rPr>
              <w:t>21</w:t>
            </w:r>
            <w:r>
              <w:rPr>
                <w:rFonts w:hAnsi="Arial"/>
                <w:rFonts w:ascii="Arial"/>
                <w:color w:val="black"/>
              </w:rPr>
              <w:t xml:space="preserve">2. Bovinos, bubalinos, equinos y asnales</w:t>
            </w:r>
          </w:p>
        </w:tc>
        <w:tc>
          <w:tcPr>
            <w:tcW w:w="1663" w:type="dxa"/>
            <w:gridSpan w:val="3"/>
            <w:tcMar/>
            <w:tcBorders>
              <w:top w:val="single" w:sz="1" w:space="0" w:color="auto"/>
              <w:left w:val="single" w:sz="1" w:space="0" w:color="auto"/>
            </w:tcBorders>
          </w:tcPr>
          <w:p>
            <w:pPr>
              <w:jc w:val="center"/>
            </w:pPr>
            <w:r>
              <w:rPr>
                <w:rFonts w:hAnsi="Arial"/>
                <w:rFonts w:ascii="Arial"/>
                <w:b/>
                <w:color w:val="black"/>
              </w:rPr>
              <w:t>49.600</w:t>
            </w:r>
            <w:r>
              <w:rPr>
                <w:rFonts w:hAnsi="Arial"/>
                <w:rFonts w:ascii="Arial"/>
                <w:color w:val="black"/>
              </w:rPr>
              <w:t xml:space="preserve"/>
              <w:br w:type="textWrapping"/>
              <w:t>Hasta 10 animales</w:t>
            </w:r>
          </w:p>
        </w:tc>
        <w:tc>
          <w:tcPr>
            <w:tcW w:w="1699" w:type="dxa"/>
            <w:tcMar/>
            <w:tcBorders>
              <w:top w:val="single" w:sz="1" w:space="0" w:color="auto"/>
              <w:left w:val="single" w:sz="1" w:space="0" w:color="auto"/>
              <w:right w:val="single" w:sz="1" w:space="0" w:color="auto"/>
            </w:tcBorders>
          </w:tcPr>
          <w:p>
            <w:pPr>
              <w:jc w:val="center"/>
            </w:pPr>
            <w:r>
              <w:rPr>
                <w:rFonts w:hAnsi="Arial"/>
                <w:rFonts w:ascii="Arial"/>
                <w:b/>
                <w:color w:val="black"/>
              </w:rPr>
              <w:t>4.500</w:t>
            </w:r>
            <w:r>
              <w:rPr>
                <w:rFonts w:hAnsi="Arial"/>
                <w:rFonts w:ascii="Arial"/>
                <w:color w:val="black"/>
              </w:rPr>
              <w:t xml:space="preserve"/>
              <w:br w:type="textWrapping"/>
              <w:t>Por animal adicional</w:t>
            </w:r>
          </w:p>
        </w:tc>
      </w:tr>
      <w:tr>
        <w:trPr/>
        <w:tc>
          <w:tcPr>
            <w:tcW w:w="5476" w:type="dxa"/>
            <w:tcMar/>
            <w:tcBorders>
              <w:top w:val="single" w:sz="1" w:space="0" w:color="auto"/>
              <w:left w:val="single" w:sz="1" w:space="0" w:color="auto"/>
            </w:tcBorders>
          </w:tcPr>
          <w:p>
            <w:pPr>
              <w:jc w:val="both"/>
            </w:pPr>
            <w:r>
              <w:rPr>
                <w:rFonts w:hAnsi="Arial"/>
                <w:rFonts w:ascii="Arial"/>
                <w:b/>
                <w:color w:val="black"/>
              </w:rPr>
              <w:t>213</w:t>
            </w:r>
            <w:r>
              <w:rPr>
                <w:rFonts w:hAnsi="Arial"/>
                <w:rFonts w:ascii="Arial"/>
                <w:color w:val="black"/>
              </w:rPr>
              <w:t xml:space="preserve">. Porcinos, ovinos y caprinos</w:t>
            </w:r>
          </w:p>
        </w:tc>
        <w:tc>
          <w:tcPr>
            <w:tcW w:w="1663" w:type="dxa"/>
            <w:gridSpan w:val="3"/>
            <w:tcMar/>
            <w:tcBorders>
              <w:top w:val="single" w:sz="1" w:space="0" w:color="auto"/>
              <w:left w:val="single" w:sz="1" w:space="0" w:color="auto"/>
            </w:tcBorders>
          </w:tcPr>
          <w:p>
            <w:pPr>
              <w:jc w:val="center"/>
            </w:pPr>
            <w:r>
              <w:rPr>
                <w:rFonts w:hAnsi="Arial"/>
                <w:rFonts w:ascii="Arial"/>
                <w:b/>
                <w:color w:val="black"/>
              </w:rPr>
              <w:t>49.600</w:t>
            </w:r>
            <w:r>
              <w:rPr>
                <w:rFonts w:hAnsi="Arial"/>
                <w:rFonts w:ascii="Arial"/>
                <w:color w:val="black"/>
              </w:rPr>
              <w:t xml:space="preserve"/>
              <w:br w:type="textWrapping"/>
              <w:t>Hasta 10 animales</w:t>
            </w:r>
          </w:p>
        </w:tc>
        <w:tc>
          <w:tcPr>
            <w:tcW w:w="1699" w:type="dxa"/>
            <w:tcMar/>
            <w:tcBorders>
              <w:top w:val="single" w:sz="1" w:space="0" w:color="auto"/>
              <w:left w:val="single" w:sz="1" w:space="0" w:color="auto"/>
              <w:right w:val="single" w:sz="1" w:space="0" w:color="auto"/>
            </w:tcBorders>
          </w:tcPr>
          <w:p>
            <w:pPr>
              <w:jc w:val="center"/>
            </w:pPr>
            <w:r>
              <w:rPr>
                <w:rFonts w:hAnsi="Arial"/>
                <w:rFonts w:ascii="Arial"/>
                <w:b/>
                <w:color w:val="black"/>
              </w:rPr>
              <w:t>4.500</w:t>
            </w:r>
            <w:r>
              <w:rPr>
                <w:rFonts w:hAnsi="Arial"/>
                <w:rFonts w:ascii="Arial"/>
                <w:color w:val="black"/>
              </w:rPr>
              <w:t xml:space="preserve"/>
              <w:br w:type="textWrapping"/>
              <w:t>Por animal adicional</w:t>
            </w:r>
          </w:p>
        </w:tc>
      </w:tr>
      <w:tr>
        <w:trPr/>
        <w:tc>
          <w:tcPr>
            <w:tcW w:w="5476" w:type="dxa"/>
            <w:tcMar/>
            <w:tcBorders>
              <w:top w:val="single" w:sz="1" w:space="0" w:color="auto"/>
              <w:left w:val="single" w:sz="1" w:space="0" w:color="auto"/>
            </w:tcBorders>
          </w:tcPr>
          <w:p>
            <w:pPr>
              <w:jc w:val="both"/>
            </w:pPr>
            <w:r>
              <w:rPr>
                <w:rFonts w:hAnsi="Arial"/>
                <w:rFonts w:ascii="Arial"/>
                <w:b/>
                <w:color w:val="black"/>
              </w:rPr>
              <w:t xml:space="preserve">214. </w:t>
            </w:r>
            <w:r>
              <w:rPr>
                <w:rFonts w:hAnsi="Arial"/>
                <w:rFonts w:ascii="Arial"/>
                <w:color w:val="black"/>
              </w:rPr>
              <w:t xml:space="preserve">Aves para pie de cría y comerciales, huevos fértiles y huevos SPF</w:t>
            </w:r>
          </w:p>
        </w:tc>
        <w:tc>
          <w:tcPr>
            <w:tcW w:w="1663" w:type="dxa"/>
            <w:gridSpan w:val="3"/>
            <w:tcMar/>
            <w:tcBorders>
              <w:top w:val="single" w:sz="1" w:space="0" w:color="auto"/>
              <w:left w:val="single" w:sz="1" w:space="0" w:color="auto"/>
            </w:tcBorders>
          </w:tcPr>
          <w:p>
            <w:pPr>
              <w:jc w:val="center"/>
            </w:pPr>
            <w:r>
              <w:rPr>
                <w:rFonts w:hAnsi="Arial"/>
                <w:rFonts w:ascii="Arial"/>
                <w:b/>
                <w:color w:val="black"/>
              </w:rPr>
              <w:t>30.900</w:t>
            </w:r>
            <w:r>
              <w:rPr>
                <w:rFonts w:hAnsi="Arial"/>
                <w:rFonts w:ascii="Arial"/>
                <w:color w:val="black"/>
              </w:rPr>
              <w:t xml:space="preserve"/>
              <w:br w:type="textWrapping"/>
              <w:t>Hasta 1.000 unidades</w:t>
            </w:r>
          </w:p>
        </w:tc>
        <w:tc>
          <w:tcPr>
            <w:tcW w:w="1699" w:type="dxa"/>
            <w:tcMar/>
            <w:tcBorders>
              <w:top w:val="single" w:sz="1" w:space="0" w:color="auto"/>
              <w:left w:val="single" w:sz="1" w:space="0" w:color="auto"/>
              <w:right w:val="single" w:sz="1" w:space="0" w:color="auto"/>
            </w:tcBorders>
          </w:tcPr>
          <w:p>
            <w:pPr>
              <w:jc w:val="center"/>
            </w:pPr>
            <w:r>
              <w:rPr>
                <w:rFonts w:hAnsi="Arial"/>
                <w:rFonts w:ascii="Arial"/>
                <w:b/>
                <w:color w:val="black"/>
              </w:rPr>
              <w:t>4.500</w:t>
            </w:r>
            <w:r>
              <w:rPr>
                <w:rFonts w:hAnsi="Arial"/>
                <w:rFonts w:ascii="Arial"/>
                <w:color w:val="black"/>
              </w:rPr>
              <w:t xml:space="preserve"/>
              <w:br w:type="textWrapping"/>
              <w:t>Por cada 1.000 unidades o fracción adicional</w:t>
            </w:r>
          </w:p>
        </w:tc>
      </w:tr>
      <w:tr>
        <w:trPr/>
        <w:tc>
          <w:tcPr>
            <w:tcW w:w="5476" w:type="dxa"/>
            <w:tcMar/>
            <w:tcBorders>
              <w:top w:val="single" w:sz="1" w:space="0" w:color="auto"/>
              <w:left w:val="single" w:sz="1" w:space="0" w:color="auto"/>
            </w:tcBorders>
          </w:tcPr>
          <w:p>
            <w:pPr>
              <w:jc w:val="both"/>
            </w:pPr>
            <w:r>
              <w:rPr>
                <w:rFonts w:hAnsi="Arial"/>
                <w:rFonts w:ascii="Arial"/>
                <w:b/>
                <w:color w:val="black"/>
              </w:rPr>
              <w:t>215</w:t>
            </w:r>
            <w:r>
              <w:rPr>
                <w:rFonts w:hAnsi="Arial"/>
                <w:rFonts w:ascii="Arial"/>
                <w:color w:val="black"/>
              </w:rPr>
              <w:t xml:space="preserve">. Conejos y curíes, nutrias, marmotas, chinchillas y otros animales de peletería, ratones, hamster y otros animales adicionales de laboratorio</w:t>
            </w:r>
          </w:p>
        </w:tc>
        <w:tc>
          <w:tcPr>
            <w:tcW w:w="1663" w:type="dxa"/>
            <w:gridSpan w:val="3"/>
            <w:tcMar/>
            <w:tcBorders>
              <w:top w:val="single" w:sz="1" w:space="0" w:color="auto"/>
              <w:left w:val="single" w:sz="1" w:space="0" w:color="auto"/>
            </w:tcBorders>
          </w:tcPr>
          <w:p>
            <w:pPr>
              <w:jc w:val="center"/>
            </w:pPr>
            <w:r>
              <w:rPr>
                <w:rFonts w:hAnsi="Arial"/>
                <w:rFonts w:ascii="Arial"/>
                <w:b/>
                <w:color w:val="black"/>
              </w:rPr>
              <w:t>34.200</w:t>
            </w:r>
            <w:r>
              <w:rPr>
                <w:rFonts w:hAnsi="Arial"/>
                <w:rFonts w:ascii="Arial"/>
                <w:color w:val="black"/>
              </w:rPr>
              <w:t xml:space="preserve"/>
              <w:br w:type="textWrapping"/>
              <w:t>Hasta 100 animales</w:t>
            </w:r>
          </w:p>
        </w:tc>
        <w:tc>
          <w:tcPr>
            <w:tcW w:w="1699" w:type="dxa"/>
            <w:tcMar/>
            <w:tcBorders>
              <w:top w:val="single" w:sz="1" w:space="0" w:color="auto"/>
              <w:left w:val="single" w:sz="1" w:space="0" w:color="auto"/>
              <w:right w:val="single" w:sz="1" w:space="0" w:color="auto"/>
            </w:tcBorders>
          </w:tcPr>
          <w:p>
            <w:pPr>
              <w:jc w:val="center"/>
            </w:pPr>
            <w:r>
              <w:rPr>
                <w:rFonts w:hAnsi="Arial"/>
                <w:rFonts w:ascii="Arial"/>
                <w:b/>
                <w:color w:val="black"/>
              </w:rPr>
              <w:t>4.500</w:t>
            </w:r>
            <w:r>
              <w:rPr>
                <w:rFonts w:hAnsi="Arial"/>
                <w:rFonts w:ascii="Arial"/>
                <w:color w:val="black"/>
              </w:rPr>
              <w:t xml:space="preserve"/>
              <w:br w:type="textWrapping"/>
              <w:t>Por cada 100 animales o fracción adicional</w:t>
            </w:r>
          </w:p>
        </w:tc>
      </w:tr>
      <w:tr>
        <w:trPr/>
        <w:tc>
          <w:tcPr>
            <w:tcW w:w="5476" w:type="dxa"/>
            <w:tcMar/>
            <w:tcBorders>
              <w:top w:val="single" w:sz="1" w:space="0" w:color="auto"/>
              <w:left w:val="single" w:sz="1" w:space="0" w:color="auto"/>
            </w:tcBorders>
          </w:tcPr>
          <w:p>
            <w:pPr>
              <w:jc w:val="both"/>
            </w:pPr>
            <w:r>
              <w:rPr>
                <w:rFonts w:hAnsi="Arial"/>
                <w:rFonts w:ascii="Arial"/>
                <w:b/>
                <w:color w:val="black"/>
              </w:rPr>
              <w:t>216</w:t>
            </w:r>
            <w:r>
              <w:rPr>
                <w:rFonts w:hAnsi="Arial"/>
                <w:rFonts w:ascii="Arial"/>
                <w:color w:val="black"/>
              </w:rPr>
              <w:t xml:space="preserve">. Aves ornamentales tales como palomas mensajeras, papagayos, pericos, canarios turpiales y otras</w:t>
            </w:r>
          </w:p>
        </w:tc>
        <w:tc>
          <w:tcPr>
            <w:tcW w:w="1663" w:type="dxa"/>
            <w:gridSpan w:val="3"/>
            <w:tcMar/>
            <w:tcBorders>
              <w:top w:val="single" w:sz="1" w:space="0" w:color="auto"/>
              <w:left w:val="single" w:sz="1" w:space="0" w:color="auto"/>
            </w:tcBorders>
          </w:tcPr>
          <w:p>
            <w:pPr>
              <w:jc w:val="center"/>
            </w:pPr>
            <w:r>
              <w:rPr>
                <w:rFonts w:hAnsi="Arial"/>
                <w:rFonts w:ascii="Arial"/>
                <w:b/>
                <w:color w:val="black"/>
              </w:rPr>
              <w:t>34.200</w:t>
            </w:r>
            <w:r>
              <w:rPr>
                <w:rFonts w:hAnsi="Arial"/>
                <w:rFonts w:ascii="Arial"/>
                <w:color w:val="black"/>
              </w:rPr>
              <w:t xml:space="preserve"/>
              <w:br w:type="textWrapping"/>
              <w:t>Hasta 100 animales</w:t>
            </w:r>
          </w:p>
        </w:tc>
        <w:tc>
          <w:tcPr>
            <w:tcW w:w="1699" w:type="dxa"/>
            <w:tcMar/>
            <w:tcBorders>
              <w:top w:val="single" w:sz="1" w:space="0" w:color="auto"/>
              <w:left w:val="single" w:sz="1" w:space="0" w:color="auto"/>
              <w:right w:val="single" w:sz="1" w:space="0" w:color="auto"/>
            </w:tcBorders>
          </w:tcPr>
          <w:p>
            <w:pPr>
              <w:jc w:val="center"/>
            </w:pPr>
            <w:r>
              <w:rPr>
                <w:rFonts w:hAnsi="Arial"/>
                <w:rFonts w:ascii="Arial"/>
                <w:b/>
                <w:color w:val="black"/>
              </w:rPr>
              <w:t>6.100</w:t>
            </w:r>
            <w:r>
              <w:rPr>
                <w:rFonts w:hAnsi="Arial"/>
                <w:rFonts w:ascii="Arial"/>
                <w:color w:val="black"/>
              </w:rPr>
              <w:t xml:space="preserve"/>
              <w:br w:type="textWrapping"/>
              <w:t>Por cada 100 animales o fracción adicional</w:t>
            </w:r>
          </w:p>
        </w:tc>
      </w:tr>
      <w:tr>
        <w:trPr/>
        <w:tc>
          <w:tcPr>
            <w:tcW w:w="5476" w:type="dxa"/>
            <w:tcMar/>
            <w:tcBorders>
              <w:top w:val="single" w:sz="1" w:space="0" w:color="auto"/>
              <w:left w:val="single" w:sz="1" w:space="0" w:color="auto"/>
            </w:tcBorders>
          </w:tcPr>
          <w:p>
            <w:pPr>
              <w:jc w:val="both"/>
            </w:pPr>
            <w:r>
              <w:rPr>
                <w:rFonts w:hAnsi="Arial"/>
                <w:rFonts w:ascii="Arial"/>
                <w:b/>
                <w:color w:val="black"/>
              </w:rPr>
              <w:t>217</w:t>
            </w:r>
            <w:r>
              <w:rPr>
                <w:rFonts w:hAnsi="Arial"/>
                <w:rFonts w:ascii="Arial"/>
                <w:color w:val="black"/>
              </w:rPr>
              <w:t xml:space="preserve">. Aves de riña</w:t>
            </w:r>
          </w:p>
        </w:tc>
        <w:tc>
          <w:tcPr>
            <w:tcW w:w="1663" w:type="dxa"/>
            <w:gridSpan w:val="3"/>
            <w:tcMar/>
            <w:tcBorders>
              <w:top w:val="single" w:sz="1" w:space="0" w:color="auto"/>
              <w:left w:val="single" w:sz="1" w:space="0" w:color="auto"/>
            </w:tcBorders>
          </w:tcPr>
          <w:p>
            <w:pPr>
              <w:jc w:val="center"/>
            </w:pPr>
            <w:r>
              <w:rPr>
                <w:rFonts w:hAnsi="Arial"/>
                <w:rFonts w:ascii="Arial"/>
                <w:b/>
                <w:color w:val="black"/>
              </w:rPr>
              <w:t>48.500</w:t>
            </w:r>
            <w:r>
              <w:rPr>
                <w:rFonts w:hAnsi="Arial"/>
                <w:rFonts w:ascii="Arial"/>
                <w:color w:val="black"/>
              </w:rPr>
              <w:t xml:space="preserve"/>
              <w:br w:type="textWrapping"/>
              <w:t>Hasta 5 animales</w:t>
            </w:r>
          </w:p>
        </w:tc>
        <w:tc>
          <w:tcPr>
            <w:tcW w:w="1699" w:type="dxa"/>
            <w:tcMar/>
            <w:tcBorders>
              <w:top w:val="single" w:sz="1" w:space="0" w:color="auto"/>
              <w:left w:val="single" w:sz="1" w:space="0" w:color="auto"/>
              <w:right w:val="single" w:sz="1" w:space="0" w:color="auto"/>
            </w:tcBorders>
          </w:tcPr>
          <w:p>
            <w:pPr>
              <w:jc w:val="center"/>
            </w:pPr>
            <w:r>
              <w:rPr>
                <w:rFonts w:hAnsi="Arial"/>
                <w:rFonts w:ascii="Arial"/>
                <w:b/>
                <w:color w:val="black"/>
              </w:rPr>
              <w:t>8.200</w:t>
            </w:r>
            <w:r>
              <w:rPr>
                <w:rFonts w:hAnsi="Arial"/>
                <w:rFonts w:ascii="Arial"/>
                <w:color w:val="black"/>
              </w:rPr>
              <w:t xml:space="preserve"/>
              <w:br w:type="textWrapping"/>
              <w:t>Por cada 5 animales o fracción adicional</w:t>
            </w:r>
          </w:p>
        </w:tc>
      </w:tr>
      <w:tr>
        <w:trPr/>
        <w:tc>
          <w:tcPr>
            <w:tcW w:w="5476" w:type="dxa"/>
            <w:tcMar/>
            <w:tcBorders>
              <w:top w:val="single" w:sz="1" w:space="0" w:color="auto"/>
              <w:left w:val="single" w:sz="1" w:space="0" w:color="auto"/>
            </w:tcBorders>
          </w:tcPr>
          <w:p>
            <w:pPr>
              <w:jc w:val="both"/>
            </w:pPr>
            <w:r>
              <w:rPr>
                <w:rFonts w:hAnsi="Arial"/>
                <w:rFonts w:ascii="Arial"/>
                <w:b/>
                <w:color w:val="black"/>
              </w:rPr>
              <w:t>218</w:t>
            </w:r>
            <w:r>
              <w:rPr>
                <w:rFonts w:hAnsi="Arial"/>
                <w:rFonts w:ascii="Arial"/>
                <w:color w:val="black"/>
              </w:rPr>
              <w:t xml:space="preserve">. Animales con destino a zoológicos oficiales</w:t>
            </w:r>
          </w:p>
        </w:tc>
        <w:tc>
          <w:tcPr>
            <w:tcW w:w="3362" w:type="dxa"/>
            <w:gridSpan w:val="4"/>
            <w:tcMar/>
            <w:tcBorders>
              <w:top w:val="single" w:sz="1" w:space="0" w:color="auto"/>
              <w:left w:val="single" w:sz="1" w:space="0" w:color="auto"/>
              <w:right w:val="single" w:sz="1" w:space="0" w:color="auto"/>
            </w:tcBorders>
          </w:tcPr>
          <w:p>
            <w:pPr>
              <w:jc w:val="center"/>
            </w:pPr>
            <w:r>
              <w:rPr>
                <w:rFonts w:hAnsi="Arial"/>
                <w:rFonts w:ascii="Arial"/>
                <w:b/>
                <w:color w:val="black"/>
              </w:rPr>
              <w:t>34.200</w:t>
            </w:r>
            <w:r>
              <w:rPr>
                <w:rFonts w:hAnsi="Arial"/>
                <w:rFonts w:ascii="Arial"/>
                <w:color w:val="black"/>
              </w:rPr>
              <w:t xml:space="preserve"/>
              <w:br w:type="textWrapping"/>
              <w:t>Para cualquier cantidad</w:t>
            </w:r>
          </w:p>
        </w:tc>
      </w:tr>
      <w:tr>
        <w:trPr/>
        <w:tc>
          <w:tcPr>
            <w:tcW w:w="5476" w:type="dxa"/>
            <w:gridSpan w:val="5"/>
            <w:tcMar/>
            <w:tcBorders>
              <w:top w:val="single" w:sz="1" w:space="0" w:color="auto"/>
              <w:left w:val="single" w:sz="1" w:space="0" w:color="auto"/>
            </w:tcBorders>
          </w:tcPr>
          <w:p>
            <w:pPr>
              <w:jc w:val="center"/>
            </w:pPr>
            <w:r>
              <w:rPr>
                <w:rFonts w:hAnsi="Arial"/>
                <w:rFonts w:ascii="Arial"/>
                <w:b/>
                <w:color w:val="black"/>
              </w:rPr>
              <w:t xml:space="preserve">Animales con destino a zoológicos privados</w:t>
            </w:r>
          </w:p>
        </w:tc>
      </w:tr>
      <w:tr>
        <w:trPr/>
        <w:tc>
          <w:tcPr>
            <w:tcW w:w="5476" w:type="dxa"/>
            <w:tcMar/>
            <w:tcBorders>
              <w:top w:val="single" w:sz="1" w:space="0" w:color="auto"/>
              <w:left w:val="single" w:sz="1" w:space="0" w:color="auto"/>
            </w:tcBorders>
          </w:tcPr>
          <w:p>
            <w:pPr>
              <w:jc w:val="both"/>
            </w:pPr>
            <w:r>
              <w:rPr>
                <w:rFonts w:hAnsi="Arial"/>
                <w:rFonts w:ascii="Arial"/>
                <w:b/>
                <w:color w:val="black"/>
              </w:rPr>
              <w:t>219</w:t>
            </w:r>
            <w:r>
              <w:rPr>
                <w:rFonts w:hAnsi="Arial"/>
                <w:rFonts w:ascii="Arial"/>
                <w:color w:val="black"/>
              </w:rPr>
              <w:t xml:space="preserve">. Mamíferos mayores</w:t>
            </w:r>
          </w:p>
        </w:tc>
        <w:tc>
          <w:tcPr>
            <w:tcW w:w="1074" w:type="dxa"/>
            <w:tcMar/>
            <w:tcBorders>
              <w:top w:val="single" w:sz="1" w:space="0" w:color="auto"/>
              <w:left w:val="single" w:sz="1" w:space="0" w:color="auto"/>
            </w:tcBorders>
          </w:tcPr>
          <w:p>
            <w:pPr>
              <w:jc w:val="center"/>
            </w:pPr>
            <w:r>
              <w:rPr>
                <w:rFonts w:hAnsi="Arial"/>
                <w:rFonts w:ascii="Arial"/>
                <w:b/>
                <w:color w:val="black"/>
              </w:rPr>
              <w:t>102.600</w:t>
            </w:r>
            <w:r>
              <w:rPr>
                <w:rFonts w:hAnsi="Arial"/>
                <w:rFonts w:ascii="Arial"/>
                <w:color w:val="black"/>
              </w:rPr>
              <w:t xml:space="preserve"/>
              <w:br w:type="textWrapping"/>
              <w:t>Hasta 10 animales</w:t>
            </w:r>
          </w:p>
        </w:tc>
        <w:tc>
          <w:tcPr>
            <w:tcW w:w="2288" w:type="dxa"/>
            <w:gridSpan w:val="3"/>
            <w:tcMar/>
            <w:tcBorders>
              <w:top w:val="single" w:sz="1" w:space="0" w:color="auto"/>
              <w:left w:val="single" w:sz="1" w:space="0" w:color="auto"/>
              <w:right w:val="single" w:sz="1" w:space="0" w:color="auto"/>
            </w:tcBorders>
          </w:tcPr>
          <w:p>
            <w:pPr>
              <w:jc w:val="center"/>
            </w:pPr>
            <w:r>
              <w:rPr>
                <w:rFonts w:hAnsi="Arial"/>
                <w:rFonts w:ascii="Arial"/>
                <w:b/>
                <w:color w:val="black"/>
              </w:rPr>
              <w:t>9.400</w:t>
            </w:r>
            <w:r>
              <w:rPr>
                <w:rFonts w:hAnsi="Arial"/>
                <w:rFonts w:ascii="Arial"/>
                <w:color w:val="black"/>
              </w:rPr>
              <w:t xml:space="preserve"/>
              <w:br w:type="textWrapping"/>
              <w:t>Por animal adicional</w:t>
            </w:r>
          </w:p>
        </w:tc>
      </w:tr>
      <w:tr>
        <w:trPr/>
        <w:tc>
          <w:tcPr>
            <w:tcW w:w="5476" w:type="dxa"/>
            <w:tcMar/>
            <w:tcBorders>
              <w:top w:val="single" w:sz="1" w:space="0" w:color="auto"/>
              <w:left w:val="single" w:sz="1" w:space="0" w:color="auto"/>
            </w:tcBorders>
          </w:tcPr>
          <w:p>
            <w:pPr>
              <w:jc w:val="both"/>
            </w:pPr>
            <w:r>
              <w:rPr>
                <w:rFonts w:hAnsi="Arial"/>
                <w:rFonts w:ascii="Arial"/>
                <w:b/>
                <w:color w:val="black"/>
              </w:rPr>
              <w:t>220</w:t>
            </w:r>
            <w:r>
              <w:rPr>
                <w:rFonts w:hAnsi="Arial"/>
                <w:rFonts w:ascii="Arial"/>
                <w:color w:val="black"/>
              </w:rPr>
              <w:t xml:space="preserve">. Mamíferos menores</w:t>
            </w:r>
          </w:p>
        </w:tc>
        <w:tc>
          <w:tcPr>
            <w:tcW w:w="1074" w:type="dxa"/>
            <w:tcMar/>
            <w:tcBorders>
              <w:top w:val="single" w:sz="1" w:space="0" w:color="auto"/>
              <w:left w:val="single" w:sz="1" w:space="0" w:color="auto"/>
            </w:tcBorders>
          </w:tcPr>
          <w:p>
            <w:pPr>
              <w:jc w:val="center"/>
            </w:pPr>
            <w:r>
              <w:rPr>
                <w:rFonts w:hAnsi="Arial"/>
                <w:rFonts w:ascii="Arial"/>
                <w:b/>
                <w:color w:val="black"/>
              </w:rPr>
              <w:t>65.100</w:t>
            </w:r>
            <w:r>
              <w:rPr>
                <w:rFonts w:hAnsi="Arial"/>
                <w:rFonts w:ascii="Arial"/>
                <w:color w:val="black"/>
              </w:rPr>
              <w:t xml:space="preserve"/>
              <w:br w:type="textWrapping"/>
              <w:t>Hasta 10 animales</w:t>
            </w:r>
          </w:p>
        </w:tc>
        <w:tc>
          <w:tcPr>
            <w:tcW w:w="2288" w:type="dxa"/>
            <w:gridSpan w:val="3"/>
            <w:tcMar/>
            <w:tcBorders>
              <w:top w:val="single" w:sz="1" w:space="0" w:color="auto"/>
              <w:left w:val="single" w:sz="1" w:space="0" w:color="auto"/>
              <w:right w:val="single" w:sz="1" w:space="0" w:color="auto"/>
            </w:tcBorders>
          </w:tcPr>
          <w:p>
            <w:pPr>
              <w:jc w:val="center"/>
            </w:pPr>
            <w:r>
              <w:rPr>
                <w:rFonts w:hAnsi="Arial"/>
                <w:rFonts w:ascii="Arial"/>
                <w:b/>
                <w:color w:val="black"/>
              </w:rPr>
              <w:t>8.200</w:t>
            </w:r>
            <w:r>
              <w:rPr>
                <w:rFonts w:hAnsi="Arial"/>
                <w:rFonts w:ascii="Arial"/>
                <w:color w:val="black"/>
              </w:rPr>
              <w:t xml:space="preserve"/>
              <w:br w:type="textWrapping"/>
              <w:t>Por animal adicional</w:t>
            </w:r>
          </w:p>
        </w:tc>
      </w:tr>
      <w:tr>
        <w:trPr/>
        <w:tc>
          <w:tcPr>
            <w:tcW w:w="5476" w:type="dxa"/>
            <w:tcMar/>
            <w:tcBorders>
              <w:top w:val="single" w:sz="1" w:space="0" w:color="auto"/>
              <w:left w:val="single" w:sz="1" w:space="0" w:color="auto"/>
            </w:tcBorders>
          </w:tcPr>
          <w:p>
            <w:pPr>
              <w:jc w:val="both"/>
            </w:pPr>
            <w:r>
              <w:rPr>
                <w:rFonts w:hAnsi="Arial"/>
                <w:rFonts w:ascii="Arial"/>
                <w:b/>
                <w:color w:val="black"/>
              </w:rPr>
              <w:t>221</w:t>
            </w:r>
            <w:r>
              <w:rPr>
                <w:rFonts w:hAnsi="Arial"/>
                <w:rFonts w:ascii="Arial"/>
                <w:color w:val="black"/>
              </w:rPr>
              <w:t xml:space="preserve">. Aves y otras especies</w:t>
            </w:r>
          </w:p>
        </w:tc>
        <w:tc>
          <w:tcPr>
            <w:tcW w:w="1074" w:type="dxa"/>
            <w:tcMar/>
            <w:tcBorders>
              <w:top w:val="single" w:sz="1" w:space="0" w:color="auto"/>
              <w:left w:val="single" w:sz="1" w:space="0" w:color="auto"/>
            </w:tcBorders>
          </w:tcPr>
          <w:p>
            <w:pPr>
              <w:jc w:val="center"/>
            </w:pPr>
            <w:r>
              <w:rPr>
                <w:rFonts w:hAnsi="Arial"/>
                <w:rFonts w:ascii="Arial"/>
                <w:b/>
                <w:color w:val="black"/>
              </w:rPr>
              <w:t>34.200</w:t>
            </w:r>
            <w:r>
              <w:rPr>
                <w:rFonts w:hAnsi="Arial"/>
                <w:rFonts w:ascii="Arial"/>
                <w:color w:val="black"/>
              </w:rPr>
              <w:t xml:space="preserve"/>
              <w:br w:type="textWrapping"/>
              <w:t>Hasta 10 animales</w:t>
            </w:r>
          </w:p>
        </w:tc>
        <w:tc>
          <w:tcPr>
            <w:tcW w:w="2288" w:type="dxa"/>
            <w:gridSpan w:val="3"/>
            <w:tcMar/>
            <w:tcBorders>
              <w:top w:val="single" w:sz="1" w:space="0" w:color="auto"/>
              <w:left w:val="single" w:sz="1" w:space="0" w:color="auto"/>
              <w:right w:val="single" w:sz="1" w:space="0" w:color="auto"/>
            </w:tcBorders>
          </w:tcPr>
          <w:p>
            <w:pPr>
              <w:jc w:val="center"/>
            </w:pPr>
            <w:r>
              <w:rPr>
                <w:rFonts w:hAnsi="Arial"/>
                <w:rFonts w:ascii="Arial"/>
                <w:b/>
                <w:color w:val="black"/>
              </w:rPr>
              <w:t>4.500</w:t>
            </w:r>
            <w:r>
              <w:rPr>
                <w:rFonts w:hAnsi="Arial"/>
                <w:rFonts w:ascii="Arial"/>
                <w:color w:val="black"/>
              </w:rPr>
              <w:t xml:space="preserve"/>
              <w:br w:type="textWrapping"/>
              <w:t>Por animal adicional</w:t>
            </w:r>
          </w:p>
        </w:tc>
      </w:tr>
      <w:tr>
        <w:trPr/>
        <w:tc>
          <w:tcPr>
            <w:tcW w:w="5476" w:type="dxa"/>
            <w:tcMar/>
            <w:tcBorders>
              <w:top w:val="single" w:sz="1" w:space="0" w:color="auto"/>
              <w:left w:val="single" w:sz="1" w:space="0" w:color="auto"/>
            </w:tcBorders>
          </w:tcPr>
          <w:p>
            <w:pPr>
              <w:jc w:val="both"/>
            </w:pPr>
            <w:r>
              <w:rPr>
                <w:rFonts w:hAnsi="Arial"/>
                <w:rFonts w:ascii="Arial"/>
                <w:b/>
                <w:color w:val="black"/>
              </w:rPr>
              <w:t>222</w:t>
            </w:r>
            <w:r>
              <w:rPr>
                <w:rFonts w:hAnsi="Arial"/>
                <w:rFonts w:ascii="Arial"/>
                <w:color w:val="black"/>
              </w:rPr>
              <w:t xml:space="preserve">. Animales con destino a espectáculos circenses</w:t>
            </w:r>
          </w:p>
        </w:tc>
        <w:tc>
          <w:tcPr>
            <w:tcW w:w="1074" w:type="dxa"/>
            <w:tcMar/>
            <w:tcBorders>
              <w:top w:val="single" w:sz="1" w:space="0" w:color="auto"/>
              <w:left w:val="single" w:sz="1" w:space="0" w:color="auto"/>
            </w:tcBorders>
          </w:tcPr>
          <w:p>
            <w:pPr>
              <w:jc w:val="center"/>
            </w:pPr>
            <w:r>
              <w:rPr>
                <w:rFonts w:hAnsi="Arial"/>
                <w:rFonts w:ascii="Arial"/>
                <w:b/>
                <w:color w:val="black"/>
              </w:rPr>
              <w:t>34.200</w:t>
            </w:r>
            <w:r>
              <w:rPr>
                <w:rFonts w:hAnsi="Arial"/>
                <w:rFonts w:ascii="Arial"/>
                <w:color w:val="black"/>
              </w:rPr>
              <w:t xml:space="preserve"/>
              <w:br w:type="textWrapping"/>
              <w:t>Hasta 100 animales</w:t>
            </w:r>
          </w:p>
        </w:tc>
        <w:tc>
          <w:tcPr>
            <w:tcW w:w="2288" w:type="dxa"/>
            <w:gridSpan w:val="3"/>
            <w:tcMar/>
            <w:tcBorders>
              <w:top w:val="single" w:sz="1" w:space="0" w:color="auto"/>
              <w:left w:val="single" w:sz="1" w:space="0" w:color="auto"/>
              <w:right w:val="single" w:sz="1" w:space="0" w:color="auto"/>
            </w:tcBorders>
          </w:tcPr>
          <w:p>
            <w:pPr>
              <w:jc w:val="center"/>
            </w:pPr>
            <w:r>
              <w:rPr>
                <w:rFonts w:hAnsi="Arial"/>
                <w:rFonts w:ascii="Arial"/>
                <w:b/>
                <w:color w:val="black"/>
              </w:rPr>
              <w:t>9.400</w:t>
            </w:r>
            <w:r>
              <w:rPr>
                <w:rFonts w:hAnsi="Arial"/>
                <w:rFonts w:ascii="Arial"/>
                <w:color w:val="black"/>
              </w:rPr>
              <w:t xml:space="preserve"/>
              <w:br w:type="textWrapping"/>
              <w:t>Por cada 100 animales o fracción adicional</w:t>
            </w:r>
          </w:p>
        </w:tc>
      </w:tr>
      <w:tr>
        <w:trPr/>
        <w:tc>
          <w:tcPr>
            <w:tcW w:w="5476" w:type="dxa"/>
            <w:tcMar/>
            <w:tcBorders>
              <w:top w:val="single" w:sz="1" w:space="0" w:color="auto"/>
              <w:left w:val="single" w:sz="1" w:space="0" w:color="auto"/>
            </w:tcBorders>
          </w:tcPr>
          <w:p>
            <w:pPr>
              <w:jc w:val="both"/>
            </w:pPr>
            <w:r>
              <w:rPr>
                <w:rFonts w:hAnsi="Arial"/>
                <w:rFonts w:ascii="Arial"/>
                <w:b/>
                <w:color w:val="black"/>
              </w:rPr>
              <w:t>223</w:t>
            </w:r>
            <w:r>
              <w:rPr>
                <w:rFonts w:hAnsi="Arial"/>
                <w:rFonts w:ascii="Arial"/>
                <w:color w:val="black"/>
              </w:rPr>
              <w:t xml:space="preserve">. Perros, gatos y otros animales de compañía en el hogar</w:t>
            </w:r>
          </w:p>
        </w:tc>
        <w:tc>
          <w:tcPr>
            <w:tcW w:w="3362" w:type="dxa"/>
            <w:gridSpan w:val="4"/>
            <w:tcMar/>
            <w:tcBorders>
              <w:top w:val="single" w:sz="1" w:space="0" w:color="auto"/>
              <w:left w:val="single" w:sz="1" w:space="0" w:color="auto"/>
              <w:right w:val="single" w:sz="1" w:space="0" w:color="auto"/>
            </w:tcBorders>
          </w:tcPr>
          <w:p>
            <w:pPr>
              <w:jc w:val="center"/>
            </w:pPr>
            <w:r>
              <w:rPr>
                <w:rFonts w:hAnsi="Arial"/>
                <w:rFonts w:ascii="Arial"/>
                <w:b/>
                <w:color w:val="black"/>
              </w:rPr>
              <w:t>34.200</w:t>
            </w:r>
            <w:r>
              <w:rPr>
                <w:rFonts w:hAnsi="Arial"/>
                <w:rFonts w:ascii="Arial"/>
                <w:color w:val="black"/>
              </w:rPr>
              <w:t xml:space="preserve"/>
              <w:br w:type="textWrapping"/>
              <w:t>Hasta 5 animales por especie</w:t>
            </w:r>
          </w:p>
        </w:tc>
      </w:tr>
      <w:tr>
        <w:trPr/>
        <w:tc>
          <w:tcPr>
            <w:tcW w:w="5476" w:type="dxa"/>
            <w:tcMar/>
            <w:tcBorders>
              <w:top w:val="single" w:sz="1" w:space="0" w:color="auto"/>
              <w:left w:val="single" w:sz="1" w:space="0" w:color="auto"/>
            </w:tcBorders>
          </w:tcPr>
          <w:p>
            <w:pPr>
              <w:jc w:val="both"/>
            </w:pPr>
            <w:r>
              <w:rPr>
                <w:rFonts w:hAnsi="Arial"/>
                <w:rFonts w:ascii="Arial"/>
                <w:b/>
                <w:color w:val="black"/>
              </w:rPr>
              <w:t>224</w:t>
            </w:r>
            <w:r>
              <w:rPr>
                <w:rFonts w:hAnsi="Arial"/>
                <w:rFonts w:ascii="Arial"/>
                <w:color w:val="black"/>
              </w:rPr>
              <w:t xml:space="preserve">. Perros y gatos para fines comerciales y otros animales diferentes a la compañía en el hogar</w:t>
            </w:r>
          </w:p>
        </w:tc>
        <w:tc>
          <w:tcPr>
            <w:tcW w:w="1074" w:type="dxa"/>
            <w:tcMar/>
            <w:tcBorders>
              <w:top w:val="single" w:sz="1" w:space="0" w:color="auto"/>
              <w:left w:val="single" w:sz="1" w:space="0" w:color="auto"/>
            </w:tcBorders>
          </w:tcPr>
          <w:p>
            <w:pPr>
              <w:jc w:val="center"/>
            </w:pPr>
            <w:r>
              <w:rPr>
                <w:rFonts w:hAnsi="Arial"/>
                <w:rFonts w:ascii="Arial"/>
                <w:b/>
                <w:color w:val="black"/>
              </w:rPr>
              <w:t>49.600</w:t>
            </w:r>
            <w:r>
              <w:rPr>
                <w:rFonts w:hAnsi="Arial"/>
                <w:rFonts w:ascii="Arial"/>
                <w:color w:val="black"/>
              </w:rPr>
              <w:t xml:space="preserve"/>
              <w:br w:type="textWrapping"/>
              <w:t>Hasta 10 animales</w:t>
            </w:r>
          </w:p>
        </w:tc>
        <w:tc>
          <w:tcPr>
            <w:tcW w:w="2288" w:type="dxa"/>
            <w:gridSpan w:val="3"/>
            <w:tcMar/>
            <w:tcBorders>
              <w:top w:val="single" w:sz="1" w:space="0" w:color="auto"/>
              <w:left w:val="single" w:sz="1" w:space="0" w:color="auto"/>
              <w:right w:val="single" w:sz="1" w:space="0" w:color="auto"/>
            </w:tcBorders>
          </w:tcPr>
          <w:p>
            <w:pPr>
              <w:jc w:val="center"/>
            </w:pPr>
            <w:r>
              <w:rPr>
                <w:rFonts w:hAnsi="Arial"/>
                <w:rFonts w:ascii="Arial"/>
                <w:b/>
                <w:color w:val="black"/>
              </w:rPr>
              <w:t>4.500</w:t>
            </w:r>
            <w:r>
              <w:rPr>
                <w:rFonts w:hAnsi="Arial"/>
                <w:rFonts w:ascii="Arial"/>
                <w:color w:val="black"/>
              </w:rPr>
              <w:t xml:space="preserve"/>
              <w:br w:type="textWrapping"/>
              <w:t>Por cada 10 animales o fracción adicional</w:t>
            </w:r>
          </w:p>
        </w:tc>
      </w:tr>
      <w:tr>
        <w:trPr/>
        <w:tc>
          <w:tcPr>
            <w:tcW w:w="5476" w:type="dxa"/>
            <w:tcMar/>
            <w:tcBorders>
              <w:top w:val="single" w:sz="1" w:space="0" w:color="auto"/>
              <w:left w:val="single" w:sz="1" w:space="0" w:color="auto"/>
            </w:tcBorders>
          </w:tcPr>
          <w:p>
            <w:pPr>
              <w:jc w:val="both"/>
            </w:pPr>
            <w:r>
              <w:rPr>
                <w:rFonts w:hAnsi="Arial"/>
                <w:rFonts w:ascii="Arial"/>
                <w:b/>
                <w:color w:val="black"/>
              </w:rPr>
              <w:t>225</w:t>
            </w:r>
            <w:r>
              <w:rPr>
                <w:rFonts w:hAnsi="Arial"/>
                <w:rFonts w:ascii="Arial"/>
                <w:color w:val="black"/>
              </w:rPr>
              <w:t xml:space="preserve">. Animales de la fauna silvestre no contemplados en los </w:t>
            </w:r>
            <w:r>
              <w:rPr>
                <w:rFonts w:hAnsi="Arial"/>
                <w:rFonts w:ascii="Arial"/>
                <w:u w:val="single"/>
                <w:color w:val="black"/>
              </w:rPr>
              <w:t xml:space="preserve">numerales 218 a 221 </w:t>
            </w:r>
            <w:r>
              <w:rPr>
                <w:rFonts w:hAnsi="Arial"/>
                <w:rFonts w:ascii="Arial"/>
                <w:u w:val="none"/>
                <w:color w:val="black"/>
              </w:rPr>
              <w:t xml:space="preserve">tales como reptiles, batracios y/o simios</w:t>
            </w:r>
          </w:p>
        </w:tc>
        <w:tc>
          <w:tcPr>
            <w:tcW w:w="1074" w:type="dxa"/>
            <w:tcMar/>
            <w:tcBorders>
              <w:top w:val="single" w:sz="1" w:space="0" w:color="auto"/>
              <w:left w:val="single" w:sz="1" w:space="0" w:color="auto"/>
            </w:tcBorders>
          </w:tcPr>
          <w:p>
            <w:pPr>
              <w:jc w:val="center"/>
            </w:pPr>
            <w:r>
              <w:rPr>
                <w:rFonts w:hAnsi="Arial"/>
                <w:rFonts w:ascii="Arial"/>
                <w:b/>
                <w:color w:val="black"/>
              </w:rPr>
              <w:t>49.600</w:t>
            </w:r>
            <w:r>
              <w:rPr>
                <w:rFonts w:hAnsi="Arial"/>
                <w:rFonts w:ascii="Arial"/>
                <w:color w:val="black"/>
              </w:rPr>
              <w:t xml:space="preserve"/>
              <w:br w:type="textWrapping"/>
              <w:t>Hasta 10 animales</w:t>
            </w:r>
          </w:p>
        </w:tc>
        <w:tc>
          <w:tcPr>
            <w:tcW w:w="2288" w:type="dxa"/>
            <w:gridSpan w:val="3"/>
            <w:tcMar/>
            <w:tcBorders>
              <w:top w:val="single" w:sz="1" w:space="0" w:color="auto"/>
              <w:left w:val="single" w:sz="1" w:space="0" w:color="auto"/>
              <w:right w:val="single" w:sz="1" w:space="0" w:color="auto"/>
            </w:tcBorders>
          </w:tcPr>
          <w:p>
            <w:pPr>
              <w:jc w:val="center"/>
            </w:pPr>
            <w:r>
              <w:rPr>
                <w:rFonts w:hAnsi="Arial"/>
                <w:rFonts w:ascii="Arial"/>
                <w:b/>
                <w:color w:val="black"/>
              </w:rPr>
              <w:t>4.500</w:t>
            </w:r>
            <w:r>
              <w:rPr>
                <w:rFonts w:hAnsi="Arial"/>
                <w:rFonts w:ascii="Arial"/>
                <w:color w:val="black"/>
              </w:rPr>
              <w:t xml:space="preserve"/>
              <w:br w:type="textWrapping"/>
              <w:t>Por cada 10 animales o fracción adicional</w:t>
            </w:r>
          </w:p>
        </w:tc>
      </w:tr>
      <w:tr>
        <w:trPr/>
        <w:tc>
          <w:tcPr>
            <w:tcW w:w="5476" w:type="dxa"/>
            <w:tcMar/>
            <w:tcBorders>
              <w:top w:val="single" w:sz="1" w:space="0" w:color="auto"/>
              <w:left w:val="single" w:sz="1" w:space="0" w:color="auto"/>
            </w:tcBorders>
          </w:tcPr>
          <w:p>
            <w:pPr>
              <w:jc w:val="both"/>
            </w:pPr>
            <w:r>
              <w:rPr>
                <w:rFonts w:hAnsi="Arial"/>
                <w:rFonts w:ascii="Arial"/>
                <w:b/>
                <w:color w:val="black"/>
              </w:rPr>
              <w:t>226</w:t>
            </w:r>
            <w:r>
              <w:rPr>
                <w:rFonts w:hAnsi="Arial"/>
                <w:rFonts w:ascii="Arial"/>
                <w:color w:val="black"/>
              </w:rPr>
              <w:t xml:space="preserve">. Abejas reinas con sus obreras de compañía</w:t>
            </w:r>
          </w:p>
        </w:tc>
        <w:tc>
          <w:tcPr>
            <w:tcW w:w="3362" w:type="dxa"/>
            <w:gridSpan w:val="4"/>
            <w:tcMar/>
            <w:tcBorders>
              <w:top w:val="single" w:sz="1" w:space="0" w:color="auto"/>
              <w:left w:val="single" w:sz="1" w:space="0" w:color="auto"/>
              <w:right w:val="single" w:sz="1" w:space="0" w:color="auto"/>
            </w:tcBorders>
          </w:tcPr>
          <w:p>
            <w:pPr>
              <w:jc w:val="center"/>
            </w:pPr>
            <w:r>
              <w:rPr>
                <w:rFonts w:hAnsi="Arial"/>
                <w:rFonts w:ascii="Arial"/>
                <w:b/>
                <w:color w:val="black"/>
              </w:rPr>
              <w:t>34.200</w:t>
            </w:r>
            <w:r>
              <w:rPr>
                <w:rFonts w:hAnsi="Arial"/>
                <w:rFonts w:ascii="Arial"/>
                <w:color w:val="black"/>
              </w:rPr>
              <w:t xml:space="preserve"/>
              <w:br w:type="textWrapping"/>
              <w:t>Para cualquier cantidad</w:t>
            </w:r>
          </w:p>
        </w:tc>
      </w:tr>
      <w:tr>
        <w:trPr/>
        <w:tc>
          <w:tcPr>
            <w:tcW w:w="5476" w:type="dxa"/>
            <w:tcMar/>
            <w:tcBorders>
              <w:top w:val="single" w:sz="1" w:space="0" w:color="auto"/>
              <w:left w:val="single" w:sz="1" w:space="0" w:color="auto"/>
            </w:tcBorders>
          </w:tcPr>
          <w:p>
            <w:pPr>
              <w:jc w:val="both"/>
            </w:pPr>
            <w:r>
              <w:rPr>
                <w:rFonts w:hAnsi="Arial"/>
                <w:rFonts w:ascii="Arial"/>
                <w:b/>
                <w:color w:val="black"/>
              </w:rPr>
              <w:t>227</w:t>
            </w:r>
            <w:r>
              <w:rPr>
                <w:rFonts w:hAnsi="Arial"/>
                <w:rFonts w:ascii="Arial"/>
                <w:color w:val="black"/>
              </w:rPr>
              <w:t xml:space="preserve">. Huevos de gusano de seda</w:t>
            </w:r>
          </w:p>
        </w:tc>
        <w:tc>
          <w:tcPr>
            <w:tcW w:w="3362" w:type="dxa"/>
            <w:gridSpan w:val="4"/>
            <w:tcMar/>
            <w:tcBorders>
              <w:top w:val="single" w:sz="1" w:space="0" w:color="auto"/>
              <w:left w:val="single" w:sz="1" w:space="0" w:color="auto"/>
              <w:right w:val="single" w:sz="1" w:space="0" w:color="auto"/>
            </w:tcBorders>
          </w:tcPr>
          <w:p>
            <w:pPr>
              <w:jc w:val="center"/>
            </w:pPr>
            <w:r>
              <w:rPr>
                <w:rFonts w:hAnsi="Arial"/>
                <w:rFonts w:ascii="Arial"/>
                <w:b/>
                <w:color w:val="black"/>
              </w:rPr>
              <w:t>34.200</w:t>
            </w:r>
            <w:r>
              <w:rPr>
                <w:rFonts w:hAnsi="Arial"/>
                <w:rFonts w:ascii="Arial"/>
                <w:color w:val="black"/>
              </w:rPr>
              <w:t xml:space="preserve"/>
              <w:br w:type="textWrapping"/>
              <w:t>Para cualquier cantidad</w:t>
            </w:r>
          </w:p>
        </w:tc>
      </w:tr>
      <w:tr>
        <w:trPr/>
        <w:tc>
          <w:tcPr>
            <w:tcW w:w="5476" w:type="dxa"/>
            <w:tcMar/>
            <w:tcBorders>
              <w:top w:val="single" w:sz="1" w:space="0" w:color="auto"/>
              <w:left w:val="single" w:sz="1" w:space="0" w:color="auto"/>
            </w:tcBorders>
          </w:tcPr>
          <w:p>
            <w:pPr>
              <w:jc w:val="both"/>
            </w:pPr>
            <w:r>
              <w:rPr>
                <w:rFonts w:hAnsi="Arial"/>
                <w:rFonts w:ascii="Arial"/>
                <w:b/>
                <w:color w:val="black"/>
              </w:rPr>
              <w:t>228</w:t>
            </w:r>
            <w:r>
              <w:rPr>
                <w:rFonts w:hAnsi="Arial"/>
                <w:rFonts w:ascii="Arial"/>
                <w:color w:val="black"/>
              </w:rPr>
              <w:t xml:space="preserve">. Material seminal y embriones de mamíferos</w:t>
            </w:r>
          </w:p>
        </w:tc>
        <w:tc>
          <w:tcPr>
            <w:tcW w:w="3362" w:type="dxa"/>
            <w:gridSpan w:val="4"/>
            <w:tcMar/>
            <w:tcBorders>
              <w:top w:val="single" w:sz="1" w:space="0" w:color="auto"/>
              <w:left w:val="single" w:sz="1" w:space="0" w:color="auto"/>
              <w:right w:val="single" w:sz="1" w:space="0" w:color="auto"/>
            </w:tcBorders>
          </w:tcPr>
          <w:p>
            <w:pPr>
              <w:jc w:val="center"/>
            </w:pPr>
            <w:r>
              <w:rPr>
                <w:rFonts w:hAnsi="Arial"/>
                <w:rFonts w:ascii="Arial"/>
                <w:b/>
                <w:color w:val="black"/>
              </w:rPr>
              <w:t>34.200</w:t>
            </w:r>
            <w:r>
              <w:rPr>
                <w:rFonts w:hAnsi="Arial"/>
                <w:rFonts w:ascii="Arial"/>
                <w:color w:val="black"/>
              </w:rPr>
              <w:t xml:space="preserve"/>
              <w:br w:type="textWrapping"/>
              <w:t>Para cualquier cantidad</w:t>
            </w:r>
          </w:p>
        </w:tc>
      </w:tr>
      <w:tr>
        <w:trPr/>
        <w:tc>
          <w:tcPr>
            <w:tcW w:w="5476" w:type="dxa"/>
            <w:tcMar/>
            <w:tcBorders>
              <w:top w:val="single" w:sz="1" w:space="0" w:color="auto"/>
              <w:left w:val="single" w:sz="1" w:space="0" w:color="auto"/>
            </w:tcBorders>
          </w:tcPr>
          <w:p>
            <w:pPr>
              <w:jc w:val="both"/>
            </w:pPr>
            <w:r>
              <w:rPr>
                <w:rFonts w:hAnsi="Arial"/>
                <w:rFonts w:ascii="Arial"/>
                <w:b/>
                <w:color w:val="black"/>
              </w:rPr>
              <w:t>229</w:t>
            </w:r>
            <w:r>
              <w:rPr>
                <w:rFonts w:hAnsi="Arial"/>
                <w:rFonts w:ascii="Arial"/>
                <w:color w:val="black"/>
              </w:rPr>
              <w:t xml:space="preserve">. Productos biológicos y farmacéuticos</w:t>
            </w:r>
          </w:p>
        </w:tc>
        <w:tc>
          <w:tcPr>
            <w:tcW w:w="3362" w:type="dxa"/>
            <w:gridSpan w:val="4"/>
            <w:tcMar/>
            <w:tcBorders>
              <w:top w:val="single" w:sz="1" w:space="0" w:color="auto"/>
              <w:left w:val="single" w:sz="1" w:space="0" w:color="auto"/>
              <w:right w:val="single" w:sz="1" w:space="0" w:color="auto"/>
            </w:tcBorders>
          </w:tcPr>
          <w:p>
            <w:pPr>
              <w:jc w:val="center"/>
            </w:pPr>
            <w:r>
              <w:rPr>
                <w:rFonts w:hAnsi="Arial"/>
                <w:rFonts w:ascii="Arial"/>
                <w:b/>
                <w:color w:val="black"/>
              </w:rPr>
              <w:t>65.100</w:t>
            </w:r>
            <w:r>
              <w:rPr>
                <w:rFonts w:hAnsi="Arial"/>
                <w:rFonts w:ascii="Arial"/>
                <w:color w:val="black"/>
              </w:rPr>
              <w:t xml:space="preserve"/>
              <w:br w:type="textWrapping"/>
              <w:t>Para cualquier cantidad</w:t>
            </w:r>
          </w:p>
        </w:tc>
      </w:tr>
      <w:tr>
        <w:trPr/>
        <w:tc>
          <w:tcPr>
            <w:tcW w:w="5476" w:type="dxa"/>
            <w:tcMar/>
            <w:tcBorders>
              <w:top w:val="single" w:sz="1" w:space="0" w:color="auto"/>
              <w:left w:val="single" w:sz="1" w:space="0" w:color="auto"/>
              <w:bottom w:val="single" w:sz="1" w:space="0" w:color="auto"/>
            </w:tcBorders>
          </w:tcPr>
          <w:p>
            <w:pPr>
              <w:jc w:val="both"/>
            </w:pPr>
            <w:r>
              <w:rPr>
                <w:rFonts w:hAnsi="Arial"/>
                <w:rFonts w:ascii="Arial"/>
                <w:b/>
                <w:color w:val="black"/>
              </w:rPr>
              <w:t>230</w:t>
            </w:r>
            <w:r>
              <w:rPr>
                <w:rFonts w:hAnsi="Arial"/>
                <w:rFonts w:ascii="Arial"/>
                <w:color w:val="black"/>
              </w:rPr>
              <w:t xml:space="preserve">. Huevos comerciales para consumo humano</w:t>
            </w:r>
          </w:p>
        </w:tc>
        <w:tc>
          <w:tcPr>
            <w:tcW w:w="1109" w:type="dxa"/>
            <w:gridSpan w:val="2"/>
            <w:tcMar/>
            <w:tcBorders>
              <w:top w:val="single" w:sz="1" w:space="0" w:color="auto"/>
              <w:left w:val="single" w:sz="1" w:space="0" w:color="auto"/>
              <w:bottom w:val="single" w:sz="1" w:space="0" w:color="auto"/>
            </w:tcBorders>
          </w:tcPr>
          <w:p>
            <w:pPr>
              <w:jc w:val="center"/>
            </w:pPr>
            <w:r>
              <w:rPr>
                <w:rFonts w:hAnsi="Arial"/>
                <w:rFonts w:ascii="Arial"/>
                <w:b/>
                <w:color w:val="black"/>
              </w:rPr>
              <w:t>34.200</w:t>
            </w:r>
            <w:r>
              <w:rPr>
                <w:rFonts w:hAnsi="Arial"/>
                <w:rFonts w:ascii="Arial"/>
                <w:color w:val="black"/>
              </w:rPr>
              <w:t xml:space="preserve"/>
              <w:br w:type="textWrapping"/>
              <w:t>Hasta 10.000 unidades</w:t>
            </w:r>
          </w:p>
        </w:tc>
        <w:tc>
          <w:tcPr>
            <w:tcW w:w="2253" w:type="dxa"/>
            <w:gridSpan w:val="2"/>
            <w:tcMar/>
            <w:tcBorders>
              <w:top w:val="single" w:sz="1" w:space="0" w:color="auto"/>
              <w:left w:val="single" w:sz="1" w:space="0" w:color="auto"/>
              <w:right w:val="single" w:sz="1" w:space="0" w:color="auto"/>
              <w:bottom w:val="single" w:sz="1" w:space="0" w:color="auto"/>
            </w:tcBorders>
          </w:tcPr>
          <w:p>
            <w:pPr>
              <w:jc w:val="center"/>
            </w:pPr>
            <w:r>
              <w:rPr>
                <w:rFonts w:hAnsi="Arial"/>
                <w:rFonts w:ascii="Arial"/>
                <w:b/>
                <w:color w:val="black"/>
              </w:rPr>
              <w:t>4.500</w:t>
            </w:r>
            <w:r>
              <w:rPr>
                <w:rFonts w:hAnsi="Arial"/>
                <w:rFonts w:ascii="Arial"/>
                <w:color w:val="black"/>
              </w:rPr>
              <w:t xml:space="preserve"/>
              <w:br w:type="textWrapping"/>
              <w:t>Por cada 10.000 unidades o fracción adicional</w:t>
            </w:r>
          </w:p>
        </w:tc>
      </w:tr>
    </w:tbl>
    <w:tbl>
      <w:tblGrid>
        <w:gridCol w:w="5060"/>
        <w:gridCol w:w="1800"/>
        <w:gridCol w:w="1960"/>
      </w:tblGrid>
      <w:tblPr>
        <w:tblW w:w="8838" w:type="dxa"/>
        <w:tblBorders/>
      </w:tblPr>
      <w:tr>
        <w:trPr/>
        <w:tc>
          <w:tcPr>
            <w:tcW w:w="5060" w:type="dxa"/>
            <w:tcMar/>
            <w:tcBorders>
              <w:top w:val="single" w:sz="1" w:space="0" w:color="auto"/>
              <w:left w:val="single" w:sz="1" w:space="0" w:color="auto"/>
            </w:tcBorders>
          </w:tcPr>
          <w:p>
            <w:pPr>
              <w:jc w:val="center"/>
            </w:pPr>
            <w:r>
              <w:rPr>
                <w:rFonts w:hAnsi="Arial"/>
                <w:rFonts w:ascii="Arial"/>
                <w:b/>
                <w:color w:val="black"/>
              </w:rPr>
              <w:t>Concepto</w:t>
            </w:r>
          </w:p>
        </w:tc>
        <w:tc>
          <w:tcPr>
            <w:tcW w:w="3778" w:type="dxa"/>
            <w:gridSpan w:val="2"/>
            <w:tcMar/>
            <w:tcBorders>
              <w:top w:val="single" w:sz="1" w:space="0" w:color="auto"/>
              <w:left w:val="single" w:sz="1" w:space="0" w:color="auto"/>
              <w:right w:val="single" w:sz="1" w:space="0" w:color="auto"/>
            </w:tcBorders>
          </w:tcPr>
          <w:p>
            <w:pPr>
              <w:jc w:val="center"/>
            </w:pPr>
            <w:r>
              <w:rPr>
                <w:rFonts w:hAnsi="Arial"/>
                <w:rFonts w:ascii="Arial"/>
                <w:b/>
                <w:color w:val="black"/>
              </w:rPr>
              <w:t xml:space="preserve">Tarifa ($)</w:t>
            </w:r>
          </w:p>
        </w:tc>
      </w:tr>
      <w:tr>
        <w:trPr/>
        <w:tc>
          <w:tcPr>
            <w:tcW w:w="5060" w:type="dxa"/>
            <w:tcMar/>
            <w:tcBorders>
              <w:top w:val="single" w:sz="1" w:space="0" w:color="auto"/>
              <w:left w:val="single" w:sz="1" w:space="0" w:color="auto"/>
            </w:tcBorders>
          </w:tcPr>
          <w:p>
            <w:pPr>
              <w:jc w:val="both"/>
            </w:pPr>
            <w:r>
              <w:rPr>
                <w:rFonts w:hAnsi="Arial"/>
                <w:rFonts w:ascii="Arial"/>
                <w:b/>
                <w:color w:val="black"/>
              </w:rPr>
              <w:t>231</w:t>
            </w:r>
            <w:r>
              <w:rPr>
                <w:rFonts w:hAnsi="Arial"/>
                <w:rFonts w:ascii="Arial"/>
                <w:color w:val="black"/>
              </w:rPr>
              <w:t xml:space="preserve">. Productos y subproductos de origen animal</w:t>
            </w:r>
          </w:p>
        </w:tc>
        <w:tc>
          <w:tcPr>
            <w:tcW w:w="1802" w:type="dxa"/>
            <w:tcMar/>
            <w:tcBorders>
              <w:top w:val="single" w:sz="1" w:space="0" w:color="auto"/>
              <w:left w:val="single" w:sz="1" w:space="0" w:color="auto"/>
            </w:tcBorders>
          </w:tcPr>
          <w:p>
            <w:pPr>
              <w:jc w:val="center"/>
            </w:pPr>
            <w:r>
              <w:rPr>
                <w:rFonts w:hAnsi="Arial"/>
                <w:rFonts w:ascii="Arial"/>
                <w:b/>
                <w:color w:val="black"/>
              </w:rPr>
              <w:t>65.100</w:t>
            </w:r>
            <w:r>
              <w:rPr>
                <w:rFonts w:hAnsi="Arial"/>
                <w:rFonts w:ascii="Arial"/>
                <w:color w:val="black"/>
              </w:rPr>
              <w:t xml:space="preserve"/>
              <w:br w:type="textWrapping"/>
              <w:t>Hasta 10 toneladas</w:t>
            </w:r>
          </w:p>
        </w:tc>
        <w:tc>
          <w:tcPr>
            <w:tcW w:w="1976" w:type="dxa"/>
            <w:tcMar/>
            <w:tcBorders>
              <w:top w:val="single" w:sz="1" w:space="0" w:color="auto"/>
              <w:left w:val="single" w:sz="1" w:space="0" w:color="auto"/>
              <w:right w:val="single" w:sz="1" w:space="0" w:color="auto"/>
            </w:tcBorders>
          </w:tcPr>
          <w:p>
            <w:pPr>
              <w:jc w:val="center"/>
            </w:pPr>
            <w:r>
              <w:rPr>
                <w:rFonts w:hAnsi="Arial"/>
                <w:rFonts w:ascii="Arial"/>
                <w:b/>
                <w:color w:val="black"/>
              </w:rPr>
              <w:t>360</w:t>
            </w:r>
            <w:r>
              <w:rPr>
                <w:rFonts w:hAnsi="Arial"/>
                <w:rFonts w:ascii="Arial"/>
                <w:color w:val="black"/>
              </w:rPr>
              <w:t xml:space="preserve"/>
              <w:br w:type="textWrapping"/>
              <w:t>Por cada tonelada o fracción adicional</w:t>
            </w:r>
          </w:p>
        </w:tc>
      </w:tr>
      <w:tr>
        <w:trPr/>
        <w:tc>
          <w:tcPr>
            <w:tcW w:w="5060" w:type="dxa"/>
            <w:tcMar/>
            <w:tcBorders>
              <w:top w:val="single" w:sz="1" w:space="0" w:color="auto"/>
              <w:left w:val="single" w:sz="1" w:space="0" w:color="auto"/>
            </w:tcBorders>
          </w:tcPr>
          <w:p>
            <w:pPr>
              <w:jc w:val="both"/>
            </w:pPr>
            <w:r>
              <w:rPr>
                <w:rFonts w:hAnsi="Arial"/>
                <w:rFonts w:ascii="Arial"/>
                <w:b/>
                <w:color w:val="black"/>
              </w:rPr>
              <w:t>232</w:t>
            </w:r>
            <w:r>
              <w:rPr>
                <w:rFonts w:hAnsi="Arial"/>
                <w:rFonts w:ascii="Arial"/>
                <w:color w:val="black"/>
              </w:rPr>
              <w:t xml:space="preserve">. Materias primas para la elaboración de productos de uso veterinario</w:t>
            </w:r>
          </w:p>
        </w:tc>
        <w:tc>
          <w:tcPr>
            <w:tcW w:w="1802" w:type="dxa"/>
            <w:tcMar/>
            <w:tcBorders>
              <w:top w:val="single" w:sz="1" w:space="0" w:color="auto"/>
              <w:left w:val="single" w:sz="1" w:space="0" w:color="auto"/>
            </w:tcBorders>
          </w:tcPr>
          <w:p>
            <w:pPr>
              <w:jc w:val="center"/>
            </w:pPr>
            <w:r>
              <w:rPr>
                <w:rFonts w:hAnsi="Arial"/>
                <w:rFonts w:ascii="Arial"/>
                <w:b/>
                <w:color w:val="black"/>
              </w:rPr>
              <w:t>65.100</w:t>
            </w:r>
            <w:r>
              <w:rPr>
                <w:rFonts w:hAnsi="Arial"/>
                <w:rFonts w:ascii="Arial"/>
                <w:color w:val="black"/>
              </w:rPr>
              <w:t xml:space="preserve"/>
              <w:br w:type="textWrapping"/>
              <w:t>Hasta 10 toneladas</w:t>
            </w:r>
          </w:p>
        </w:tc>
        <w:tc>
          <w:tcPr>
            <w:tcW w:w="1976" w:type="dxa"/>
            <w:tcMar/>
            <w:tcBorders>
              <w:top w:val="single" w:sz="1" w:space="0" w:color="auto"/>
              <w:left w:val="single" w:sz="1" w:space="0" w:color="auto"/>
              <w:right w:val="single" w:sz="1" w:space="0" w:color="auto"/>
            </w:tcBorders>
          </w:tcPr>
          <w:p>
            <w:pPr>
              <w:jc w:val="center"/>
            </w:pPr>
            <w:r>
              <w:rPr>
                <w:rFonts w:hAnsi="Arial"/>
                <w:rFonts w:ascii="Arial"/>
                <w:b/>
                <w:color w:val="black"/>
              </w:rPr>
              <w:t>360</w:t>
            </w:r>
            <w:r>
              <w:rPr>
                <w:rFonts w:hAnsi="Arial"/>
                <w:rFonts w:ascii="Arial"/>
                <w:color w:val="black"/>
              </w:rPr>
              <w:t xml:space="preserve"/>
              <w:br w:type="textWrapping"/>
              <w:t>Por cada tonelada o fracción adicional</w:t>
            </w:r>
          </w:p>
        </w:tc>
      </w:tr>
      <w:tr>
        <w:trPr/>
        <w:tc>
          <w:tcPr>
            <w:tcW w:w="5060" w:type="dxa"/>
            <w:tcMar/>
            <w:tcBorders>
              <w:top w:val="single" w:sz="1" w:space="0" w:color="auto"/>
              <w:left w:val="single" w:sz="1" w:space="0" w:color="auto"/>
            </w:tcBorders>
          </w:tcPr>
          <w:p>
            <w:pPr>
              <w:jc w:val="both"/>
            </w:pPr>
            <w:r>
              <w:rPr>
                <w:rFonts w:hAnsi="Arial"/>
                <w:rFonts w:ascii="Arial"/>
                <w:b/>
                <w:color w:val="black"/>
              </w:rPr>
              <w:t>233</w:t>
            </w:r>
            <w:r>
              <w:rPr>
                <w:rFonts w:hAnsi="Arial"/>
                <w:rFonts w:ascii="Arial"/>
                <w:color w:val="black"/>
              </w:rPr>
              <w:t xml:space="preserve">. Otras especies no contempladas en este artículo</w:t>
            </w:r>
          </w:p>
        </w:tc>
        <w:tc>
          <w:tcPr>
            <w:tcW w:w="3778" w:type="dxa"/>
            <w:gridSpan w:val="2"/>
            <w:tcMar/>
            <w:tcBorders>
              <w:top w:val="single" w:sz="1" w:space="0" w:color="auto"/>
              <w:left w:val="single" w:sz="1" w:space="0" w:color="auto"/>
              <w:right w:val="single" w:sz="1" w:space="0" w:color="auto"/>
            </w:tcBorders>
          </w:tcPr>
          <w:p>
            <w:pPr>
              <w:jc w:val="center"/>
            </w:pPr>
            <w:r>
              <w:rPr>
                <w:rFonts w:hAnsi="Arial"/>
                <w:rFonts w:ascii="Arial"/>
                <w:b/>
                <w:color w:val="black"/>
              </w:rPr>
              <w:t>34.200</w:t>
            </w:r>
            <w:r>
              <w:rPr>
                <w:rFonts w:hAnsi="Arial"/>
                <w:rFonts w:ascii="Arial"/>
                <w:color w:val="black"/>
              </w:rPr>
              <w:t xml:space="preserve"/>
              <w:br w:type="textWrapping"/>
              <w:t>Para cualquier cantidad</w:t>
            </w:r>
          </w:p>
        </w:tc>
      </w:tr>
      <w:tr>
        <w:trPr/>
        <w:tc>
          <w:tcPr>
            <w:tcW w:w="5060" w:type="dxa"/>
            <w:tcMar/>
            <w:tcBorders>
              <w:top w:val="single" w:sz="1" w:space="0" w:color="auto"/>
              <w:left w:val="single" w:sz="1" w:space="0" w:color="auto"/>
            </w:tcBorders>
          </w:tcPr>
          <w:p>
            <w:pPr>
              <w:jc w:val="both"/>
            </w:pPr>
            <w:r>
              <w:rPr>
                <w:rFonts w:hAnsi="Arial"/>
                <w:rFonts w:ascii="Arial"/>
                <w:b/>
                <w:color w:val="black"/>
              </w:rPr>
              <w:t>234</w:t>
            </w:r>
            <w:r>
              <w:rPr>
                <w:rFonts w:hAnsi="Arial"/>
                <w:rFonts w:ascii="Arial"/>
                <w:color w:val="black"/>
              </w:rPr>
              <w:t xml:space="preserve">. Productos tales como ovas embrionadas de truchas</w:t>
            </w:r>
          </w:p>
        </w:tc>
        <w:tc>
          <w:tcPr>
            <w:tcW w:w="1802" w:type="dxa"/>
            <w:tcMar/>
            <w:tcBorders>
              <w:top w:val="single" w:sz="1" w:space="0" w:color="auto"/>
              <w:left w:val="single" w:sz="1" w:space="0" w:color="auto"/>
            </w:tcBorders>
          </w:tcPr>
          <w:p>
            <w:pPr>
              <w:jc w:val="center"/>
            </w:pPr>
            <w:r>
              <w:rPr>
                <w:rFonts w:hAnsi="Arial"/>
                <w:rFonts w:ascii="Arial"/>
                <w:b/>
                <w:color w:val="black"/>
              </w:rPr>
              <w:t>34.200</w:t>
            </w:r>
            <w:r>
              <w:rPr>
                <w:rFonts w:hAnsi="Arial"/>
                <w:rFonts w:ascii="Arial"/>
                <w:color w:val="black"/>
              </w:rPr>
              <w:t xml:space="preserve"/>
              <w:br w:type="textWrapping"/>
              <w:t>Hasta 1.000.000 de unidades</w:t>
            </w:r>
          </w:p>
        </w:tc>
        <w:tc>
          <w:tcPr>
            <w:tcW w:w="1976" w:type="dxa"/>
            <w:tcMar/>
            <w:tcBorders>
              <w:top w:val="single" w:sz="1" w:space="0" w:color="auto"/>
              <w:left w:val="single" w:sz="1" w:space="0" w:color="auto"/>
              <w:right w:val="single" w:sz="1" w:space="0" w:color="auto"/>
            </w:tcBorders>
          </w:tcPr>
          <w:p>
            <w:pPr>
              <w:jc w:val="center"/>
            </w:pPr>
            <w:r>
              <w:rPr>
                <w:rFonts w:hAnsi="Arial"/>
                <w:rFonts w:ascii="Arial"/>
                <w:b/>
                <w:color w:val="black"/>
              </w:rPr>
              <w:t>4.500</w:t>
            </w:r>
            <w:r>
              <w:rPr>
                <w:rFonts w:hAnsi="Arial"/>
                <w:rFonts w:ascii="Arial"/>
                <w:color w:val="black"/>
              </w:rPr>
              <w:t xml:space="preserve"/>
              <w:br w:type="textWrapping"/>
              <w:t>Por cada 1.000.000 de unidades o fracción adicional</w:t>
            </w:r>
          </w:p>
        </w:tc>
      </w:tr>
      <w:tr>
        <w:trPr/>
        <w:tc>
          <w:tcPr>
            <w:tcW w:w="5060" w:type="dxa"/>
            <w:tcMar/>
            <w:tcBorders>
              <w:top w:val="single" w:sz="1" w:space="0" w:color="auto"/>
              <w:left w:val="single" w:sz="1" w:space="0" w:color="auto"/>
            </w:tcBorders>
          </w:tcPr>
          <w:p>
            <w:pPr>
              <w:jc w:val="both"/>
            </w:pPr>
            <w:r>
              <w:rPr>
                <w:rFonts w:hAnsi="Arial"/>
                <w:rFonts w:ascii="Arial"/>
                <w:b/>
                <w:color w:val="black"/>
              </w:rPr>
              <w:t>235</w:t>
            </w:r>
            <w:r>
              <w:rPr>
                <w:rFonts w:hAnsi="Arial"/>
                <w:rFonts w:ascii="Arial"/>
                <w:color w:val="black"/>
              </w:rPr>
              <w:t xml:space="preserve">. Artemia salina o poliquetos</w:t>
            </w:r>
          </w:p>
        </w:tc>
        <w:tc>
          <w:tcPr>
            <w:tcW w:w="3778" w:type="dxa"/>
            <w:gridSpan w:val="2"/>
            <w:tcMar/>
            <w:tcBorders>
              <w:top w:val="single" w:sz="1" w:space="0" w:color="auto"/>
              <w:left w:val="single" w:sz="1" w:space="0" w:color="auto"/>
              <w:right w:val="single" w:sz="1" w:space="0" w:color="auto"/>
            </w:tcBorders>
          </w:tcPr>
          <w:p>
            <w:pPr>
              <w:jc w:val="center"/>
            </w:pPr>
            <w:r>
              <w:rPr>
                <w:rFonts w:hAnsi="Arial"/>
                <w:rFonts w:ascii="Arial"/>
                <w:b/>
                <w:color w:val="black"/>
              </w:rPr>
              <w:t>34.200</w:t>
            </w:r>
            <w:r>
              <w:rPr>
                <w:rFonts w:hAnsi="Arial"/>
                <w:rFonts w:ascii="Arial"/>
                <w:color w:val="black"/>
              </w:rPr>
              <w:t xml:space="preserve"/>
              <w:br w:type="textWrapping"/>
              <w:t>Para cualquier cantidad</w:t>
            </w:r>
          </w:p>
        </w:tc>
      </w:tr>
      <w:tr>
        <w:trPr/>
        <w:tc>
          <w:tcPr>
            <w:tcW w:w="5060" w:type="dxa"/>
            <w:tcMar/>
            <w:tcBorders>
              <w:top w:val="single" w:sz="1" w:space="0" w:color="auto"/>
              <w:left w:val="single" w:sz="1" w:space="0" w:color="auto"/>
            </w:tcBorders>
          </w:tcPr>
          <w:p>
            <w:pPr>
              <w:jc w:val="both"/>
            </w:pPr>
            <w:r>
              <w:rPr>
                <w:rFonts w:hAnsi="Arial"/>
                <w:rFonts w:ascii="Arial"/>
                <w:b/>
                <w:color w:val="black"/>
              </w:rPr>
              <w:t>236</w:t>
            </w:r>
            <w:r>
              <w:rPr>
                <w:rFonts w:hAnsi="Arial"/>
                <w:rFonts w:ascii="Arial"/>
                <w:color w:val="black"/>
              </w:rPr>
              <w:t xml:space="preserve">. Otros productos no contemplados en este artículo </w:t>
            </w:r>
            <w:r>
              <w:rPr>
                <w:rFonts w:hAnsi="Arial"/>
                <w:rFonts w:ascii="Arial"/>
                <w:b/>
                <w:color w:val="black"/>
              </w:rPr>
              <w:t xml:space="preserve">(Excepto carne en canal, deshuesada o destino industrial)</w:t>
            </w:r>
          </w:p>
        </w:tc>
        <w:tc>
          <w:tcPr>
            <w:tcW w:w="1802" w:type="dxa"/>
            <w:tcMar/>
            <w:tcBorders>
              <w:top w:val="single" w:sz="1" w:space="0" w:color="auto"/>
              <w:left w:val="single" w:sz="1" w:space="0" w:color="auto"/>
            </w:tcBorders>
          </w:tcPr>
          <w:p>
            <w:pPr>
              <w:jc w:val="center"/>
            </w:pPr>
            <w:r>
              <w:rPr>
                <w:rFonts w:hAnsi="Arial"/>
                <w:rFonts w:ascii="Arial"/>
                <w:b/>
                <w:color w:val="black"/>
              </w:rPr>
              <w:t>34.200</w:t>
            </w:r>
            <w:r>
              <w:rPr>
                <w:rFonts w:hAnsi="Arial"/>
                <w:rFonts w:ascii="Arial"/>
                <w:color w:val="black"/>
              </w:rPr>
              <w:t xml:space="preserve"/>
              <w:br w:type="textWrapping"/>
              <w:t>Hasta 10 toneladas </w:t>
            </w:r>
          </w:p>
        </w:tc>
        <w:tc>
          <w:tcPr>
            <w:tcW w:w="1976" w:type="dxa"/>
            <w:tcMar/>
            <w:tcBorders>
              <w:top w:val="single" w:sz="1" w:space="0" w:color="auto"/>
              <w:left w:val="single" w:sz="1" w:space="0" w:color="auto"/>
              <w:right w:val="single" w:sz="1" w:space="0" w:color="auto"/>
            </w:tcBorders>
          </w:tcPr>
          <w:p>
            <w:pPr>
              <w:jc w:val="center"/>
            </w:pPr>
            <w:r>
              <w:rPr>
                <w:rFonts w:hAnsi="Arial"/>
                <w:rFonts w:ascii="Arial"/>
                <w:b/>
                <w:color w:val="black"/>
              </w:rPr>
              <w:t>360</w:t>
            </w:r>
            <w:r>
              <w:rPr>
                <w:rFonts w:hAnsi="Arial"/>
                <w:rFonts w:ascii="Arial"/>
                <w:color w:val="black"/>
              </w:rPr>
              <w:t xml:space="preserve"/>
              <w:br w:type="textWrapping"/>
              <w:t>Por cada tonelada o fracción adicional</w:t>
            </w:r>
          </w:p>
        </w:tc>
      </w:tr>
      <w:tr>
        <w:trPr/>
        <w:tc>
          <w:tcPr>
            <w:tcW w:w="5060" w:type="dxa"/>
            <w:tcMar/>
            <w:tcBorders>
              <w:top w:val="single" w:sz="1" w:space="0" w:color="auto"/>
              <w:left w:val="single" w:sz="1" w:space="0" w:color="auto"/>
              <w:bottom w:val="single" w:sz="1" w:space="0" w:color="auto"/>
            </w:tcBorders>
          </w:tcPr>
          <w:p>
            <w:pPr>
              <w:jc w:val="both"/>
            </w:pPr>
            <w:r>
              <w:rPr>
                <w:rFonts w:hAnsi="Arial"/>
                <w:rFonts w:ascii="Arial"/>
                <w:b/>
                <w:color w:val="black"/>
              </w:rPr>
              <w:t>237</w:t>
            </w:r>
            <w:r>
              <w:rPr>
                <w:rFonts w:hAnsi="Arial"/>
                <w:rFonts w:ascii="Arial"/>
                <w:color w:val="black"/>
              </w:rPr>
              <w:t xml:space="preserve">. Identificación de ovinos y caprinos con chapeta u orejera para la exportación (Por cada unidad)</w:t>
            </w:r>
          </w:p>
        </w:tc>
        <w:tc>
          <w:tcPr>
            <w:tcW w:w="3778" w:type="dxa"/>
            <w:gridSpan w:val="2"/>
            <w:tcMar/>
            <w:tcBorders>
              <w:top w:val="single" w:sz="1" w:space="0" w:color="auto"/>
              <w:left w:val="single" w:sz="1" w:space="0" w:color="auto"/>
              <w:right w:val="single" w:sz="1" w:space="0" w:color="auto"/>
              <w:bottom w:val="single" w:sz="1" w:space="0" w:color="auto"/>
            </w:tcBorders>
          </w:tcPr>
          <w:p>
            <w:pPr>
              <w:jc w:val="center"/>
            </w:pPr>
            <w:r>
              <w:rPr>
                <w:rFonts w:hAnsi="Arial"/>
                <w:rFonts w:ascii="Arial"/>
                <w:b/>
                <w:color w:val="black"/>
              </w:rPr>
              <w:t>3.100</w:t>
            </w:r>
          </w:p>
        </w:tc>
      </w:tr>
    </w:tbl>
    <w:tbl>
      <w:tblGrid>
        <w:gridCol w:w="4980"/>
        <w:gridCol w:w="3840"/>
      </w:tblGrid>
      <w:tblPr>
        <w:tblW w:w="8838" w:type="dxa"/>
        <w:tblBorders/>
      </w:tblPr>
      <w:tr>
        <w:trPr/>
        <w:tc>
          <w:tcPr>
            <w:tcW w:w="4990" w:type="dxa"/>
            <w:tcMar/>
            <w:tcBorders>
              <w:top w:val="single" w:sz="1" w:space="0" w:color="auto"/>
              <w:left w:val="single" w:sz="1" w:space="0" w:color="auto"/>
            </w:tcBorders>
          </w:tcPr>
          <w:p>
            <w:pPr>
              <w:jc w:val="center"/>
            </w:pPr>
            <w:r>
              <w:rPr>
                <w:rFonts w:hAnsi="Arial"/>
                <w:rFonts w:ascii="Arial"/>
                <w:sz w:val="24"/>
                <w:b/>
                <w:color w:val="black"/>
              </w:rPr>
              <w:t>Concepto</w:t>
            </w:r>
          </w:p>
        </w:tc>
        <w:tc>
          <w:tcPr>
            <w:tcW w:w="3848" w:type="dxa"/>
            <w:tcMar/>
            <w:tcBorders>
              <w:top w:val="single" w:sz="1" w:space="0" w:color="auto"/>
              <w:left w:val="single" w:sz="1" w:space="0" w:color="auto"/>
              <w:right w:val="single" w:sz="1" w:space="0" w:color="auto"/>
            </w:tcBorders>
          </w:tcPr>
          <w:p>
            <w:pPr>
              <w:jc w:val="center"/>
            </w:pPr>
            <w:r>
              <w:rPr>
                <w:rFonts w:hAnsi="Arial"/>
                <w:rFonts w:ascii="Arial"/>
                <w:sz w:val="24"/>
                <w:b/>
                <w:color w:val="black"/>
              </w:rPr>
              <w:t xml:space="preserve">Tarifa ($)</w:t>
            </w:r>
          </w:p>
        </w:tc>
      </w:tr>
      <w:tr>
        <w:trPr/>
        <w:tc>
          <w:tcPr>
            <w:tcW w:w="4990" w:type="dxa"/>
            <w:tcMar/>
            <w:tcBorders>
              <w:top w:val="single" w:sz="1" w:space="0" w:color="auto"/>
              <w:left w:val="single" w:sz="1" w:space="0" w:color="auto"/>
              <w:bottom w:val="single" w:sz="1" w:space="0" w:color="auto"/>
            </w:tcBorders>
          </w:tcPr>
          <w:p>
            <w:pPr>
              <w:jc w:val="both"/>
            </w:pPr>
            <w:r>
              <w:rPr>
                <w:rFonts w:hAnsi="Arial"/>
                <w:rFonts w:ascii="Arial"/>
                <w:sz w:val="24"/>
                <w:b/>
                <w:color w:val="black"/>
              </w:rPr>
              <w:t>238</w:t>
            </w:r>
            <w:r>
              <w:rPr>
                <w:rFonts w:hAnsi="Arial"/>
                <w:rFonts w:ascii="Arial"/>
                <w:sz w:val="24"/>
                <w:color w:val="black"/>
              </w:rPr>
              <w:t xml:space="preserve">. Análisis de laboratorio de la muestra seleccionada para el diagnóstico integral para importación de aves para pie de cría y comerciales (de un día de nacidos), huevos fértiles y huevos SPF de que trata el </w:t>
            </w:r>
            <w:r>
              <w:rPr>
                <w:rFonts w:hAnsi="Arial"/>
                <w:rFonts w:ascii="Arial"/>
                <w:sz w:val="24"/>
                <w:b/>
                <w:color w:val="black"/>
              </w:rPr>
              <w:t xml:space="preserve">numeral 214 del presente artículo </w:t>
            </w:r>
            <w:r>
              <w:fldChar w:fldCharType="begin"/>
            </w:r>
            <w:r>
              <w:instrText>HYPERLINK "http://www.redjurista.com/document.aspx?ajcode=a_ica_0015_2007&amp;arts=13"</w:instrText>
            </w:r>
            <w:r>
              <w:fldChar w:fldCharType="separate"/>
            </w:r>
            <w:r>
              <w:rPr>
                <w:rFonts w:hAnsi="Arial"/>
                <w:rFonts w:ascii="Arial"/>
                <w:sz w:val="24"/>
                <w:b/>
                <w:u w:val="single"/>
                <w:color w:val="black"/>
              </w:rPr>
              <w:t>13</w:t>
            </w:r>
            <w:r>
              <w:fldChar w:fldCharType="end"/>
            </w:r>
          </w:p>
        </w:tc>
        <w:tc>
          <w:tcPr>
            <w:tcW w:w="3848"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sz w:val="24"/>
                <w:color w:val="black"/>
              </w:rPr>
              <w:t>78.300</w:t>
            </w:r>
          </w:p>
        </w:tc>
      </w:tr>
    </w:tbl>
    <w:p>
      <w:pPr>
        <w:jc w:val="both"/>
      </w:pPr>
      <w:rPr>
        <w:sz w:val="24"/>
        <w:color w:val="black"/>
      </w:rPr>
    </w:p>
    <w:p>
      <w:pPr>
        <w:jc w:val="both"/>
      </w:pPr>
      <w:r>
        <w:rPr>
          <w:rFonts w:hAnsi="Arial"/>
          <w:rFonts w:ascii="Arial"/>
          <w:sz w:val="24"/>
          <w:vanish/>
          <w:color w:val="black"/>
        </w:rPr>
        <w:t>&amp;$</w:t>
      </w:r>
      <w:bookmarkStart w:id="178366" w:name="10"/>
      <w:r>
        <w:rPr>
          <w:rFonts w:hAnsi="Arial"/>
          <w:rFonts w:ascii="Arial"/>
          <w:sz w:val="24"/>
          <w:color w:val="navy"/>
        </w:rPr>
        <w:t xml:space="preserve">ARTÍCULO 10.</w:t>
      </w:r>
      <w:bookmarkEnd w:id="178366"/>
      <w:r>
        <w:rPr>
          <w:rFonts w:hAnsi="Arial"/>
          <w:rFonts w:ascii="Arial"/>
          <w:sz w:val="24"/>
          <w:color w:val="black"/>
        </w:rPr>
        <w:t xml:space="preserve"> &lt;Resolución derogada por el artículo </w:t>
      </w:r>
      <w:r>
        <w:fldChar w:fldCharType="begin"/>
      </w:r>
      <w:r>
        <w:instrText>HYPERLINK "http://www.redjurista.com/document.aspx?ajcode=r_ica_4440_2010&amp;arts=51"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4440 de 2010&gt; La tarifa para el servicio de inspección de que trata el artículo </w:t>
      </w:r>
      <w:r>
        <w:fldChar w:fldCharType="begin"/>
      </w:r>
      <w:r>
        <w:instrText>HYPERLINK "http://www.redjurista.com/document.aspx?ajcode=a_ica_0015_2007&amp;arts=14"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del Capítulo VII del Acuerdo 15 de 2007, se actualiza así:</w:t>
      </w:r>
    </w:p>
    <w:tbl>
      <w:tblGrid>
        <w:gridCol w:w="7680"/>
        <w:gridCol w:w="1140"/>
      </w:tblGrid>
      <w:tblPr>
        <w:tblW w:w="8838" w:type="dxa"/>
        <w:tblBorders/>
      </w:tblPr>
      <w:tr>
        <w:trPr/>
        <w:tc>
          <w:tcPr>
            <w:tcW w:w="7694" w:type="dxa"/>
            <w:tcMar/>
            <w:tcBorders>
              <w:top w:val="single" w:sz="1" w:space="0" w:color="auto"/>
              <w:left w:val="single" w:sz="1" w:space="0" w:color="auto"/>
            </w:tcBorders>
          </w:tcPr>
          <w:p>
            <w:pPr>
              <w:jc w:val="center"/>
            </w:pPr>
            <w:r>
              <w:rPr>
                <w:rFonts w:hAnsi="Arial"/>
                <w:rFonts w:ascii="Arial"/>
                <w:b/>
                <w:color w:val="black"/>
              </w:rPr>
              <w:t>Concepto</w:t>
            </w:r>
          </w:p>
        </w:tc>
        <w:tc>
          <w:tcPr>
            <w:tcW w:w="1144" w:type="dxa"/>
            <w:tcMar/>
            <w:tcBorders>
              <w:top w:val="single" w:sz="1" w:space="0" w:color="auto"/>
              <w:left w:val="single" w:sz="1" w:space="0" w:color="auto"/>
              <w:right w:val="single" w:sz="1" w:space="0" w:color="auto"/>
            </w:tcBorders>
          </w:tcPr>
          <w:p>
            <w:pPr>
              <w:jc w:val="center"/>
            </w:pPr>
            <w:r>
              <w:rPr>
                <w:rFonts w:hAnsi="Arial"/>
                <w:rFonts w:ascii="Arial"/>
                <w:b/>
                <w:color w:val="black"/>
              </w:rPr>
              <w:t xml:space="preserve">Tarifa ($)</w:t>
            </w:r>
          </w:p>
        </w:tc>
      </w:tr>
      <w:tr>
        <w:trPr/>
        <w:tc>
          <w:tcPr>
            <w:tcW w:w="7694" w:type="dxa"/>
            <w:tcMar/>
            <w:tcBorders>
              <w:top w:val="single" w:sz="1" w:space="0" w:color="auto"/>
              <w:left w:val="single" w:sz="1" w:space="0" w:color="auto"/>
              <w:bottom w:val="single" w:sz="1" w:space="0" w:color="auto"/>
            </w:tcBorders>
          </w:tcPr>
          <w:p>
            <w:pPr>
              <w:jc w:val="both"/>
            </w:pPr>
            <w:r>
              <w:rPr>
                <w:rFonts w:hAnsi="Arial"/>
                <w:rFonts w:ascii="Arial"/>
                <w:b/>
                <w:color w:val="black"/>
              </w:rPr>
              <w:t>239</w:t>
            </w:r>
            <w:r>
              <w:rPr>
                <w:rFonts w:hAnsi="Arial"/>
                <w:rFonts w:ascii="Arial"/>
                <w:color w:val="black"/>
              </w:rPr>
              <w:t xml:space="preserve">. Inspección sanitaria a bovinos y búfalos con destino al beneficio en los mataderos establecidos en la zona y que procedan de la zona amazónica del Brasil y Perú e ingresen al departamento del Amazonas por camión</w:t>
            </w:r>
          </w:p>
        </w:tc>
        <w:tc>
          <w:tcPr>
            <w:tcW w:w="1144"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color w:val="black"/>
              </w:rPr>
              <w:t>4.300</w:t>
            </w:r>
          </w:p>
        </w:tc>
      </w:tr>
    </w:tbl>
    <w:p>
      <w:pPr>
        <w:jc w:val="both"/>
      </w:pPr>
      <w:rPr>
        <w:sz w:val="24"/>
        <w:color w:val="black"/>
      </w:rPr>
    </w:p>
    <w:p>
      <w:pPr>
        <w:jc w:val="both"/>
      </w:pPr>
      <w:r>
        <w:rPr>
          <w:rFonts w:hAnsi="Arial"/>
          <w:rFonts w:ascii="Arial"/>
          <w:sz w:val="24"/>
          <w:vanish/>
          <w:color w:val="black"/>
        </w:rPr>
        <w:t>&amp;$</w:t>
      </w:r>
      <w:bookmarkStart w:id="178367" w:name="11"/>
      <w:r>
        <w:rPr>
          <w:rFonts w:hAnsi="Arial"/>
          <w:rFonts w:ascii="Arial"/>
          <w:sz w:val="24"/>
          <w:color w:val="navy"/>
        </w:rPr>
        <w:t xml:space="preserve">ARTÍCULO 11.</w:t>
      </w:r>
      <w:bookmarkEnd w:id="178367"/>
      <w:r>
        <w:rPr>
          <w:rFonts w:hAnsi="Arial"/>
          <w:rFonts w:ascii="Arial"/>
          <w:sz w:val="24"/>
          <w:color w:val="black"/>
        </w:rPr>
        <w:t xml:space="preserve"> &lt;Resolución derogada por el artículo </w:t>
      </w:r>
      <w:r>
        <w:fldChar w:fldCharType="begin"/>
      </w:r>
      <w:r>
        <w:instrText>HYPERLINK "http://www.redjurista.com/document.aspx?ajcode=r_ica_4440_2010&amp;arts=51"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4440 de 2010&gt; Las tarifas para la </w:t>
      </w:r>
      <w:r>
        <w:rPr>
          <w:rFonts w:hAnsi="Arial"/>
          <w:rFonts w:ascii="Arial"/>
          <w:sz w:val="24"/>
          <w:u w:val="single"/>
          <w:color w:val="black"/>
        </w:rPr>
        <w:t xml:space="preserve">Inspección Sanitaria a Productos y Subproductos </w:t>
      </w:r>
      <w:r>
        <w:rPr>
          <w:rFonts w:hAnsi="Arial"/>
          <w:rFonts w:ascii="Arial"/>
          <w:sz w:val="24"/>
          <w:u w:val="none"/>
          <w:color w:val="black"/>
        </w:rPr>
        <w:t xml:space="preserve">de origen animal con destino al consumo de la </w:t>
      </w:r>
      <w:r>
        <w:rPr>
          <w:rFonts w:hAnsi="Arial"/>
          <w:rFonts w:ascii="Arial"/>
          <w:sz w:val="24"/>
          <w:u w:val="single"/>
          <w:color w:val="black"/>
        </w:rPr>
        <w:t xml:space="preserve">canasta familiar </w:t>
      </w:r>
      <w:r>
        <w:rPr>
          <w:rFonts w:hAnsi="Arial"/>
          <w:rFonts w:ascii="Arial"/>
          <w:sz w:val="24"/>
          <w:u w:val="none"/>
          <w:color w:val="black"/>
        </w:rPr>
        <w:t xml:space="preserve">en la zona y que procedan de la zona Amazónica del Brasil y Perú e ingresen al Departamento del Amazonas de que trata el artículo </w:t>
      </w:r>
      <w:r>
        <w:fldChar w:fldCharType="begin"/>
      </w:r>
      <w:r>
        <w:instrText>HYPERLINK "http://www.redjurista.com/document.aspx?ajcode=a_ica_0015_2007&amp;arts=15"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del Capítulo VII del Acuerdo 15 de 2007, se actualizan así:</w:t>
      </w:r>
    </w:p>
    <w:tbl>
      <w:tblGrid>
        <w:gridCol w:w="6540"/>
        <w:gridCol w:w="2280"/>
      </w:tblGrid>
      <w:tblPr>
        <w:tblW w:w="8838" w:type="dxa"/>
        <w:tblBorders/>
      </w:tblPr>
      <w:tr>
        <w:trPr/>
        <w:tc>
          <w:tcPr>
            <w:tcW w:w="6550" w:type="dxa"/>
            <w:tcMar/>
            <w:tcBorders>
              <w:top w:val="single" w:sz="1" w:space="0" w:color="auto"/>
              <w:left w:val="single" w:sz="1" w:space="0" w:color="auto"/>
            </w:tcBorders>
          </w:tcPr>
          <w:p>
            <w:pPr>
              <w:jc w:val="center"/>
            </w:pPr>
            <w:r>
              <w:rPr>
                <w:rFonts w:hAnsi="Arial"/>
                <w:rFonts w:ascii="Arial"/>
                <w:b/>
                <w:color w:val="black"/>
              </w:rPr>
              <w:t>Concepto</w:t>
            </w:r>
          </w:p>
        </w:tc>
        <w:tc>
          <w:tcPr>
            <w:tcW w:w="2288" w:type="dxa"/>
            <w:tcMar/>
            <w:tcBorders>
              <w:top w:val="single" w:sz="1" w:space="0" w:color="auto"/>
              <w:left w:val="single" w:sz="1" w:space="0" w:color="auto"/>
              <w:right w:val="single" w:sz="1" w:space="0" w:color="auto"/>
            </w:tcBorders>
          </w:tcPr>
          <w:p>
            <w:pPr>
              <w:jc w:val="center"/>
            </w:pPr>
            <w:r>
              <w:rPr>
                <w:rFonts w:hAnsi="Arial"/>
                <w:rFonts w:ascii="Arial"/>
                <w:b/>
                <w:color w:val="black"/>
              </w:rPr>
              <w:t xml:space="preserve">Tarifa ($)</w:t>
            </w:r>
          </w:p>
        </w:tc>
      </w:tr>
      <w:tr>
        <w:trPr/>
        <w:tc>
          <w:tcPr>
            <w:tcW w:w="6550" w:type="dxa"/>
            <w:tcMar/>
            <w:tcBorders>
              <w:top w:val="single" w:sz="1" w:space="0" w:color="auto"/>
              <w:left w:val="single" w:sz="1" w:space="0" w:color="auto"/>
            </w:tcBorders>
          </w:tcPr>
          <w:p>
            <w:pPr>
              <w:jc w:val="both"/>
            </w:pPr>
            <w:r>
              <w:rPr>
                <w:rFonts w:hAnsi="Arial"/>
                <w:rFonts w:ascii="Arial"/>
                <w:b/>
                <w:color w:val="black"/>
              </w:rPr>
              <w:t>240</w:t>
            </w:r>
            <w:r>
              <w:rPr>
                <w:rFonts w:hAnsi="Arial"/>
                <w:rFonts w:ascii="Arial"/>
                <w:color w:val="black"/>
              </w:rPr>
              <w:t xml:space="preserve">. Hasta 25 kg</w:t>
            </w:r>
          </w:p>
        </w:tc>
        <w:tc>
          <w:tcPr>
            <w:tcW w:w="2288" w:type="dxa"/>
            <w:tcMar/>
            <w:tcBorders>
              <w:top w:val="single" w:sz="1" w:space="0" w:color="auto"/>
              <w:left w:val="single" w:sz="1" w:space="0" w:color="auto"/>
              <w:right w:val="single" w:sz="1" w:space="0" w:color="auto"/>
            </w:tcBorders>
          </w:tcPr>
          <w:p>
            <w:pPr>
              <w:jc w:val="center"/>
            </w:pPr>
            <w:r>
              <w:rPr>
                <w:rFonts w:hAnsi="Arial"/>
                <w:rFonts w:ascii="Arial"/>
                <w:color w:val="black"/>
              </w:rPr>
              <w:t>0</w:t>
            </w:r>
          </w:p>
        </w:tc>
      </w:tr>
      <w:tr>
        <w:trPr/>
        <w:tc>
          <w:tcPr>
            <w:tcW w:w="6550" w:type="dxa"/>
            <w:tcMar/>
            <w:tcBorders>
              <w:top w:val="single" w:sz="1" w:space="0" w:color="auto"/>
              <w:left w:val="single" w:sz="1" w:space="0" w:color="auto"/>
            </w:tcBorders>
          </w:tcPr>
          <w:p>
            <w:pPr>
              <w:jc w:val="both"/>
            </w:pPr>
            <w:r>
              <w:rPr>
                <w:rFonts w:hAnsi="Arial"/>
                <w:rFonts w:ascii="Arial"/>
                <w:b/>
                <w:color w:val="black"/>
              </w:rPr>
              <w:t>241</w:t>
            </w:r>
            <w:r>
              <w:rPr>
                <w:rFonts w:hAnsi="Arial"/>
                <w:rFonts w:ascii="Arial"/>
                <w:color w:val="black"/>
              </w:rPr>
              <w:t xml:space="preserve">. De más de 25 hasta 500 kg</w:t>
            </w:r>
          </w:p>
        </w:tc>
        <w:tc>
          <w:tcPr>
            <w:tcW w:w="2288" w:type="dxa"/>
            <w:tcMar/>
            <w:tcBorders>
              <w:top w:val="single" w:sz="1" w:space="0" w:color="auto"/>
              <w:left w:val="single" w:sz="1" w:space="0" w:color="auto"/>
              <w:right w:val="single" w:sz="1" w:space="0" w:color="auto"/>
            </w:tcBorders>
          </w:tcPr>
          <w:p>
            <w:pPr>
              <w:jc w:val="center"/>
            </w:pPr>
            <w:r>
              <w:rPr>
                <w:rFonts w:hAnsi="Arial"/>
                <w:rFonts w:ascii="Arial"/>
                <w:color w:val="black"/>
              </w:rPr>
              <w:t>13.200</w:t>
            </w:r>
          </w:p>
        </w:tc>
      </w:tr>
      <w:tr>
        <w:trPr/>
        <w:tc>
          <w:tcPr>
            <w:tcW w:w="6550" w:type="dxa"/>
            <w:tcMar/>
            <w:tcBorders>
              <w:top w:val="single" w:sz="1" w:space="0" w:color="auto"/>
              <w:left w:val="single" w:sz="1" w:space="0" w:color="auto"/>
            </w:tcBorders>
          </w:tcPr>
          <w:p>
            <w:pPr>
              <w:jc w:val="both"/>
            </w:pPr>
            <w:r>
              <w:rPr>
                <w:rFonts w:hAnsi="Arial"/>
                <w:rFonts w:ascii="Arial"/>
                <w:b/>
                <w:color w:val="black"/>
              </w:rPr>
              <w:t>242</w:t>
            </w:r>
            <w:r>
              <w:rPr>
                <w:rFonts w:hAnsi="Arial"/>
                <w:rFonts w:ascii="Arial"/>
                <w:color w:val="black"/>
              </w:rPr>
              <w:t xml:space="preserve">. De más de 500 hasta 1.000 kg</w:t>
            </w:r>
          </w:p>
        </w:tc>
        <w:tc>
          <w:tcPr>
            <w:tcW w:w="2288" w:type="dxa"/>
            <w:tcMar/>
            <w:tcBorders>
              <w:top w:val="single" w:sz="1" w:space="0" w:color="auto"/>
              <w:left w:val="single" w:sz="1" w:space="0" w:color="auto"/>
              <w:right w:val="single" w:sz="1" w:space="0" w:color="auto"/>
            </w:tcBorders>
          </w:tcPr>
          <w:p>
            <w:pPr>
              <w:jc w:val="center"/>
            </w:pPr>
            <w:r>
              <w:rPr>
                <w:rFonts w:hAnsi="Arial"/>
                <w:rFonts w:ascii="Arial"/>
                <w:color w:val="black"/>
              </w:rPr>
              <w:t>15.500</w:t>
            </w:r>
          </w:p>
        </w:tc>
      </w:tr>
      <w:tr>
        <w:trPr/>
        <w:tc>
          <w:tcPr>
            <w:tcW w:w="6550" w:type="dxa"/>
            <w:tcMar/>
            <w:tcBorders>
              <w:top w:val="single" w:sz="1" w:space="0" w:color="auto"/>
              <w:left w:val="single" w:sz="1" w:space="0" w:color="auto"/>
            </w:tcBorders>
          </w:tcPr>
          <w:p>
            <w:pPr>
              <w:jc w:val="both"/>
            </w:pPr>
            <w:r>
              <w:rPr>
                <w:rFonts w:hAnsi="Arial"/>
                <w:rFonts w:ascii="Arial"/>
                <w:b/>
                <w:color w:val="black"/>
              </w:rPr>
              <w:t>243</w:t>
            </w:r>
            <w:r>
              <w:rPr>
                <w:rFonts w:hAnsi="Arial"/>
                <w:rFonts w:ascii="Arial"/>
                <w:color w:val="black"/>
              </w:rPr>
              <w:t xml:space="preserve">. De más de 1.000 hasta 1.500 kg</w:t>
            </w:r>
          </w:p>
        </w:tc>
        <w:tc>
          <w:tcPr>
            <w:tcW w:w="2288" w:type="dxa"/>
            <w:tcMar/>
            <w:tcBorders>
              <w:top w:val="single" w:sz="1" w:space="0" w:color="auto"/>
              <w:left w:val="single" w:sz="1" w:space="0" w:color="auto"/>
              <w:right w:val="single" w:sz="1" w:space="0" w:color="auto"/>
            </w:tcBorders>
          </w:tcPr>
          <w:p>
            <w:pPr>
              <w:jc w:val="center"/>
            </w:pPr>
            <w:r>
              <w:rPr>
                <w:rFonts w:hAnsi="Arial"/>
                <w:rFonts w:ascii="Arial"/>
                <w:color w:val="black"/>
              </w:rPr>
              <w:t>21.000</w:t>
            </w:r>
          </w:p>
        </w:tc>
      </w:tr>
      <w:tr>
        <w:trPr/>
        <w:tc>
          <w:tcPr>
            <w:tcW w:w="6550" w:type="dxa"/>
            <w:tcMar/>
            <w:tcBorders>
              <w:top w:val="single" w:sz="1" w:space="0" w:color="auto"/>
              <w:left w:val="single" w:sz="1" w:space="0" w:color="auto"/>
            </w:tcBorders>
          </w:tcPr>
          <w:p>
            <w:pPr>
              <w:jc w:val="both"/>
            </w:pPr>
            <w:r>
              <w:rPr>
                <w:rFonts w:hAnsi="Arial"/>
                <w:rFonts w:ascii="Arial"/>
                <w:b/>
                <w:color w:val="black"/>
              </w:rPr>
              <w:t>244</w:t>
            </w:r>
            <w:r>
              <w:rPr>
                <w:rFonts w:hAnsi="Arial"/>
                <w:rFonts w:ascii="Arial"/>
                <w:color w:val="black"/>
              </w:rPr>
              <w:t xml:space="preserve">. De más de 1.500 hasta 2.000 kg</w:t>
            </w:r>
          </w:p>
        </w:tc>
        <w:tc>
          <w:tcPr>
            <w:tcW w:w="2288" w:type="dxa"/>
            <w:tcMar/>
            <w:tcBorders>
              <w:top w:val="single" w:sz="1" w:space="0" w:color="auto"/>
              <w:left w:val="single" w:sz="1" w:space="0" w:color="auto"/>
              <w:right w:val="single" w:sz="1" w:space="0" w:color="auto"/>
            </w:tcBorders>
          </w:tcPr>
          <w:p>
            <w:pPr>
              <w:jc w:val="center"/>
            </w:pPr>
            <w:r>
              <w:rPr>
                <w:rFonts w:hAnsi="Arial"/>
                <w:rFonts w:ascii="Arial"/>
                <w:color w:val="black"/>
              </w:rPr>
              <w:t>24.300</w:t>
            </w:r>
          </w:p>
        </w:tc>
      </w:tr>
      <w:tr>
        <w:trPr/>
        <w:tc>
          <w:tcPr>
            <w:tcW w:w="6550" w:type="dxa"/>
            <w:tcMar/>
            <w:tcBorders>
              <w:top w:val="single" w:sz="1" w:space="0" w:color="auto"/>
              <w:left w:val="single" w:sz="1" w:space="0" w:color="auto"/>
            </w:tcBorders>
          </w:tcPr>
          <w:p>
            <w:pPr>
              <w:jc w:val="both"/>
            </w:pPr>
            <w:r>
              <w:rPr>
                <w:rFonts w:hAnsi="Arial"/>
                <w:rFonts w:ascii="Arial"/>
                <w:b/>
                <w:color w:val="black"/>
              </w:rPr>
              <w:t>245</w:t>
            </w:r>
            <w:r>
              <w:rPr>
                <w:rFonts w:hAnsi="Arial"/>
                <w:rFonts w:ascii="Arial"/>
                <w:color w:val="black"/>
              </w:rPr>
              <w:t xml:space="preserve">. De más de 2.000 hasta 2.500 kg</w:t>
            </w:r>
          </w:p>
        </w:tc>
        <w:tc>
          <w:tcPr>
            <w:tcW w:w="2288" w:type="dxa"/>
            <w:tcMar/>
            <w:tcBorders>
              <w:top w:val="single" w:sz="1" w:space="0" w:color="auto"/>
              <w:left w:val="single" w:sz="1" w:space="0" w:color="auto"/>
              <w:right w:val="single" w:sz="1" w:space="0" w:color="auto"/>
            </w:tcBorders>
          </w:tcPr>
          <w:p>
            <w:pPr>
              <w:jc w:val="center"/>
            </w:pPr>
            <w:r>
              <w:rPr>
                <w:rFonts w:hAnsi="Arial"/>
                <w:rFonts w:ascii="Arial"/>
                <w:color w:val="black"/>
              </w:rPr>
              <w:t>27.500</w:t>
            </w:r>
          </w:p>
        </w:tc>
      </w:tr>
      <w:tr>
        <w:trPr/>
        <w:tc>
          <w:tcPr>
            <w:tcW w:w="6550" w:type="dxa"/>
            <w:tcMar/>
            <w:tcBorders>
              <w:top w:val="single" w:sz="1" w:space="0" w:color="auto"/>
              <w:left w:val="single" w:sz="1" w:space="0" w:color="auto"/>
            </w:tcBorders>
          </w:tcPr>
          <w:p>
            <w:pPr>
              <w:jc w:val="both"/>
            </w:pPr>
            <w:r>
              <w:rPr>
                <w:rFonts w:hAnsi="Arial"/>
                <w:rFonts w:ascii="Arial"/>
                <w:b/>
                <w:color w:val="black"/>
              </w:rPr>
              <w:t>246</w:t>
            </w:r>
            <w:r>
              <w:rPr>
                <w:rFonts w:hAnsi="Arial"/>
                <w:rFonts w:ascii="Arial"/>
                <w:color w:val="black"/>
              </w:rPr>
              <w:t xml:space="preserve">. De más de 2.500 hasta 3.000 kg</w:t>
            </w:r>
          </w:p>
        </w:tc>
        <w:tc>
          <w:tcPr>
            <w:tcW w:w="2288" w:type="dxa"/>
            <w:tcMar/>
            <w:tcBorders>
              <w:top w:val="single" w:sz="1" w:space="0" w:color="auto"/>
              <w:left w:val="single" w:sz="1" w:space="0" w:color="auto"/>
              <w:right w:val="single" w:sz="1" w:space="0" w:color="auto"/>
            </w:tcBorders>
          </w:tcPr>
          <w:p>
            <w:pPr>
              <w:jc w:val="center"/>
            </w:pPr>
            <w:r>
              <w:rPr>
                <w:rFonts w:hAnsi="Arial"/>
                <w:rFonts w:ascii="Arial"/>
                <w:color w:val="black"/>
              </w:rPr>
              <w:t>30.900</w:t>
            </w:r>
          </w:p>
        </w:tc>
      </w:tr>
      <w:tr>
        <w:trPr/>
        <w:tc>
          <w:tcPr>
            <w:tcW w:w="6550" w:type="dxa"/>
            <w:tcMar/>
            <w:tcBorders>
              <w:top w:val="single" w:sz="1" w:space="0" w:color="auto"/>
              <w:left w:val="single" w:sz="1" w:space="0" w:color="auto"/>
            </w:tcBorders>
          </w:tcPr>
          <w:p>
            <w:pPr>
              <w:jc w:val="both"/>
            </w:pPr>
            <w:r>
              <w:rPr>
                <w:rFonts w:hAnsi="Arial"/>
                <w:rFonts w:ascii="Arial"/>
                <w:b/>
                <w:color w:val="black"/>
              </w:rPr>
              <w:t>247</w:t>
            </w:r>
            <w:r>
              <w:rPr>
                <w:rFonts w:hAnsi="Arial"/>
                <w:rFonts w:ascii="Arial"/>
                <w:color w:val="black"/>
              </w:rPr>
              <w:t xml:space="preserve">. De más de 3.000 hasta 3.500 kg</w:t>
            </w:r>
          </w:p>
        </w:tc>
        <w:tc>
          <w:tcPr>
            <w:tcW w:w="2288" w:type="dxa"/>
            <w:tcMar/>
            <w:tcBorders>
              <w:top w:val="single" w:sz="1" w:space="0" w:color="auto"/>
              <w:left w:val="single" w:sz="1" w:space="0" w:color="auto"/>
              <w:right w:val="single" w:sz="1" w:space="0" w:color="auto"/>
            </w:tcBorders>
          </w:tcPr>
          <w:p>
            <w:pPr>
              <w:jc w:val="center"/>
            </w:pPr>
            <w:r>
              <w:rPr>
                <w:rFonts w:hAnsi="Arial"/>
                <w:rFonts w:ascii="Arial"/>
                <w:color w:val="black"/>
              </w:rPr>
              <w:t>35.300</w:t>
            </w:r>
          </w:p>
        </w:tc>
      </w:tr>
      <w:tr>
        <w:trPr/>
        <w:tc>
          <w:tcPr>
            <w:tcW w:w="6550" w:type="dxa"/>
            <w:tcMar/>
            <w:tcBorders>
              <w:top w:val="single" w:sz="1" w:space="0" w:color="auto"/>
              <w:left w:val="single" w:sz="1" w:space="0" w:color="auto"/>
              <w:bottom w:val="single" w:sz="1" w:space="0" w:color="auto"/>
            </w:tcBorders>
          </w:tcPr>
          <w:p>
            <w:pPr>
              <w:jc w:val="both"/>
            </w:pPr>
            <w:r>
              <w:rPr>
                <w:rFonts w:hAnsi="Arial"/>
                <w:rFonts w:ascii="Arial"/>
                <w:b/>
                <w:color w:val="black"/>
              </w:rPr>
              <w:t>248</w:t>
            </w:r>
            <w:r>
              <w:rPr>
                <w:rFonts w:hAnsi="Arial"/>
                <w:rFonts w:ascii="Arial"/>
                <w:color w:val="black"/>
              </w:rPr>
              <w:t xml:space="preserve">. De más de 3.500 kg</w:t>
            </w:r>
          </w:p>
        </w:tc>
        <w:tc>
          <w:tcPr>
            <w:tcW w:w="2288"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color w:val="black"/>
              </w:rPr>
              <w:t>38.600</w:t>
            </w:r>
          </w:p>
        </w:tc>
      </w:tr>
    </w:tbl>
    <w:p>
      <w:pPr>
        <w:jc w:val="both"/>
      </w:pPr>
      <w:rPr>
        <w:sz w:val="24"/>
        <w:color w:val="black"/>
      </w:rPr>
    </w:p>
    <w:p>
      <w:pPr>
        <w:jc w:val="both"/>
      </w:pPr>
      <w:r>
        <w:rPr>
          <w:rFonts w:hAnsi="Arial"/>
          <w:rFonts w:ascii="Arial"/>
          <w:sz w:val="24"/>
          <w:b/>
          <w:vanish/>
          <w:color w:val="black"/>
        </w:rPr>
        <w:t>&amp;$</w:t>
      </w:r>
      <w:bookmarkStart w:id="178368" w:name="12"/>
      <w:r>
        <w:rPr>
          <w:rFonts w:hAnsi="Arial"/>
          <w:rFonts w:ascii="Arial"/>
          <w:sz w:val="24"/>
          <w:color w:val="navy"/>
        </w:rPr>
        <w:t xml:space="preserve">ARTÍCULO 12.</w:t>
      </w:r>
      <w:bookmarkEnd w:id="178368"/>
      <w:r>
        <w:rPr>
          <w:rFonts w:hAnsi="Arial"/>
          <w:rFonts w:ascii="Arial"/>
          <w:sz w:val="24"/>
          <w:b/>
          <w:color w:val="black"/>
        </w:rPr>
        <w:t xml:space="preserve"> </w:t>
      </w:r>
      <w:r>
        <w:rPr>
          <w:rFonts w:hAnsi="Arial"/>
          <w:rFonts w:ascii="Arial"/>
          <w:sz w:val="24"/>
          <w:color w:val="black"/>
        </w:rPr>
        <w:t xml:space="preserve">&lt;Resolución derogada por el artículo </w:t>
      </w:r>
      <w:r>
        <w:fldChar w:fldCharType="begin"/>
      </w:r>
      <w:r>
        <w:instrText>HYPERLINK "http://www.redjurista.com/document.aspx?ajcode=r_ica_4440_2010&amp;arts=51"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4440 de 2010&gt; Las tarifas para los servicios de visitas de certificación sanitaria a peces ornamentales en las bodegas exportación visitas a animales acuáticos importados, de que trata el artículo </w:t>
      </w:r>
      <w:r>
        <w:fldChar w:fldCharType="begin"/>
      </w:r>
      <w:r>
        <w:instrText>HYPERLINK "http://www.redjurista.com/document.aspx?ajcode=a_ica_0015_2007&amp;arts=16"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del Capítulo VIII del Acuerdo 15 de 2007, se actualizan así:</w:t>
      </w:r>
    </w:p>
    <w:tbl>
      <w:tblGrid>
        <w:gridCol w:w="7760"/>
        <w:gridCol w:w="1060"/>
      </w:tblGrid>
      <w:tblPr>
        <w:tblW w:w="8838" w:type="dxa"/>
        <w:tblBorders/>
      </w:tblPr>
      <w:tr>
        <w:trPr/>
        <w:tc>
          <w:tcPr>
            <w:tcW w:w="7763" w:type="dxa"/>
            <w:tcMar/>
            <w:tcBorders>
              <w:top w:val="single" w:sz="1" w:space="0" w:color="auto"/>
              <w:left w:val="single" w:sz="1" w:space="0" w:color="auto"/>
            </w:tcBorders>
          </w:tcPr>
          <w:p>
            <w:pPr>
              <w:jc w:val="center"/>
            </w:pPr>
            <w:r>
              <w:rPr>
                <w:rFonts w:hAnsi="Arial"/>
                <w:rFonts w:ascii="Arial"/>
                <w:b/>
                <w:color w:val="black"/>
              </w:rPr>
              <w:t>Concepto</w:t>
            </w:r>
          </w:p>
        </w:tc>
        <w:tc>
          <w:tcPr>
            <w:tcW w:w="1075" w:type="dxa"/>
            <w:tcMar/>
            <w:tcBorders>
              <w:top w:val="single" w:sz="1" w:space="0" w:color="auto"/>
              <w:left w:val="single" w:sz="1" w:space="0" w:color="auto"/>
              <w:right w:val="single" w:sz="1" w:space="0" w:color="auto"/>
            </w:tcBorders>
          </w:tcPr>
          <w:p>
            <w:pPr>
              <w:jc w:val="center"/>
            </w:pPr>
            <w:r>
              <w:rPr>
                <w:rFonts w:hAnsi="Arial"/>
                <w:rFonts w:ascii="Arial"/>
                <w:b/>
                <w:color w:val="black"/>
              </w:rPr>
              <w:t>Tarifa($)</w:t>
            </w:r>
          </w:p>
        </w:tc>
      </w:tr>
      <w:tr>
        <w:trPr/>
        <w:tc>
          <w:tcPr>
            <w:tcW w:w="7763" w:type="dxa"/>
            <w:tcMar/>
            <w:tcBorders>
              <w:top w:val="single" w:sz="1" w:space="0" w:color="auto"/>
              <w:left w:val="single" w:sz="1" w:space="0" w:color="auto"/>
            </w:tcBorders>
          </w:tcPr>
          <w:p>
            <w:pPr>
              <w:jc w:val="both"/>
            </w:pPr>
            <w:r>
              <w:rPr>
                <w:rFonts w:hAnsi="Arial"/>
                <w:rFonts w:ascii="Arial"/>
                <w:b/>
                <w:color w:val="black"/>
              </w:rPr>
              <w:t xml:space="preserve">249. </w:t>
            </w:r>
            <w:r>
              <w:rPr>
                <w:rFonts w:hAnsi="Arial"/>
                <w:rFonts w:ascii="Arial"/>
                <w:color w:val="black"/>
              </w:rPr>
              <w:t xml:space="preserve">Visita de certificación sanitaria de peces ornamentales en las bodegas para exportación</w:t>
            </w:r>
          </w:p>
        </w:tc>
        <w:tc>
          <w:tcPr>
            <w:tcW w:w="1075" w:type="dxa"/>
            <w:tcMar/>
            <w:tcBorders>
              <w:top w:val="single" w:sz="1" w:space="0" w:color="auto"/>
              <w:left w:val="single" w:sz="1" w:space="0" w:color="auto"/>
              <w:right w:val="single" w:sz="1" w:space="0" w:color="auto"/>
            </w:tcBorders>
          </w:tcPr>
          <w:p>
            <w:pPr>
              <w:jc w:val="center"/>
            </w:pPr>
            <w:r>
              <w:rPr>
                <w:rFonts w:hAnsi="Arial"/>
                <w:rFonts w:ascii="Arial"/>
                <w:color w:val="black"/>
              </w:rPr>
              <w:t>25.400</w:t>
            </w:r>
          </w:p>
        </w:tc>
      </w:tr>
      <w:tr>
        <w:trPr/>
        <w:tc>
          <w:tcPr>
            <w:tcW w:w="7763" w:type="dxa"/>
            <w:tcMar/>
            <w:tcBorders>
              <w:top w:val="single" w:sz="1" w:space="0" w:color="auto"/>
              <w:left w:val="single" w:sz="1" w:space="0" w:color="auto"/>
              <w:bottom w:val="single" w:sz="1" w:space="0" w:color="auto"/>
            </w:tcBorders>
          </w:tcPr>
          <w:p>
            <w:pPr>
              <w:jc w:val="both"/>
            </w:pPr>
            <w:r>
              <w:rPr>
                <w:rFonts w:hAnsi="Arial"/>
                <w:rFonts w:ascii="Arial"/>
                <w:b/>
                <w:color w:val="black"/>
              </w:rPr>
              <w:t>250</w:t>
            </w:r>
            <w:r>
              <w:rPr>
                <w:rFonts w:hAnsi="Arial"/>
                <w:rFonts w:ascii="Arial"/>
                <w:color w:val="black"/>
              </w:rPr>
              <w:t xml:space="preserve">. Visita de seguimiento a animales acuáticos importados</w:t>
            </w:r>
          </w:p>
        </w:tc>
        <w:tc>
          <w:tcPr>
            <w:tcW w:w="1075"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color w:val="black"/>
              </w:rPr>
              <w:t>95.900</w:t>
            </w:r>
          </w:p>
        </w:tc>
      </w:tr>
    </w:tbl>
    <w:p>
      <w:pPr>
        <w:jc w:val="both"/>
      </w:pPr>
      <w:rPr>
        <w:sz w:val="24"/>
        <w:color w:val="black"/>
      </w:rPr>
    </w:p>
    <w:p>
      <w:pPr>
        <w:jc w:val="both"/>
      </w:pPr>
      <w:r>
        <w:rPr>
          <w:rFonts w:hAnsi="Arial"/>
          <w:rFonts w:ascii="Arial"/>
          <w:sz w:val="24"/>
          <w:vanish/>
          <w:color w:val="black"/>
        </w:rPr>
        <w:t>&amp;$</w:t>
      </w:r>
      <w:bookmarkStart w:id="178369" w:name="13"/>
      <w:r>
        <w:rPr>
          <w:rFonts w:hAnsi="Arial"/>
          <w:rFonts w:ascii="Arial"/>
          <w:sz w:val="24"/>
          <w:color w:val="navy"/>
        </w:rPr>
        <w:t xml:space="preserve">ARTÍCULO 13.</w:t>
      </w:r>
      <w:bookmarkEnd w:id="178369"/>
      <w:r>
        <w:rPr>
          <w:rFonts w:hAnsi="Arial"/>
          <w:rFonts w:ascii="Arial"/>
          <w:sz w:val="24"/>
          <w:color w:val="black"/>
        </w:rPr>
        <w:t xml:space="preserve"> &lt;Resolución derogada por el artículo </w:t>
      </w:r>
      <w:r>
        <w:fldChar w:fldCharType="begin"/>
      </w:r>
      <w:r>
        <w:instrText>HYPERLINK "http://www.redjurista.com/document.aspx?ajcode=r_ica_4440_2010&amp;arts=51"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4440 de 2010&gt; Las tarifas para el servicio de expedición de Certificado Zoosanitario para exportación, de que trata el artículo </w:t>
      </w:r>
      <w:r>
        <w:fldChar w:fldCharType="begin"/>
      </w:r>
      <w:r>
        <w:instrText>HYPERLINK "http://www.redjurista.com/document.aspx?ajcode=a_ica_0015_2007&amp;arts=17"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del Capítulo IX del Acuerdo 15 de 2007, se actualizan así:</w:t>
      </w:r>
    </w:p>
    <w:tbl>
      <w:tblGrid>
        <w:gridCol w:w="7620"/>
        <w:gridCol w:w="1200"/>
      </w:tblGrid>
      <w:tblPr>
        <w:tblW w:w="8838" w:type="dxa"/>
        <w:tblBorders/>
      </w:tblPr>
      <w:tr>
        <w:trPr/>
        <w:tc>
          <w:tcPr>
            <w:tcW w:w="7624" w:type="dxa"/>
            <w:tcMar/>
            <w:tcBorders>
              <w:top w:val="single" w:sz="1" w:space="0" w:color="auto"/>
              <w:left w:val="single" w:sz="1" w:space="0" w:color="auto"/>
            </w:tcBorders>
          </w:tcPr>
          <w:p>
            <w:pPr>
              <w:jc w:val="center"/>
            </w:pPr>
            <w:r>
              <w:rPr>
                <w:rFonts w:hAnsi="Arial"/>
                <w:rFonts w:ascii="Arial"/>
                <w:b/>
                <w:color w:val="black"/>
              </w:rPr>
              <w:t>Concepto</w:t>
            </w:r>
          </w:p>
        </w:tc>
        <w:tc>
          <w:tcPr>
            <w:tcW w:w="1214" w:type="dxa"/>
            <w:tcMar/>
            <w:tcBorders>
              <w:top w:val="single" w:sz="1" w:space="0" w:color="auto"/>
              <w:left w:val="single" w:sz="1" w:space="0" w:color="auto"/>
              <w:right w:val="single" w:sz="1" w:space="0" w:color="auto"/>
            </w:tcBorders>
          </w:tcPr>
          <w:p>
            <w:pPr>
              <w:jc w:val="center"/>
            </w:pPr>
            <w:r>
              <w:rPr>
                <w:rFonts w:hAnsi="Arial"/>
                <w:rFonts w:ascii="Arial"/>
                <w:b/>
                <w:color w:val="black"/>
              </w:rPr>
              <w:t xml:space="preserve">Tarifa ($)</w:t>
            </w:r>
          </w:p>
        </w:tc>
      </w:tr>
      <w:tr>
        <w:trPr/>
        <w:tc>
          <w:tcPr>
            <w:tcW w:w="7624" w:type="dxa"/>
            <w:tcMar/>
            <w:tcBorders>
              <w:top w:val="single" w:sz="1" w:space="0" w:color="auto"/>
              <w:left w:val="single" w:sz="1" w:space="0" w:color="auto"/>
            </w:tcBorders>
          </w:tcPr>
          <w:p>
            <w:pPr>
              <w:jc w:val="both"/>
            </w:pPr>
            <w:r>
              <w:rPr>
                <w:rFonts w:hAnsi="Arial"/>
                <w:rFonts w:ascii="Arial"/>
                <w:b/>
                <w:color w:val="black"/>
              </w:rPr>
              <w:t xml:space="preserve">251. </w:t>
            </w:r>
            <w:r>
              <w:rPr>
                <w:rFonts w:hAnsi="Arial"/>
                <w:rFonts w:ascii="Arial"/>
                <w:color w:val="black"/>
              </w:rPr>
              <w:t xml:space="preserve">Certificado zoosanitario para exportación</w:t>
            </w:r>
          </w:p>
        </w:tc>
        <w:tc>
          <w:tcPr>
            <w:tcW w:w="1214" w:type="dxa"/>
            <w:tcMar/>
            <w:tcBorders>
              <w:top w:val="single" w:sz="1" w:space="0" w:color="auto"/>
              <w:left w:val="single" w:sz="1" w:space="0" w:color="auto"/>
              <w:right w:val="single" w:sz="1" w:space="0" w:color="auto"/>
            </w:tcBorders>
          </w:tcPr>
          <w:p>
            <w:pPr>
              <w:jc w:val="center"/>
            </w:pPr>
            <w:r>
              <w:rPr>
                <w:rFonts w:hAnsi="Arial"/>
                <w:rFonts w:ascii="Arial"/>
                <w:color w:val="black"/>
              </w:rPr>
              <w:t>35.300</w:t>
            </w:r>
          </w:p>
        </w:tc>
      </w:tr>
      <w:tr>
        <w:trPr/>
        <w:tc>
          <w:tcPr>
            <w:tcW w:w="7624" w:type="dxa"/>
            <w:tcMar/>
            <w:tcBorders>
              <w:top w:val="single" w:sz="1" w:space="0" w:color="auto"/>
              <w:left w:val="single" w:sz="1" w:space="0" w:color="auto"/>
            </w:tcBorders>
          </w:tcPr>
          <w:p>
            <w:pPr>
              <w:jc w:val="both"/>
            </w:pPr>
            <w:r>
              <w:rPr>
                <w:rFonts w:hAnsi="Arial"/>
                <w:rFonts w:ascii="Arial"/>
                <w:b/>
                <w:color w:val="black"/>
              </w:rPr>
              <w:t xml:space="preserve">252. </w:t>
            </w:r>
            <w:r>
              <w:rPr>
                <w:rFonts w:hAnsi="Arial"/>
                <w:rFonts w:ascii="Arial"/>
                <w:color w:val="black"/>
              </w:rPr>
              <w:t xml:space="preserve">Modificaciones al certificado zoosanitario para exportación (Por cada uno)</w:t>
            </w:r>
          </w:p>
        </w:tc>
        <w:tc>
          <w:tcPr>
            <w:tcW w:w="1214" w:type="dxa"/>
            <w:tcMar/>
            <w:tcBorders>
              <w:top w:val="single" w:sz="1" w:space="0" w:color="auto"/>
              <w:left w:val="single" w:sz="1" w:space="0" w:color="auto"/>
              <w:right w:val="single" w:sz="1" w:space="0" w:color="auto"/>
            </w:tcBorders>
          </w:tcPr>
          <w:p>
            <w:pPr>
              <w:jc w:val="center"/>
            </w:pPr>
            <w:r>
              <w:rPr>
                <w:rFonts w:hAnsi="Arial"/>
                <w:rFonts w:ascii="Arial"/>
                <w:color w:val="black"/>
              </w:rPr>
              <w:t>17.000</w:t>
            </w:r>
          </w:p>
        </w:tc>
      </w:tr>
      <w:tr>
        <w:trPr/>
        <w:tc>
          <w:tcPr>
            <w:tcW w:w="7624" w:type="dxa"/>
            <w:tcMar/>
            <w:tcBorders>
              <w:top w:val="single" w:sz="1" w:space="0" w:color="auto"/>
              <w:left w:val="single" w:sz="1" w:space="0" w:color="auto"/>
              <w:bottom w:val="single" w:sz="1" w:space="0" w:color="auto"/>
            </w:tcBorders>
          </w:tcPr>
          <w:p>
            <w:pPr>
              <w:jc w:val="both"/>
            </w:pPr>
            <w:r>
              <w:rPr>
                <w:rFonts w:hAnsi="Arial"/>
                <w:rFonts w:ascii="Arial"/>
                <w:b/>
                <w:color w:val="black"/>
              </w:rPr>
              <w:t xml:space="preserve">253. </w:t>
            </w:r>
            <w:r>
              <w:rPr>
                <w:rFonts w:hAnsi="Arial"/>
                <w:rFonts w:ascii="Arial"/>
                <w:color w:val="black"/>
              </w:rPr>
              <w:t xml:space="preserve">Certificación de productos y subproductos de origen animal para exportación</w:t>
            </w:r>
          </w:p>
        </w:tc>
        <w:tc>
          <w:tcPr>
            <w:tcW w:w="1214"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color w:val="black"/>
              </w:rPr>
              <w:t>18.700</w:t>
            </w:r>
          </w:p>
        </w:tc>
      </w:tr>
    </w:tbl>
    <w:p>
      <w:pPr>
        <w:jc w:val="both"/>
      </w:pPr>
      <w:rPr>
        <w:sz w:val="24"/>
        <w:color w:val="black"/>
      </w:rPr>
    </w:p>
    <w:p>
      <w:pPr>
        <w:jc w:val="both"/>
      </w:pPr>
      <w:r>
        <w:rPr>
          <w:rFonts w:hAnsi="Arial"/>
          <w:rFonts w:ascii="Arial"/>
          <w:sz w:val="24"/>
          <w:vanish/>
          <w:color w:val="black"/>
        </w:rPr>
        <w:t>&amp;$</w:t>
      </w:r>
      <w:bookmarkStart w:id="178370" w:name="14"/>
      <w:r>
        <w:rPr>
          <w:rFonts w:hAnsi="Arial"/>
          <w:rFonts w:ascii="Arial"/>
          <w:sz w:val="24"/>
          <w:color w:val="navy"/>
        </w:rPr>
        <w:t xml:space="preserve">ARTÍCULO 14.</w:t>
      </w:r>
      <w:bookmarkEnd w:id="178370"/>
      <w:r>
        <w:rPr>
          <w:rFonts w:hAnsi="Arial"/>
          <w:rFonts w:ascii="Arial"/>
          <w:sz w:val="24"/>
          <w:color w:val="black"/>
        </w:rPr>
        <w:t xml:space="preserve"> &lt;Resolución derogada por el artículo </w:t>
      </w:r>
      <w:r>
        <w:fldChar w:fldCharType="begin"/>
      </w:r>
      <w:r>
        <w:instrText>HYPERLINK "http://www.redjurista.com/document.aspx?ajcode=r_ica_4440_2010&amp;arts=51"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4440 de 2010&gt; Las tarifas para los servicios de cuarentena a nivel de fincas de animales importados, de que trata el artículo </w:t>
      </w:r>
      <w:r>
        <w:fldChar w:fldCharType="begin"/>
      </w:r>
      <w:r>
        <w:instrText>HYPERLINK "http://www.redjurista.com/document.aspx?ajcode=a_ica_0015_2007&amp;arts=18"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del Capítulo X del Acuerdo 15 de 2007, se actualizan así:</w:t>
      </w:r>
    </w:p>
    <w:tbl>
      <w:tblGrid>
        <w:gridCol w:w="7520"/>
        <w:gridCol w:w="1300"/>
      </w:tblGrid>
      <w:tblPr>
        <w:tblW w:w="8838" w:type="dxa"/>
        <w:tblBorders/>
      </w:tblPr>
      <w:tr>
        <w:trPr/>
        <w:tc>
          <w:tcPr>
            <w:tcW w:w="7520" w:type="dxa"/>
            <w:tcMar/>
            <w:tcBorders>
              <w:top w:val="single" w:sz="1" w:space="0" w:color="auto"/>
              <w:left w:val="single" w:sz="1" w:space="0" w:color="auto"/>
            </w:tcBorders>
          </w:tcPr>
          <w:p>
            <w:pPr>
              <w:jc w:val="center"/>
            </w:pPr>
            <w:r>
              <w:rPr>
                <w:rFonts w:hAnsi="Arial"/>
                <w:rFonts w:ascii="Arial"/>
                <w:b/>
                <w:color w:val="black"/>
              </w:rPr>
              <w:t>Concepto</w:t>
            </w:r>
          </w:p>
        </w:tc>
        <w:tc>
          <w:tcPr>
            <w:tcW w:w="1318" w:type="dxa"/>
            <w:tcMar/>
            <w:tcBorders>
              <w:top w:val="single" w:sz="1" w:space="0" w:color="auto"/>
              <w:left w:val="single" w:sz="1" w:space="0" w:color="auto"/>
              <w:right w:val="single" w:sz="1" w:space="0" w:color="auto"/>
            </w:tcBorders>
          </w:tcPr>
          <w:p>
            <w:pPr>
              <w:jc w:val="center"/>
            </w:pPr>
            <w:r>
              <w:rPr>
                <w:rFonts w:hAnsi="Arial"/>
                <w:rFonts w:ascii="Arial"/>
                <w:b/>
                <w:color w:val="black"/>
              </w:rPr>
              <w:t xml:space="preserve">Tarifa ($)</w:t>
            </w:r>
          </w:p>
        </w:tc>
      </w:tr>
      <w:tr>
        <w:trPr/>
        <w:tc>
          <w:tcPr>
            <w:tcW w:w="7520" w:type="dxa"/>
            <w:tcMar/>
            <w:tcBorders>
              <w:top w:val="single" w:sz="1" w:space="0" w:color="auto"/>
              <w:left w:val="single" w:sz="1" w:space="0" w:color="auto"/>
            </w:tcBorders>
          </w:tcPr>
          <w:p>
            <w:pPr>
              <w:jc w:val="both"/>
            </w:pPr>
            <w:r>
              <w:rPr>
                <w:rFonts w:hAnsi="Arial"/>
                <w:rFonts w:ascii="Arial"/>
                <w:b/>
                <w:color w:val="black"/>
              </w:rPr>
              <w:t>254</w:t>
            </w:r>
            <w:r>
              <w:rPr>
                <w:rFonts w:hAnsi="Arial"/>
                <w:rFonts w:ascii="Arial"/>
                <w:color w:val="black"/>
              </w:rPr>
              <w:t xml:space="preserve">. Control sanitario de la cuarentena de animales a nivel de finca (Incluye cuatro </w:t>
            </w:r>
            <w:r>
              <w:rPr>
                <w:rFonts w:hAnsi="Arial"/>
                <w:rFonts w:ascii="Arial"/>
                <w:b/>
                <w:color w:val="black"/>
              </w:rPr>
              <w:t xml:space="preserve">(4) </w:t>
            </w:r>
            <w:r>
              <w:rPr>
                <w:rFonts w:hAnsi="Arial"/>
                <w:rFonts w:ascii="Arial"/>
                <w:color w:val="black"/>
              </w:rPr>
              <w:t xml:space="preserve">visitas de inspección)</w:t>
            </w:r>
          </w:p>
        </w:tc>
        <w:tc>
          <w:tcPr>
            <w:tcW w:w="1318" w:type="dxa"/>
            <w:tcMar/>
            <w:tcBorders>
              <w:top w:val="single" w:sz="1" w:space="0" w:color="auto"/>
              <w:left w:val="single" w:sz="1" w:space="0" w:color="auto"/>
              <w:right w:val="single" w:sz="1" w:space="0" w:color="auto"/>
            </w:tcBorders>
          </w:tcPr>
          <w:p>
            <w:pPr>
              <w:jc w:val="center"/>
            </w:pPr>
            <w:r>
              <w:rPr>
                <w:rFonts w:hAnsi="Arial"/>
                <w:rFonts w:ascii="Arial"/>
                <w:color w:val="black"/>
              </w:rPr>
              <w:t>396.000</w:t>
            </w:r>
          </w:p>
        </w:tc>
      </w:tr>
      <w:tr>
        <w:trPr/>
        <w:tc>
          <w:tcPr>
            <w:tcW w:w="7520" w:type="dxa"/>
            <w:tcMar/>
            <w:tcBorders>
              <w:top w:val="single" w:sz="1" w:space="0" w:color="auto"/>
              <w:left w:val="single" w:sz="1" w:space="0" w:color="auto"/>
              <w:bottom w:val="single" w:sz="1" w:space="0" w:color="auto"/>
            </w:tcBorders>
          </w:tcPr>
          <w:p>
            <w:pPr>
              <w:jc w:val="both"/>
            </w:pPr>
            <w:r>
              <w:rPr>
                <w:rFonts w:hAnsi="Arial"/>
                <w:rFonts w:ascii="Arial"/>
                <w:b/>
                <w:color w:val="black"/>
              </w:rPr>
              <w:t>255</w:t>
            </w:r>
            <w:r>
              <w:rPr>
                <w:rFonts w:hAnsi="Arial"/>
                <w:rFonts w:ascii="Arial"/>
                <w:color w:val="black"/>
              </w:rPr>
              <w:t xml:space="preserve">. Visita de inspección sanitaria cuando la cuarentena se prolongue por cualquier circunstancia (Por cada </w:t>
            </w:r>
            <w:r>
              <w:rPr>
                <w:rFonts w:hAnsi="Arial"/>
                <w:rFonts w:ascii="Arial"/>
                <w:b/>
                <w:color w:val="black"/>
              </w:rPr>
              <w:t xml:space="preserve">visita </w:t>
            </w:r>
            <w:r>
              <w:rPr>
                <w:rFonts w:hAnsi="Arial"/>
                <w:rFonts w:ascii="Arial"/>
                <w:color w:val="black"/>
              </w:rPr>
              <w:t>adicional)</w:t>
            </w:r>
          </w:p>
        </w:tc>
        <w:tc>
          <w:tcPr>
            <w:tcW w:w="1318"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color w:val="black"/>
              </w:rPr>
              <w:t>95.900</w:t>
            </w:r>
          </w:p>
        </w:tc>
      </w:tr>
    </w:tbl>
    <w:p>
      <w:pPr>
        <w:jc w:val="both"/>
      </w:pPr>
      <w:rPr>
        <w:sz w:val="24"/>
        <w:color w:val="black"/>
      </w:rPr>
    </w:p>
    <w:p>
      <w:pPr>
        <w:jc w:val="both"/>
      </w:pPr>
      <w:r>
        <w:rPr>
          <w:rFonts w:hAnsi="Arial"/>
          <w:rFonts w:ascii="Arial"/>
          <w:sz w:val="24"/>
          <w:vanish/>
          <w:color w:val="black"/>
        </w:rPr>
        <w:t>&amp;$</w:t>
      </w:r>
      <w:bookmarkStart w:id="178371" w:name="15"/>
      <w:r>
        <w:rPr>
          <w:rFonts w:hAnsi="Arial"/>
          <w:rFonts w:ascii="Arial"/>
          <w:sz w:val="24"/>
          <w:color w:val="navy"/>
        </w:rPr>
        <w:t xml:space="preserve">ARTÍCULO 15.</w:t>
      </w:r>
      <w:bookmarkEnd w:id="178371"/>
      <w:r>
        <w:rPr>
          <w:rFonts w:hAnsi="Arial"/>
          <w:rFonts w:ascii="Arial"/>
          <w:sz w:val="24"/>
          <w:color w:val="black"/>
        </w:rPr>
        <w:t xml:space="preserve"> &lt;Resolución derogada por el artículo </w:t>
      </w:r>
      <w:r>
        <w:fldChar w:fldCharType="begin"/>
      </w:r>
      <w:r>
        <w:instrText>HYPERLINK "http://www.redjurista.com/document.aspx?ajcode=r_ica_4440_2010&amp;arts=51"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4440 de 2010&gt; Las tarifas para los servicios que presta el Ica a usuarios particulares, relacionado con el control de cuarentena realizado en el </w:t>
      </w:r>
      <w:r>
        <w:rPr>
          <w:rFonts w:hAnsi="Arial"/>
          <w:rFonts w:ascii="Arial"/>
          <w:sz w:val="24"/>
          <w:b/>
          <w:u w:val="none"/>
          <w:color w:val="black"/>
        </w:rPr>
        <w:t xml:space="preserve">Puesto Cuarentenario de San Jorge </w:t>
      </w:r>
      <w:r>
        <w:rPr>
          <w:rFonts w:hAnsi="Arial"/>
          <w:rFonts w:ascii="Arial"/>
          <w:sz w:val="24"/>
          <w:u w:val="none"/>
          <w:color w:val="black"/>
        </w:rPr>
        <w:t xml:space="preserve">(Soacha, Cundinamarca) a animales importados o exportados de que trata el artículo </w:t>
      </w:r>
      <w:r>
        <w:fldChar w:fldCharType="begin"/>
      </w:r>
      <w:r>
        <w:instrText>HYPERLINK "http://www.redjurista.com/document.aspx?ajcode=a_ica_0015_2007&amp;arts=19"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del Capítulo XI del Acuerdo 15 de 2007, se actualizan así:</w:t>
      </w:r>
    </w:p>
    <w:tbl>
      <w:tblGrid>
        <w:gridCol w:w="7380"/>
        <w:gridCol w:w="1440"/>
      </w:tblGrid>
      <w:tblPr>
        <w:tblW w:w="8838" w:type="dxa"/>
        <w:tblBorders/>
      </w:tblPr>
      <w:tr>
        <w:trPr/>
        <w:tc>
          <w:tcPr>
            <w:tcW w:w="7382" w:type="dxa"/>
            <w:tcMar/>
            <w:tcBorders>
              <w:top w:val="single" w:sz="1" w:space="0" w:color="auto"/>
              <w:left w:val="single" w:sz="1" w:space="0" w:color="auto"/>
            </w:tcBorders>
          </w:tcPr>
          <w:p>
            <w:pPr>
              <w:jc w:val="center"/>
            </w:pPr>
            <w:r>
              <w:rPr>
                <w:rFonts w:hAnsi="Arial"/>
                <w:rFonts w:ascii="Arial"/>
                <w:sz w:val="24"/>
                <w:b/>
                <w:color w:val="black"/>
              </w:rPr>
              <w:t>Concepto</w:t>
            </w:r>
          </w:p>
        </w:tc>
        <w:tc>
          <w:tcPr>
            <w:tcW w:w="1456" w:type="dxa"/>
            <w:tcMar/>
            <w:tcBorders>
              <w:top w:val="single" w:sz="1" w:space="0" w:color="auto"/>
              <w:left w:val="single" w:sz="1" w:space="0" w:color="auto"/>
              <w:right w:val="single" w:sz="1" w:space="0" w:color="auto"/>
            </w:tcBorders>
          </w:tcPr>
          <w:p>
            <w:pPr>
              <w:jc w:val="center"/>
            </w:pPr>
            <w:r>
              <w:rPr>
                <w:rFonts w:hAnsi="Arial"/>
                <w:rFonts w:ascii="Arial"/>
                <w:sz w:val="24"/>
                <w:b/>
                <w:color w:val="black"/>
              </w:rPr>
              <w:t xml:space="preserve">Tarifa ($)</w:t>
            </w:r>
          </w:p>
        </w:tc>
      </w:tr>
      <w:tr>
        <w:trPr/>
        <w:tc>
          <w:tcPr>
            <w:tcW w:w="7382" w:type="dxa"/>
            <w:tcMar/>
            <w:tcBorders>
              <w:top w:val="single" w:sz="1" w:space="0" w:color="auto"/>
              <w:left w:val="single" w:sz="1" w:space="0" w:color="auto"/>
            </w:tcBorders>
          </w:tcPr>
          <w:p>
            <w:pPr>
              <w:jc w:val="both"/>
            </w:pPr>
            <w:r>
              <w:rPr>
                <w:rFonts w:hAnsi="Arial"/>
                <w:rFonts w:ascii="Arial"/>
                <w:sz w:val="24"/>
                <w:b/>
                <w:color w:val="black"/>
              </w:rPr>
              <w:t>256</w:t>
            </w:r>
            <w:r>
              <w:rPr>
                <w:rFonts w:hAnsi="Arial"/>
                <w:rFonts w:ascii="Arial"/>
                <w:sz w:val="24"/>
                <w:color w:val="black"/>
              </w:rPr>
              <w:t xml:space="preserve">. Bovinos, bubalinos y equinos mayores a 2 años (Por animal)</w:t>
            </w:r>
          </w:p>
        </w:tc>
        <w:tc>
          <w:tcPr>
            <w:tcW w:w="1456" w:type="dxa"/>
            <w:tcMar/>
            <w:tcBorders>
              <w:top w:val="single" w:sz="1" w:space="0" w:color="auto"/>
              <w:left w:val="single" w:sz="1" w:space="0" w:color="auto"/>
              <w:right w:val="single" w:sz="1" w:space="0" w:color="auto"/>
            </w:tcBorders>
          </w:tcPr>
          <w:p>
            <w:pPr>
              <w:jc w:val="both"/>
            </w:pPr>
            <w:r>
              <w:rPr>
                <w:rFonts w:hAnsi="Arial"/>
                <w:rFonts w:ascii="Arial"/>
                <w:sz w:val="24"/>
                <w:color w:val="black"/>
              </w:rPr>
              <w:t>164.300</w:t>
            </w:r>
          </w:p>
        </w:tc>
      </w:tr>
      <w:tr>
        <w:trPr/>
        <w:tc>
          <w:tcPr>
            <w:tcW w:w="7382" w:type="dxa"/>
            <w:tcMar/>
            <w:tcBorders>
              <w:top w:val="single" w:sz="1" w:space="0" w:color="auto"/>
              <w:left w:val="single" w:sz="1" w:space="0" w:color="auto"/>
              <w:bottom w:val="single" w:sz="1" w:space="0" w:color="auto"/>
            </w:tcBorders>
          </w:tcPr>
          <w:p>
            <w:pPr>
              <w:jc w:val="both"/>
            </w:pPr>
            <w:r>
              <w:rPr>
                <w:rFonts w:hAnsi="Arial"/>
                <w:rFonts w:ascii="Arial"/>
                <w:sz w:val="24"/>
                <w:b/>
                <w:color w:val="black"/>
              </w:rPr>
              <w:t>257</w:t>
            </w:r>
            <w:r>
              <w:rPr>
                <w:rFonts w:hAnsi="Arial"/>
                <w:rFonts w:ascii="Arial"/>
                <w:sz w:val="24"/>
                <w:color w:val="black"/>
              </w:rPr>
              <w:t xml:space="preserve">. Bovinos, bubalinos y equinos menores a 2 años (Por animal)</w:t>
            </w:r>
          </w:p>
        </w:tc>
        <w:tc>
          <w:tcPr>
            <w:tcW w:w="1456"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82.700</w:t>
            </w:r>
          </w:p>
        </w:tc>
      </w:tr>
    </w:tbl>
    <w:tbl>
      <w:tblGrid>
        <w:gridCol w:w="7400"/>
        <w:gridCol w:w="1420"/>
      </w:tblGrid>
      <w:tblPr>
        <w:tblW w:w="8838" w:type="dxa"/>
        <w:tblBorders/>
      </w:tblPr>
      <w:tr>
        <w:trPr/>
        <w:tc>
          <w:tcPr>
            <w:tcW w:w="7416" w:type="dxa"/>
            <w:tcMar/>
            <w:tcBorders>
              <w:top w:val="single" w:sz="1" w:space="0" w:color="auto"/>
              <w:left w:val="single" w:sz="1" w:space="0" w:color="auto"/>
            </w:tcBorders>
          </w:tcPr>
          <w:p>
            <w:pPr>
              <w:jc w:val="center"/>
            </w:pPr>
            <w:r>
              <w:rPr>
                <w:rFonts w:hAnsi="Arial"/>
                <w:rFonts w:ascii="Arial"/>
                <w:sz w:val="24"/>
                <w:b/>
                <w:color w:val="black"/>
              </w:rPr>
              <w:t>Concepto</w:t>
            </w:r>
          </w:p>
        </w:tc>
        <w:tc>
          <w:tcPr>
            <w:tcW w:w="1422" w:type="dxa"/>
            <w:tcMar/>
            <w:tcBorders>
              <w:top w:val="single" w:sz="1" w:space="0" w:color="auto"/>
              <w:left w:val="single" w:sz="1" w:space="0" w:color="auto"/>
              <w:right w:val="single" w:sz="1" w:space="0" w:color="auto"/>
            </w:tcBorders>
          </w:tcPr>
          <w:p>
            <w:pPr>
              <w:jc w:val="center"/>
            </w:pPr>
            <w:r>
              <w:rPr>
                <w:rFonts w:hAnsi="Arial"/>
                <w:rFonts w:ascii="Arial"/>
                <w:sz w:val="24"/>
                <w:b/>
                <w:color w:val="black"/>
              </w:rPr>
              <w:t xml:space="preserve">Tarifa ($)</w:t>
            </w:r>
          </w:p>
        </w:tc>
      </w:tr>
      <w:tr>
        <w:trPr/>
        <w:tc>
          <w:tcPr>
            <w:tcW w:w="7416" w:type="dxa"/>
            <w:tcMar/>
            <w:tcBorders>
              <w:top w:val="single" w:sz="1" w:space="0" w:color="auto"/>
              <w:left w:val="single" w:sz="1" w:space="0" w:color="auto"/>
            </w:tcBorders>
          </w:tcPr>
          <w:p>
            <w:pPr/>
            <w:r>
              <w:rPr>
                <w:rFonts w:hAnsi="Arial"/>
                <w:rFonts w:ascii="Arial"/>
                <w:sz w:val="24"/>
                <w:b/>
                <w:color w:val="black"/>
              </w:rPr>
              <w:t>258</w:t>
            </w:r>
            <w:r>
              <w:rPr>
                <w:rFonts w:hAnsi="Arial"/>
                <w:rFonts w:ascii="Arial"/>
                <w:sz w:val="24"/>
                <w:color w:val="black"/>
              </w:rPr>
              <w:t xml:space="preserve">. Caprinos, ovinos y porcinos mayores a 6 meses (Por animal)</w:t>
            </w:r>
          </w:p>
        </w:tc>
        <w:tc>
          <w:tcPr>
            <w:tcW w:w="1422" w:type="dxa"/>
            <w:tcMar/>
            <w:tcBorders>
              <w:top w:val="single" w:sz="1" w:space="0" w:color="auto"/>
              <w:left w:val="single" w:sz="1" w:space="0" w:color="auto"/>
              <w:right w:val="single" w:sz="1" w:space="0" w:color="auto"/>
            </w:tcBorders>
          </w:tcPr>
          <w:p>
            <w:pPr/>
            <w:r>
              <w:rPr>
                <w:rFonts w:hAnsi="Arial"/>
                <w:rFonts w:ascii="Arial"/>
                <w:sz w:val="24"/>
                <w:color w:val="black"/>
              </w:rPr>
              <w:t>82.700</w:t>
            </w:r>
          </w:p>
        </w:tc>
      </w:tr>
      <w:tr>
        <w:trPr/>
        <w:tc>
          <w:tcPr>
            <w:tcW w:w="7416" w:type="dxa"/>
            <w:tcMar/>
            <w:tcBorders>
              <w:top w:val="single" w:sz="1" w:space="0" w:color="auto"/>
              <w:left w:val="single" w:sz="1" w:space="0" w:color="auto"/>
              <w:bottom w:val="single" w:sz="1" w:space="0" w:color="auto"/>
            </w:tcBorders>
          </w:tcPr>
          <w:p>
            <w:pPr/>
            <w:r>
              <w:rPr>
                <w:rFonts w:hAnsi="Arial"/>
                <w:rFonts w:ascii="Arial"/>
                <w:sz w:val="24"/>
                <w:b/>
                <w:color w:val="black"/>
              </w:rPr>
              <w:t>259</w:t>
            </w:r>
            <w:r>
              <w:rPr>
                <w:rFonts w:hAnsi="Arial"/>
                <w:rFonts w:ascii="Arial"/>
                <w:sz w:val="24"/>
                <w:color w:val="black"/>
              </w:rPr>
              <w:t xml:space="preserve">. Caprinos, ovinos y porcinos menores a 6 meses (Por animal)</w:t>
            </w:r>
          </w:p>
        </w:tc>
        <w:tc>
          <w:tcPr>
            <w:tcW w:w="1422" w:type="dxa"/>
            <w:tcMar/>
            <w:tcBorders>
              <w:top w:val="single" w:sz="1" w:space="0" w:color="auto"/>
              <w:left w:val="single" w:sz="1" w:space="0" w:color="auto"/>
              <w:right w:val="single" w:sz="1" w:space="0" w:color="auto"/>
              <w:bottom w:val="single" w:sz="1" w:space="0" w:color="auto"/>
            </w:tcBorders>
          </w:tcPr>
          <w:p>
            <w:pPr/>
            <w:r>
              <w:rPr>
                <w:rFonts w:hAnsi="Arial"/>
                <w:rFonts w:ascii="Arial"/>
                <w:sz w:val="24"/>
                <w:color w:val="black"/>
              </w:rPr>
              <w:t>40.800</w:t>
            </w:r>
          </w:p>
        </w:tc>
      </w:tr>
    </w:tbl>
    <w:p>
      <w:pPr>
        <w:jc w:val="both"/>
      </w:pPr>
      <w:rPr>
        <w:sz w:val="24"/>
        <w:color w:val="black"/>
      </w:rPr>
    </w:p>
    <w:p>
      <w:pPr>
        <w:jc w:val="both"/>
      </w:pPr>
      <w:r>
        <w:rPr>
          <w:rFonts w:hAnsi="Arial"/>
          <w:rFonts w:ascii="Arial"/>
          <w:sz w:val="24"/>
          <w:vanish/>
          <w:color w:val="black"/>
        </w:rPr>
        <w:t>&amp;$</w:t>
      </w:r>
      <w:bookmarkStart w:id="178372" w:name="16"/>
      <w:r>
        <w:rPr>
          <w:rFonts w:hAnsi="Arial"/>
          <w:rFonts w:ascii="Arial"/>
          <w:sz w:val="24"/>
          <w:color w:val="navy"/>
        </w:rPr>
        <w:t xml:space="preserve">ARTÍCULO 16.</w:t>
      </w:r>
      <w:bookmarkEnd w:id="178372"/>
      <w:r>
        <w:rPr>
          <w:rFonts w:hAnsi="Arial"/>
          <w:rFonts w:ascii="Arial"/>
          <w:sz w:val="24"/>
          <w:color w:val="black"/>
        </w:rPr>
        <w:t xml:space="preserve"> &lt;Resolución derogada por el artículo </w:t>
      </w:r>
      <w:r>
        <w:fldChar w:fldCharType="begin"/>
      </w:r>
      <w:r>
        <w:instrText>HYPERLINK "http://www.redjurista.com/document.aspx?ajcode=r_ica_4440_2010&amp;arts=51"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4440 de 2010&gt; La tarifa para el servicio técnico de inspección de muestras sin valor comercial de que trata el artículo </w:t>
      </w:r>
      <w:r>
        <w:fldChar w:fldCharType="begin"/>
      </w:r>
      <w:r>
        <w:instrText>HYPERLINK "http://www.redjurista.com/document.aspx?ajcode=a_ica_0015_2007&amp;arts=20"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del Capítulo XII del Acuerdo 15 de 2007, se actualiza así:</w:t>
      </w:r>
    </w:p>
    <w:tbl>
      <w:tblGrid>
        <w:gridCol w:w="7680"/>
        <w:gridCol w:w="1140"/>
      </w:tblGrid>
      <w:tblPr>
        <w:tblW w:w="8838" w:type="dxa"/>
        <w:tblBorders/>
      </w:tblPr>
      <w:tr>
        <w:trPr/>
        <w:tc>
          <w:tcPr>
            <w:tcW w:w="7694" w:type="dxa"/>
            <w:tcMar/>
            <w:tcBorders>
              <w:top w:val="single" w:sz="1" w:space="0" w:color="auto"/>
              <w:left w:val="single" w:sz="1" w:space="0" w:color="auto"/>
            </w:tcBorders>
          </w:tcPr>
          <w:p>
            <w:pPr>
              <w:jc w:val="center"/>
            </w:pPr>
            <w:r>
              <w:rPr>
                <w:rFonts w:hAnsi="Arial"/>
                <w:rFonts w:ascii="Arial"/>
                <w:b/>
                <w:color w:val="black"/>
              </w:rPr>
              <w:t>Concepto</w:t>
            </w:r>
          </w:p>
        </w:tc>
        <w:tc>
          <w:tcPr>
            <w:tcW w:w="1144" w:type="dxa"/>
            <w:tcMar/>
            <w:tcBorders>
              <w:top w:val="single" w:sz="1" w:space="0" w:color="auto"/>
              <w:left w:val="single" w:sz="1" w:space="0" w:color="auto"/>
              <w:right w:val="single" w:sz="1" w:space="0" w:color="auto"/>
            </w:tcBorders>
          </w:tcPr>
          <w:p>
            <w:pPr>
              <w:jc w:val="center"/>
            </w:pPr>
            <w:r>
              <w:rPr>
                <w:rFonts w:hAnsi="Arial"/>
                <w:rFonts w:ascii="Arial"/>
                <w:b/>
                <w:color w:val="black"/>
              </w:rPr>
              <w:t xml:space="preserve">Tarifa ($)</w:t>
            </w:r>
          </w:p>
        </w:tc>
      </w:tr>
      <w:tr>
        <w:trPr/>
        <w:tc>
          <w:tcPr>
            <w:tcW w:w="7694" w:type="dxa"/>
            <w:tcMar/>
            <w:tcBorders>
              <w:top w:val="single" w:sz="1" w:space="0" w:color="auto"/>
              <w:left w:val="single" w:sz="1" w:space="0" w:color="auto"/>
              <w:bottom w:val="single" w:sz="1" w:space="0" w:color="auto"/>
            </w:tcBorders>
          </w:tcPr>
          <w:p>
            <w:pPr>
              <w:jc w:val="both"/>
            </w:pPr>
            <w:r>
              <w:rPr>
                <w:rFonts w:hAnsi="Arial"/>
                <w:rFonts w:ascii="Arial"/>
                <w:b/>
                <w:color w:val="black"/>
              </w:rPr>
              <w:t>260</w:t>
            </w:r>
            <w:r>
              <w:rPr>
                <w:rFonts w:hAnsi="Arial"/>
                <w:rFonts w:ascii="Arial"/>
                <w:color w:val="black"/>
              </w:rPr>
              <w:t xml:space="preserve">. Inspección sanitaria (Pecuaria), a nivel de puertos, de muestras sin valor comercial</w:t>
            </w:r>
          </w:p>
        </w:tc>
        <w:tc>
          <w:tcPr>
            <w:tcW w:w="1144"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color w:val="black"/>
              </w:rPr>
              <w:t>6.700</w:t>
            </w:r>
          </w:p>
        </w:tc>
      </w:tr>
    </w:tbl>
    <w:p>
      <w:pPr>
        <w:jc w:val="both"/>
      </w:pPr>
      <w:rPr>
        <w:sz w:val="24"/>
        <w:color w:val="black"/>
      </w:rPr>
    </w:p>
    <w:p>
      <w:pPr>
        <w:jc w:val="both"/>
      </w:pPr>
      <w:r>
        <w:rPr>
          <w:rFonts w:hAnsi="Arial"/>
          <w:rFonts w:ascii="Arial"/>
          <w:sz w:val="24"/>
          <w:vanish/>
          <w:color w:val="black"/>
        </w:rPr>
        <w:t>&amp;$</w:t>
      </w:r>
      <w:bookmarkStart w:id="178373" w:name="17"/>
      <w:r>
        <w:rPr>
          <w:rFonts w:hAnsi="Arial"/>
          <w:rFonts w:ascii="Arial"/>
          <w:sz w:val="24"/>
          <w:color w:val="navy"/>
        </w:rPr>
        <w:t xml:space="preserve">ARTÍCULO 17.</w:t>
      </w:r>
      <w:bookmarkEnd w:id="178373"/>
      <w:r>
        <w:rPr>
          <w:rFonts w:hAnsi="Arial"/>
          <w:rFonts w:ascii="Arial"/>
          <w:sz w:val="24"/>
          <w:color w:val="black"/>
        </w:rPr>
        <w:t xml:space="preserve"> &lt;Resolución derogada por el artículo </w:t>
      </w:r>
      <w:r>
        <w:fldChar w:fldCharType="begin"/>
      </w:r>
      <w:r>
        <w:instrText>HYPERLINK "http://www.redjurista.com/document.aspx?ajcode=r_ica_4440_2010&amp;arts=51"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4440 de 2010&gt; Las tarifas por los servicios de análisis que prestan el Laboratorio de Diagnóstico Veterinario en Bogotá y los Centros de Diagnóstico de las seccionales de que trata el artículo </w:t>
      </w:r>
      <w:r>
        <w:fldChar w:fldCharType="begin"/>
      </w:r>
      <w:r>
        <w:instrText>HYPERLINK "http://www.redjurista.com/document.aspx?ajcode=a_ica_0015_2007&amp;arts=22"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del Capítulo XV del Acuerdo 15 de 2007, se actualizan así:</w:t>
      </w:r>
    </w:p>
    <w:tbl>
      <w:tblGrid>
        <w:gridCol w:w="7680"/>
        <w:gridCol w:w="220"/>
        <w:gridCol w:w="920"/>
      </w:tblGrid>
      <w:tblPr>
        <w:tblW w:w="8838" w:type="dxa"/>
        <w:tblBorders/>
      </w:tblPr>
      <w:tr>
        <w:trPr/>
        <w:tc>
          <w:tcPr>
            <w:tcW w:w="7694" w:type="dxa"/>
            <w:tcMar/>
            <w:tcBorders>
              <w:top w:val="single" w:sz="1" w:space="0" w:color="auto"/>
              <w:left w:val="single" w:sz="1" w:space="0" w:color="auto"/>
            </w:tcBorders>
          </w:tcPr>
          <w:p>
            <w:pPr>
              <w:jc w:val="center"/>
            </w:pPr>
            <w:r>
              <w:rPr>
                <w:rFonts w:hAnsi="Arial"/>
                <w:rFonts w:ascii="Arial"/>
                <w:b/>
                <w:color w:val="black"/>
              </w:rPr>
              <w:t>Concepto</w:t>
            </w:r>
          </w:p>
        </w:tc>
        <w:tc>
          <w:tcPr>
            <w:tcW w:w="1144" w:type="dxa"/>
            <w:gridSpan w:val="2"/>
            <w:tcMar/>
            <w:tcBorders>
              <w:top w:val="single" w:sz="1" w:space="0" w:color="auto"/>
              <w:left w:val="single" w:sz="1" w:space="0" w:color="auto"/>
              <w:right w:val="single" w:sz="1" w:space="0" w:color="auto"/>
            </w:tcBorders>
          </w:tcPr>
          <w:p>
            <w:pPr>
              <w:jc w:val="center"/>
            </w:pPr>
            <w:r>
              <w:rPr>
                <w:rFonts w:hAnsi="Arial"/>
                <w:rFonts w:ascii="Arial"/>
                <w:b/>
                <w:color w:val="black"/>
              </w:rPr>
              <w:t xml:space="preserve">Tarifa ($)</w:t>
            </w:r>
          </w:p>
        </w:tc>
      </w:tr>
      <w:tr>
        <w:trPr/>
        <w:tc>
          <w:tcPr>
            <w:tcW w:w="7694" w:type="dxa"/>
            <w:gridSpan w:val="3"/>
            <w:tcMar/>
            <w:tcBorders>
              <w:top w:val="single" w:sz="1" w:space="0" w:color="auto"/>
              <w:left w:val="single" w:sz="1" w:space="0" w:color="auto"/>
            </w:tcBorders>
          </w:tcPr>
          <w:p>
            <w:pPr>
              <w:jc w:val="center"/>
            </w:pPr>
            <w:r>
              <w:rPr>
                <w:rFonts w:hAnsi="Arial"/>
                <w:rFonts w:ascii="Arial"/>
                <w:b/>
                <w:color w:val="black"/>
              </w:rPr>
              <w:t>BACTERIOLOGÍA</w:t>
            </w:r>
          </w:p>
        </w:tc>
      </w:tr>
      <w:tr>
        <w:trPr/>
        <w:tc>
          <w:tcPr>
            <w:tcW w:w="7694" w:type="dxa"/>
            <w:tcMar/>
            <w:tcBorders>
              <w:top w:val="single" w:sz="1" w:space="0" w:color="auto"/>
              <w:left w:val="single" w:sz="1" w:space="0" w:color="auto"/>
            </w:tcBorders>
          </w:tcPr>
          <w:p>
            <w:pPr>
              <w:jc w:val="both"/>
            </w:pPr>
            <w:r>
              <w:rPr>
                <w:rFonts w:hAnsi="Arial"/>
                <w:rFonts w:ascii="Arial"/>
                <w:b/>
                <w:color w:val="black"/>
              </w:rPr>
              <w:t>263</w:t>
            </w:r>
            <w:r>
              <w:rPr>
                <w:rFonts w:hAnsi="Arial"/>
                <w:rFonts w:ascii="Arial"/>
                <w:color w:val="black"/>
              </w:rPr>
              <w:t xml:space="preserve">. Cultivo e identificación de bacterias (Por bacteria específica solicitada)</w:t>
            </w:r>
          </w:p>
        </w:tc>
        <w:tc>
          <w:tcPr>
            <w:tcW w:w="1144" w:type="dxa"/>
            <w:gridSpan w:val="2"/>
            <w:tcMar/>
            <w:tcBorders>
              <w:top w:val="single" w:sz="1" w:space="0" w:color="auto"/>
              <w:left w:val="single" w:sz="1" w:space="0" w:color="auto"/>
              <w:right w:val="single" w:sz="1" w:space="0" w:color="auto"/>
            </w:tcBorders>
          </w:tcPr>
          <w:p>
            <w:pPr>
              <w:jc w:val="both"/>
            </w:pPr>
            <w:r>
              <w:rPr>
                <w:rFonts w:hAnsi="Arial"/>
                <w:rFonts w:ascii="Arial"/>
                <w:color w:val="black"/>
              </w:rPr>
              <w:t>12.200</w:t>
            </w:r>
          </w:p>
        </w:tc>
      </w:tr>
      <w:tr>
        <w:trPr/>
        <w:tc>
          <w:tcPr>
            <w:tcW w:w="7694" w:type="dxa"/>
            <w:tcMar/>
            <w:tcBorders>
              <w:top w:val="single" w:sz="1" w:space="0" w:color="auto"/>
              <w:left w:val="single" w:sz="1" w:space="0" w:color="auto"/>
            </w:tcBorders>
          </w:tcPr>
          <w:p>
            <w:pPr>
              <w:jc w:val="both"/>
            </w:pPr>
            <w:r>
              <w:rPr>
                <w:rFonts w:hAnsi="Arial"/>
                <w:rFonts w:ascii="Arial"/>
                <w:b/>
                <w:color w:val="black"/>
              </w:rPr>
              <w:t>264</w:t>
            </w:r>
            <w:r>
              <w:rPr>
                <w:rFonts w:hAnsi="Arial"/>
                <w:rFonts w:ascii="Arial"/>
                <w:color w:val="black"/>
              </w:rPr>
              <w:t xml:space="preserve">. Cultivo e identificación de bacterias no anaerobias (3 bacterias)</w:t>
            </w:r>
          </w:p>
        </w:tc>
        <w:tc>
          <w:tcPr>
            <w:tcW w:w="1144" w:type="dxa"/>
            <w:gridSpan w:val="2"/>
            <w:tcMar/>
            <w:tcBorders>
              <w:top w:val="single" w:sz="1" w:space="0" w:color="auto"/>
              <w:left w:val="single" w:sz="1" w:space="0" w:color="auto"/>
              <w:right w:val="single" w:sz="1" w:space="0" w:color="auto"/>
            </w:tcBorders>
          </w:tcPr>
          <w:p>
            <w:pPr>
              <w:jc w:val="both"/>
            </w:pPr>
            <w:r>
              <w:rPr>
                <w:rFonts w:hAnsi="Arial"/>
                <w:rFonts w:ascii="Arial"/>
                <w:color w:val="black"/>
              </w:rPr>
              <w:t>24.300</w:t>
            </w:r>
          </w:p>
        </w:tc>
      </w:tr>
      <w:tr>
        <w:trPr/>
        <w:tc>
          <w:tcPr>
            <w:tcW w:w="7694" w:type="dxa"/>
            <w:tcMar/>
            <w:tcBorders>
              <w:top w:val="single" w:sz="1" w:space="0" w:color="auto"/>
              <w:left w:val="single" w:sz="1" w:space="0" w:color="auto"/>
            </w:tcBorders>
          </w:tcPr>
          <w:p>
            <w:pPr>
              <w:jc w:val="both"/>
            </w:pPr>
            <w:r>
              <w:rPr>
                <w:rFonts w:hAnsi="Arial"/>
                <w:rFonts w:ascii="Arial"/>
                <w:b/>
                <w:color w:val="black"/>
              </w:rPr>
              <w:t>265</w:t>
            </w:r>
            <w:r>
              <w:rPr>
                <w:rFonts w:hAnsi="Arial"/>
                <w:rFonts w:ascii="Arial"/>
                <w:color w:val="black"/>
              </w:rPr>
              <w:t xml:space="preserve">. Cultivo e identificación de bacterias anaerobias estrictas (Ej.: Clostridium, Campylobacter)</w:t>
            </w:r>
          </w:p>
        </w:tc>
        <w:tc>
          <w:tcPr>
            <w:tcW w:w="1144" w:type="dxa"/>
            <w:gridSpan w:val="2"/>
            <w:tcMar/>
            <w:tcBorders>
              <w:top w:val="single" w:sz="1" w:space="0" w:color="auto"/>
              <w:left w:val="single" w:sz="1" w:space="0" w:color="auto"/>
              <w:right w:val="single" w:sz="1" w:space="0" w:color="auto"/>
            </w:tcBorders>
          </w:tcPr>
          <w:p>
            <w:pPr>
              <w:jc w:val="both"/>
            </w:pPr>
            <w:r>
              <w:rPr>
                <w:rFonts w:hAnsi="Arial"/>
                <w:rFonts w:ascii="Arial"/>
                <w:color w:val="black"/>
              </w:rPr>
              <w:t>20.300</w:t>
            </w:r>
          </w:p>
        </w:tc>
      </w:tr>
      <w:tr>
        <w:trPr/>
        <w:tc>
          <w:tcPr>
            <w:tcW w:w="7694" w:type="dxa"/>
            <w:tcMar/>
            <w:tcBorders>
              <w:top w:val="single" w:sz="1" w:space="0" w:color="auto"/>
              <w:left w:val="single" w:sz="1" w:space="0" w:color="auto"/>
            </w:tcBorders>
          </w:tcPr>
          <w:p>
            <w:pPr>
              <w:jc w:val="both"/>
            </w:pPr>
            <w:r>
              <w:rPr>
                <w:rFonts w:hAnsi="Arial"/>
                <w:rFonts w:ascii="Arial"/>
                <w:b/>
                <w:color w:val="black"/>
              </w:rPr>
              <w:t>266</w:t>
            </w:r>
            <w:r>
              <w:rPr>
                <w:rFonts w:hAnsi="Arial"/>
                <w:rFonts w:ascii="Arial"/>
                <w:color w:val="black"/>
              </w:rPr>
              <w:t xml:space="preserve">. Examen directo y cultivo para tricomonas</w:t>
            </w:r>
          </w:p>
        </w:tc>
        <w:tc>
          <w:tcPr>
            <w:tcW w:w="1144" w:type="dxa"/>
            <w:gridSpan w:val="2"/>
            <w:tcMar/>
            <w:tcBorders>
              <w:top w:val="single" w:sz="1" w:space="0" w:color="auto"/>
              <w:left w:val="single" w:sz="1" w:space="0" w:color="auto"/>
              <w:right w:val="single" w:sz="1" w:space="0" w:color="auto"/>
            </w:tcBorders>
          </w:tcPr>
          <w:p>
            <w:pPr>
              <w:jc w:val="both"/>
            </w:pPr>
            <w:r>
              <w:rPr>
                <w:rFonts w:hAnsi="Arial"/>
                <w:rFonts w:ascii="Arial"/>
                <w:color w:val="black"/>
              </w:rPr>
              <w:t>9.800</w:t>
            </w:r>
          </w:p>
        </w:tc>
      </w:tr>
      <w:tr>
        <w:trPr/>
        <w:tc>
          <w:tcPr>
            <w:tcW w:w="7694" w:type="dxa"/>
            <w:tcMar/>
            <w:tcBorders>
              <w:top w:val="single" w:sz="1" w:space="0" w:color="auto"/>
              <w:left w:val="single" w:sz="1" w:space="0" w:color="auto"/>
            </w:tcBorders>
          </w:tcPr>
          <w:p>
            <w:pPr>
              <w:jc w:val="both"/>
            </w:pPr>
            <w:r>
              <w:rPr>
                <w:rFonts w:hAnsi="Arial"/>
                <w:rFonts w:ascii="Arial"/>
                <w:b/>
                <w:color w:val="black"/>
              </w:rPr>
              <w:t>267</w:t>
            </w:r>
            <w:r>
              <w:rPr>
                <w:rFonts w:hAnsi="Arial"/>
                <w:rFonts w:ascii="Arial"/>
                <w:color w:val="black"/>
              </w:rPr>
              <w:t xml:space="preserve">. Cultivo e identificación de Mycobacterium Boris</w:t>
            </w:r>
          </w:p>
        </w:tc>
        <w:tc>
          <w:tcPr>
            <w:tcW w:w="1144" w:type="dxa"/>
            <w:gridSpan w:val="2"/>
            <w:tcMar/>
            <w:tcBorders>
              <w:top w:val="single" w:sz="1" w:space="0" w:color="auto"/>
              <w:left w:val="single" w:sz="1" w:space="0" w:color="auto"/>
              <w:right w:val="single" w:sz="1" w:space="0" w:color="auto"/>
            </w:tcBorders>
          </w:tcPr>
          <w:p>
            <w:pPr>
              <w:jc w:val="both"/>
            </w:pPr>
            <w:r>
              <w:rPr>
                <w:rFonts w:hAnsi="Arial"/>
                <w:rFonts w:ascii="Arial"/>
                <w:color w:val="black"/>
              </w:rPr>
              <w:t>34.200</w:t>
            </w:r>
          </w:p>
        </w:tc>
      </w:tr>
      <w:tr>
        <w:trPr/>
        <w:tc>
          <w:tcPr>
            <w:tcW w:w="7694" w:type="dxa"/>
            <w:tcMar/>
            <w:tcBorders>
              <w:top w:val="single" w:sz="1" w:space="0" w:color="auto"/>
              <w:left w:val="single" w:sz="1" w:space="0" w:color="auto"/>
            </w:tcBorders>
          </w:tcPr>
          <w:p>
            <w:pPr>
              <w:jc w:val="both"/>
            </w:pPr>
            <w:r>
              <w:rPr>
                <w:rFonts w:hAnsi="Arial"/>
                <w:rFonts w:ascii="Arial"/>
                <w:b/>
                <w:color w:val="black"/>
              </w:rPr>
              <w:t>268</w:t>
            </w:r>
            <w:r>
              <w:rPr>
                <w:rFonts w:hAnsi="Arial"/>
                <w:rFonts w:ascii="Arial"/>
                <w:color w:val="black"/>
              </w:rPr>
              <w:t xml:space="preserve">. Coloración de Zielh Neelsen</w:t>
            </w:r>
          </w:p>
        </w:tc>
        <w:tc>
          <w:tcPr>
            <w:tcW w:w="1144" w:type="dxa"/>
            <w:gridSpan w:val="2"/>
            <w:tcMar/>
            <w:tcBorders>
              <w:top w:val="single" w:sz="1" w:space="0" w:color="auto"/>
              <w:left w:val="single" w:sz="1" w:space="0" w:color="auto"/>
              <w:right w:val="single" w:sz="1" w:space="0" w:color="auto"/>
            </w:tcBorders>
          </w:tcPr>
          <w:p>
            <w:pPr>
              <w:jc w:val="both"/>
            </w:pPr>
            <w:r>
              <w:rPr>
                <w:rFonts w:hAnsi="Arial"/>
                <w:rFonts w:ascii="Arial"/>
                <w:color w:val="black"/>
              </w:rPr>
              <w:t>6.200</w:t>
            </w:r>
          </w:p>
        </w:tc>
      </w:tr>
      <w:tr>
        <w:trPr/>
        <w:tc>
          <w:tcPr>
            <w:tcW w:w="7694" w:type="dxa"/>
            <w:tcMar/>
            <w:tcBorders>
              <w:top w:val="single" w:sz="1" w:space="0" w:color="auto"/>
              <w:left w:val="single" w:sz="1" w:space="0" w:color="auto"/>
            </w:tcBorders>
          </w:tcPr>
          <w:p>
            <w:pPr>
              <w:jc w:val="both"/>
            </w:pPr>
            <w:r>
              <w:rPr>
                <w:rFonts w:hAnsi="Arial"/>
                <w:rFonts w:ascii="Arial"/>
                <w:b/>
                <w:color w:val="black"/>
              </w:rPr>
              <w:t>269</w:t>
            </w:r>
            <w:r>
              <w:rPr>
                <w:rFonts w:hAnsi="Arial"/>
                <w:rFonts w:ascii="Arial"/>
                <w:color w:val="black"/>
              </w:rPr>
              <w:t xml:space="preserve">. Detección de residuos de antibióticos en leche</w:t>
            </w:r>
          </w:p>
        </w:tc>
        <w:tc>
          <w:tcPr>
            <w:tcW w:w="1144" w:type="dxa"/>
            <w:gridSpan w:val="2"/>
            <w:tcMar/>
            <w:tcBorders>
              <w:top w:val="single" w:sz="1" w:space="0" w:color="auto"/>
              <w:left w:val="single" w:sz="1" w:space="0" w:color="auto"/>
              <w:right w:val="single" w:sz="1" w:space="0" w:color="auto"/>
            </w:tcBorders>
          </w:tcPr>
          <w:p>
            <w:pPr>
              <w:jc w:val="both"/>
            </w:pPr>
            <w:r>
              <w:rPr>
                <w:rFonts w:hAnsi="Arial"/>
                <w:rFonts w:ascii="Arial"/>
                <w:color w:val="black"/>
              </w:rPr>
              <w:t>10.200</w:t>
            </w:r>
          </w:p>
        </w:tc>
      </w:tr>
      <w:tr>
        <w:trPr/>
        <w:tc>
          <w:tcPr>
            <w:tcW w:w="7694" w:type="dxa"/>
            <w:tcMar/>
            <w:tcBorders>
              <w:top w:val="single" w:sz="1" w:space="0" w:color="auto"/>
              <w:left w:val="single" w:sz="1" w:space="0" w:color="auto"/>
            </w:tcBorders>
          </w:tcPr>
          <w:p>
            <w:pPr>
              <w:jc w:val="both"/>
            </w:pPr>
            <w:r>
              <w:rPr>
                <w:rFonts w:hAnsi="Arial"/>
                <w:rFonts w:ascii="Arial"/>
                <w:b/>
                <w:color w:val="black"/>
              </w:rPr>
              <w:t>270</w:t>
            </w:r>
            <w:r>
              <w:rPr>
                <w:rFonts w:hAnsi="Arial"/>
                <w:rFonts w:ascii="Arial"/>
                <w:color w:val="black"/>
              </w:rPr>
              <w:t xml:space="preserve">. Análisis microbiológico de aguas para consumo animal</w:t>
            </w:r>
          </w:p>
        </w:tc>
        <w:tc>
          <w:tcPr>
            <w:tcW w:w="1144" w:type="dxa"/>
            <w:gridSpan w:val="2"/>
            <w:tcMar/>
            <w:tcBorders>
              <w:top w:val="single" w:sz="1" w:space="0" w:color="auto"/>
              <w:left w:val="single" w:sz="1" w:space="0" w:color="auto"/>
              <w:right w:val="single" w:sz="1" w:space="0" w:color="auto"/>
            </w:tcBorders>
          </w:tcPr>
          <w:p>
            <w:pPr>
              <w:jc w:val="both"/>
            </w:pPr>
            <w:r>
              <w:rPr>
                <w:rFonts w:hAnsi="Arial"/>
                <w:rFonts w:ascii="Arial"/>
                <w:color w:val="black"/>
              </w:rPr>
              <w:t>30.900</w:t>
            </w:r>
          </w:p>
        </w:tc>
      </w:tr>
      <w:tr>
        <w:trPr/>
        <w:tc>
          <w:tcPr>
            <w:tcW w:w="7694" w:type="dxa"/>
            <w:tcMar/>
            <w:tcBorders>
              <w:top w:val="single" w:sz="1" w:space="0" w:color="auto"/>
              <w:left w:val="single" w:sz="1" w:space="0" w:color="auto"/>
            </w:tcBorders>
          </w:tcPr>
          <w:p>
            <w:pPr>
              <w:jc w:val="both"/>
            </w:pPr>
            <w:r>
              <w:rPr>
                <w:rFonts w:hAnsi="Arial"/>
                <w:rFonts w:ascii="Arial"/>
                <w:b/>
                <w:color w:val="black"/>
              </w:rPr>
              <w:t>271</w:t>
            </w:r>
            <w:r>
              <w:rPr>
                <w:rFonts w:hAnsi="Arial"/>
                <w:rFonts w:ascii="Arial"/>
                <w:color w:val="black"/>
              </w:rPr>
              <w:t xml:space="preserve">. Análisis microbiológico de alimentos para consumo animal</w:t>
            </w:r>
          </w:p>
        </w:tc>
        <w:tc>
          <w:tcPr>
            <w:tcW w:w="1144" w:type="dxa"/>
            <w:gridSpan w:val="2"/>
            <w:tcMar/>
            <w:tcBorders>
              <w:top w:val="single" w:sz="1" w:space="0" w:color="auto"/>
              <w:left w:val="single" w:sz="1" w:space="0" w:color="auto"/>
              <w:right w:val="single" w:sz="1" w:space="0" w:color="auto"/>
            </w:tcBorders>
          </w:tcPr>
          <w:p>
            <w:pPr>
              <w:jc w:val="both"/>
            </w:pPr>
            <w:r>
              <w:rPr>
                <w:rFonts w:hAnsi="Arial"/>
                <w:rFonts w:ascii="Arial"/>
                <w:color w:val="black"/>
              </w:rPr>
              <w:t>30.900</w:t>
            </w:r>
          </w:p>
        </w:tc>
      </w:tr>
      <w:tr>
        <w:trPr/>
        <w:tc>
          <w:tcPr>
            <w:tcW w:w="7694" w:type="dxa"/>
            <w:tcMar/>
            <w:tcBorders>
              <w:top w:val="single" w:sz="1" w:space="0" w:color="auto"/>
              <w:left w:val="single" w:sz="1" w:space="0" w:color="auto"/>
            </w:tcBorders>
          </w:tcPr>
          <w:p>
            <w:pPr>
              <w:jc w:val="both"/>
            </w:pPr>
            <w:r>
              <w:rPr>
                <w:rFonts w:hAnsi="Arial"/>
                <w:rFonts w:ascii="Arial"/>
                <w:b/>
                <w:color w:val="black"/>
              </w:rPr>
              <w:t>272</w:t>
            </w:r>
            <w:r>
              <w:rPr>
                <w:rFonts w:hAnsi="Arial"/>
                <w:rFonts w:ascii="Arial"/>
                <w:color w:val="black"/>
              </w:rPr>
              <w:t xml:space="preserve">. Tipificación de Salmonella</w:t>
            </w:r>
          </w:p>
        </w:tc>
        <w:tc>
          <w:tcPr>
            <w:tcW w:w="1144" w:type="dxa"/>
            <w:gridSpan w:val="2"/>
            <w:tcMar/>
            <w:tcBorders>
              <w:top w:val="single" w:sz="1" w:space="0" w:color="auto"/>
              <w:left w:val="single" w:sz="1" w:space="0" w:color="auto"/>
              <w:right w:val="single" w:sz="1" w:space="0" w:color="auto"/>
            </w:tcBorders>
          </w:tcPr>
          <w:p>
            <w:pPr>
              <w:jc w:val="both"/>
            </w:pPr>
            <w:r>
              <w:rPr>
                <w:rFonts w:hAnsi="Arial"/>
                <w:rFonts w:ascii="Arial"/>
                <w:color w:val="black"/>
              </w:rPr>
              <w:t>25.400</w:t>
            </w:r>
          </w:p>
        </w:tc>
      </w:tr>
      <w:tr>
        <w:trPr/>
        <w:tc>
          <w:tcPr>
            <w:tcW w:w="7694" w:type="dxa"/>
            <w:tcMar/>
            <w:tcBorders>
              <w:top w:val="single" w:sz="1" w:space="0" w:color="auto"/>
              <w:left w:val="single" w:sz="1" w:space="0" w:color="auto"/>
            </w:tcBorders>
          </w:tcPr>
          <w:p>
            <w:pPr>
              <w:jc w:val="both"/>
            </w:pPr>
            <w:r>
              <w:rPr>
                <w:rFonts w:hAnsi="Arial"/>
                <w:rFonts w:ascii="Arial"/>
                <w:b/>
                <w:color w:val="black"/>
              </w:rPr>
              <w:t>273</w:t>
            </w:r>
            <w:r>
              <w:rPr>
                <w:rFonts w:hAnsi="Arial"/>
                <w:rFonts w:ascii="Arial"/>
                <w:color w:val="black"/>
              </w:rPr>
              <w:t xml:space="preserve">. Cultivo de Leptospira</w:t>
            </w:r>
          </w:p>
        </w:tc>
        <w:tc>
          <w:tcPr>
            <w:tcW w:w="1144" w:type="dxa"/>
            <w:gridSpan w:val="2"/>
            <w:tcMar/>
            <w:tcBorders>
              <w:top w:val="single" w:sz="1" w:space="0" w:color="auto"/>
              <w:left w:val="single" w:sz="1" w:space="0" w:color="auto"/>
              <w:right w:val="single" w:sz="1" w:space="0" w:color="auto"/>
            </w:tcBorders>
          </w:tcPr>
          <w:p>
            <w:pPr>
              <w:jc w:val="both"/>
            </w:pPr>
            <w:r>
              <w:rPr>
                <w:rFonts w:hAnsi="Arial"/>
                <w:rFonts w:ascii="Arial"/>
                <w:color w:val="black"/>
              </w:rPr>
              <w:t>25.400</w:t>
            </w:r>
          </w:p>
        </w:tc>
      </w:tr>
      <w:tr>
        <w:trPr/>
        <w:tc>
          <w:tcPr>
            <w:tcW w:w="7694" w:type="dxa"/>
            <w:tcMar/>
            <w:tcBorders>
              <w:top w:val="single" w:sz="1" w:space="0" w:color="auto"/>
              <w:left w:val="single" w:sz="1" w:space="0" w:color="auto"/>
            </w:tcBorders>
          </w:tcPr>
          <w:p>
            <w:pPr>
              <w:jc w:val="both"/>
            </w:pPr>
            <w:r>
              <w:rPr>
                <w:rFonts w:hAnsi="Arial"/>
                <w:rFonts w:ascii="Arial"/>
                <w:b/>
                <w:color w:val="black"/>
              </w:rPr>
              <w:t>274</w:t>
            </w:r>
            <w:r>
              <w:rPr>
                <w:rFonts w:hAnsi="Arial"/>
                <w:rFonts w:ascii="Arial"/>
                <w:color w:val="black"/>
              </w:rPr>
              <w:t xml:space="preserve">. Antibiograma</w:t>
            </w:r>
          </w:p>
        </w:tc>
        <w:tc>
          <w:tcPr>
            <w:tcW w:w="1144" w:type="dxa"/>
            <w:gridSpan w:val="2"/>
            <w:tcMar/>
            <w:tcBorders>
              <w:top w:val="single" w:sz="1" w:space="0" w:color="auto"/>
              <w:left w:val="single" w:sz="1" w:space="0" w:color="auto"/>
              <w:right w:val="single" w:sz="1" w:space="0" w:color="auto"/>
            </w:tcBorders>
          </w:tcPr>
          <w:p>
            <w:pPr>
              <w:jc w:val="both"/>
            </w:pPr>
            <w:r>
              <w:rPr>
                <w:rFonts w:hAnsi="Arial"/>
                <w:rFonts w:ascii="Arial"/>
                <w:color w:val="black"/>
              </w:rPr>
              <w:t>21.000</w:t>
            </w:r>
          </w:p>
        </w:tc>
      </w:tr>
      <w:tr>
        <w:trPr/>
        <w:tc>
          <w:tcPr>
            <w:tcW w:w="7694" w:type="dxa"/>
            <w:tcMar/>
            <w:tcBorders>
              <w:top w:val="single" w:sz="1" w:space="0" w:color="auto"/>
              <w:left w:val="single" w:sz="1" w:space="0" w:color="auto"/>
            </w:tcBorders>
          </w:tcPr>
          <w:p>
            <w:pPr>
              <w:jc w:val="both"/>
            </w:pPr>
            <w:r>
              <w:rPr>
                <w:rFonts w:hAnsi="Arial"/>
                <w:rFonts w:ascii="Arial"/>
                <w:b/>
                <w:color w:val="black"/>
              </w:rPr>
              <w:t>275</w:t>
            </w:r>
            <w:r>
              <w:rPr>
                <w:rFonts w:hAnsi="Arial"/>
                <w:rFonts w:ascii="Arial"/>
                <w:color w:val="black"/>
              </w:rPr>
              <w:t xml:space="preserve">. Cultivo micológico</w:t>
            </w:r>
          </w:p>
        </w:tc>
        <w:tc>
          <w:tcPr>
            <w:tcW w:w="1144" w:type="dxa"/>
            <w:gridSpan w:val="2"/>
            <w:tcMar/>
            <w:tcBorders>
              <w:top w:val="single" w:sz="1" w:space="0" w:color="auto"/>
              <w:left w:val="single" w:sz="1" w:space="0" w:color="auto"/>
              <w:right w:val="single" w:sz="1" w:space="0" w:color="auto"/>
            </w:tcBorders>
          </w:tcPr>
          <w:p>
            <w:pPr>
              <w:jc w:val="both"/>
            </w:pPr>
            <w:r>
              <w:rPr>
                <w:rFonts w:hAnsi="Arial"/>
                <w:rFonts w:ascii="Arial"/>
                <w:color w:val="black"/>
              </w:rPr>
              <w:t>15.500</w:t>
            </w:r>
          </w:p>
        </w:tc>
      </w:tr>
      <w:tr>
        <w:trPr/>
        <w:tc>
          <w:tcPr>
            <w:tcW w:w="7694" w:type="dxa"/>
            <w:tcMar/>
            <w:tcBorders>
              <w:top w:val="single" w:sz="1" w:space="0" w:color="auto"/>
              <w:left w:val="single" w:sz="1" w:space="0" w:color="auto"/>
            </w:tcBorders>
          </w:tcPr>
          <w:p>
            <w:pPr>
              <w:jc w:val="both"/>
            </w:pPr>
            <w:r>
              <w:rPr>
                <w:rFonts w:hAnsi="Arial"/>
                <w:rFonts w:ascii="Arial"/>
                <w:b/>
                <w:color w:val="black"/>
              </w:rPr>
              <w:t>276</w:t>
            </w:r>
            <w:r>
              <w:rPr>
                <w:rFonts w:hAnsi="Arial"/>
                <w:rFonts w:ascii="Arial"/>
                <w:color w:val="black"/>
              </w:rPr>
              <w:t xml:space="preserve">. Control de calidad de pollitos de 1 día (10 pollitos)</w:t>
            </w:r>
          </w:p>
        </w:tc>
        <w:tc>
          <w:tcPr>
            <w:tcW w:w="1144" w:type="dxa"/>
            <w:gridSpan w:val="2"/>
            <w:tcMar/>
            <w:tcBorders>
              <w:top w:val="single" w:sz="1" w:space="0" w:color="auto"/>
              <w:left w:val="single" w:sz="1" w:space="0" w:color="auto"/>
              <w:right w:val="single" w:sz="1" w:space="0" w:color="auto"/>
            </w:tcBorders>
          </w:tcPr>
          <w:p>
            <w:pPr>
              <w:jc w:val="both"/>
            </w:pPr>
            <w:r>
              <w:rPr>
                <w:rFonts w:hAnsi="Arial"/>
                <w:rFonts w:ascii="Arial"/>
                <w:color w:val="black"/>
              </w:rPr>
              <w:t>62.900</w:t>
            </w:r>
          </w:p>
        </w:tc>
      </w:tr>
      <w:tr>
        <w:trPr/>
        <w:tc>
          <w:tcPr>
            <w:tcW w:w="7694" w:type="dxa"/>
            <w:tcMar/>
            <w:tcBorders>
              <w:top w:val="single" w:sz="1" w:space="0" w:color="auto"/>
              <w:left w:val="single" w:sz="1" w:space="0" w:color="auto"/>
            </w:tcBorders>
          </w:tcPr>
          <w:p>
            <w:pPr>
              <w:jc w:val="both"/>
            </w:pPr>
            <w:r>
              <w:rPr>
                <w:rFonts w:hAnsi="Arial"/>
                <w:rFonts w:ascii="Arial"/>
                <w:b/>
                <w:color w:val="black"/>
              </w:rPr>
              <w:t>277</w:t>
            </w:r>
            <w:r>
              <w:rPr>
                <w:rFonts w:hAnsi="Arial"/>
                <w:rFonts w:ascii="Arial"/>
                <w:color w:val="black"/>
              </w:rPr>
              <w:t xml:space="preserve">. Control de calidad en huevos (10 huevos )</w:t>
            </w:r>
          </w:p>
        </w:tc>
        <w:tc>
          <w:tcPr>
            <w:tcW w:w="1144" w:type="dxa"/>
            <w:gridSpan w:val="2"/>
            <w:tcMar/>
            <w:tcBorders>
              <w:top w:val="single" w:sz="1" w:space="0" w:color="auto"/>
              <w:left w:val="single" w:sz="1" w:space="0" w:color="auto"/>
              <w:right w:val="single" w:sz="1" w:space="0" w:color="auto"/>
            </w:tcBorders>
          </w:tcPr>
          <w:p>
            <w:pPr>
              <w:jc w:val="both"/>
            </w:pPr>
            <w:r>
              <w:rPr>
                <w:rFonts w:hAnsi="Arial"/>
                <w:rFonts w:ascii="Arial"/>
                <w:color w:val="black"/>
              </w:rPr>
              <w:t>44.100</w:t>
            </w:r>
          </w:p>
        </w:tc>
      </w:tr>
      <w:tr>
        <w:trPr/>
        <w:tc>
          <w:tcPr>
            <w:tcW w:w="7694" w:type="dxa"/>
            <w:tcMar/>
            <w:tcBorders>
              <w:top w:val="single" w:sz="1" w:space="0" w:color="auto"/>
              <w:left w:val="single" w:sz="1" w:space="0" w:color="auto"/>
            </w:tcBorders>
          </w:tcPr>
          <w:p>
            <w:pPr>
              <w:jc w:val="both"/>
            </w:pPr>
            <w:r>
              <w:rPr>
                <w:rFonts w:hAnsi="Arial"/>
                <w:rFonts w:ascii="Arial"/>
                <w:b/>
                <w:color w:val="black"/>
              </w:rPr>
              <w:t>278</w:t>
            </w:r>
            <w:r>
              <w:rPr>
                <w:rFonts w:hAnsi="Arial"/>
                <w:rFonts w:ascii="Arial"/>
                <w:color w:val="black"/>
              </w:rPr>
              <w:t xml:space="preserve">. Recuento bacteriológico</w:t>
            </w:r>
          </w:p>
        </w:tc>
        <w:tc>
          <w:tcPr>
            <w:tcW w:w="1144" w:type="dxa"/>
            <w:gridSpan w:val="2"/>
            <w:tcMar/>
            <w:tcBorders>
              <w:top w:val="single" w:sz="1" w:space="0" w:color="auto"/>
              <w:left w:val="single" w:sz="1" w:space="0" w:color="auto"/>
              <w:right w:val="single" w:sz="1" w:space="0" w:color="auto"/>
            </w:tcBorders>
          </w:tcPr>
          <w:p>
            <w:pPr>
              <w:jc w:val="both"/>
            </w:pPr>
            <w:r>
              <w:rPr>
                <w:rFonts w:hAnsi="Arial"/>
                <w:rFonts w:ascii="Arial"/>
                <w:color w:val="black"/>
              </w:rPr>
              <w:t>15.800</w:t>
            </w:r>
          </w:p>
        </w:tc>
      </w:tr>
      <w:tr>
        <w:trPr/>
        <w:tc>
          <w:tcPr>
            <w:tcW w:w="7694" w:type="dxa"/>
            <w:tcMar/>
            <w:tcBorders>
              <w:top w:val="single" w:sz="1" w:space="0" w:color="auto"/>
              <w:left w:val="single" w:sz="1" w:space="0" w:color="auto"/>
            </w:tcBorders>
          </w:tcPr>
          <w:p>
            <w:pPr>
              <w:jc w:val="both"/>
            </w:pPr>
            <w:r>
              <w:rPr>
                <w:rFonts w:hAnsi="Arial"/>
                <w:rFonts w:ascii="Arial"/>
                <w:b/>
                <w:color w:val="black"/>
              </w:rPr>
              <w:t>279</w:t>
            </w:r>
            <w:r>
              <w:rPr>
                <w:rFonts w:hAnsi="Arial"/>
                <w:rFonts w:ascii="Arial"/>
                <w:color w:val="black"/>
              </w:rPr>
              <w:t xml:space="preserve">. Tipificación de E. Coli (Antisueros para K88, 987P, F41 y K99)</w:t>
            </w:r>
          </w:p>
        </w:tc>
        <w:tc>
          <w:tcPr>
            <w:tcW w:w="1144" w:type="dxa"/>
            <w:gridSpan w:val="2"/>
            <w:tcMar/>
            <w:tcBorders>
              <w:top w:val="single" w:sz="1" w:space="0" w:color="auto"/>
              <w:left w:val="single" w:sz="1" w:space="0" w:color="auto"/>
              <w:right w:val="single" w:sz="1" w:space="0" w:color="auto"/>
            </w:tcBorders>
          </w:tcPr>
          <w:p>
            <w:pPr>
              <w:jc w:val="both"/>
            </w:pPr>
            <w:r>
              <w:rPr>
                <w:rFonts w:hAnsi="Arial"/>
                <w:rFonts w:ascii="Arial"/>
                <w:color w:val="black"/>
              </w:rPr>
              <w:t>10.400</w:t>
            </w:r>
          </w:p>
        </w:tc>
      </w:tr>
      <w:tr>
        <w:trPr/>
        <w:tc>
          <w:tcPr>
            <w:tcW w:w="7694" w:type="dxa"/>
            <w:tcMar/>
            <w:tcBorders>
              <w:top w:val="single" w:sz="1" w:space="0" w:color="auto"/>
              <w:left w:val="single" w:sz="1" w:space="0" w:color="auto"/>
            </w:tcBorders>
          </w:tcPr>
          <w:p>
            <w:pPr>
              <w:jc w:val="both"/>
            </w:pPr>
            <w:r>
              <w:rPr>
                <w:rFonts w:hAnsi="Arial"/>
                <w:rFonts w:ascii="Arial"/>
                <w:b/>
                <w:color w:val="black"/>
              </w:rPr>
              <w:t>280</w:t>
            </w:r>
            <w:r>
              <w:rPr>
                <w:rFonts w:hAnsi="Arial"/>
                <w:rFonts w:ascii="Arial"/>
                <w:color w:val="black"/>
              </w:rPr>
              <w:t xml:space="preserve">. Tipificación de pasteurella multócida (Serotipos A y D)</w:t>
            </w:r>
          </w:p>
        </w:tc>
        <w:tc>
          <w:tcPr>
            <w:tcW w:w="1144" w:type="dxa"/>
            <w:gridSpan w:val="2"/>
            <w:tcMar/>
            <w:tcBorders>
              <w:top w:val="single" w:sz="1" w:space="0" w:color="auto"/>
              <w:left w:val="single" w:sz="1" w:space="0" w:color="auto"/>
              <w:right w:val="single" w:sz="1" w:space="0" w:color="auto"/>
            </w:tcBorders>
          </w:tcPr>
          <w:p>
            <w:pPr>
              <w:jc w:val="both"/>
            </w:pPr>
            <w:r>
              <w:rPr>
                <w:rFonts w:hAnsi="Arial"/>
                <w:rFonts w:ascii="Arial"/>
                <w:color w:val="black"/>
              </w:rPr>
              <w:t>7.700</w:t>
            </w:r>
          </w:p>
        </w:tc>
      </w:tr>
      <w:tr>
        <w:trPr/>
        <w:tc>
          <w:tcPr>
            <w:tcW w:w="7694" w:type="dxa"/>
            <w:tcMar/>
            <w:tcBorders>
              <w:top w:val="single" w:sz="1" w:space="0" w:color="auto"/>
              <w:left w:val="single" w:sz="1" w:space="0" w:color="auto"/>
            </w:tcBorders>
          </w:tcPr>
          <w:p>
            <w:pPr>
              <w:jc w:val="both"/>
            </w:pPr>
            <w:r>
              <w:rPr>
                <w:rFonts w:hAnsi="Arial"/>
                <w:rFonts w:ascii="Arial"/>
                <w:b/>
                <w:color w:val="black"/>
              </w:rPr>
              <w:t>281</w:t>
            </w:r>
            <w:r>
              <w:rPr>
                <w:rFonts w:hAnsi="Arial"/>
                <w:rFonts w:ascii="Arial"/>
                <w:color w:val="black"/>
              </w:rPr>
              <w:t xml:space="preserve">. Tipificación de Actinobacillus Pleuropnenumoniae (Serotipo 1.5 y 7)</w:t>
            </w:r>
          </w:p>
        </w:tc>
        <w:tc>
          <w:tcPr>
            <w:tcW w:w="1144" w:type="dxa"/>
            <w:gridSpan w:val="2"/>
            <w:tcMar/>
            <w:tcBorders>
              <w:top w:val="single" w:sz="1" w:space="0" w:color="auto"/>
              <w:left w:val="single" w:sz="1" w:space="0" w:color="auto"/>
              <w:right w:val="single" w:sz="1" w:space="0" w:color="auto"/>
            </w:tcBorders>
          </w:tcPr>
          <w:p>
            <w:pPr>
              <w:jc w:val="both"/>
            </w:pPr>
            <w:r>
              <w:rPr>
                <w:rFonts w:hAnsi="Arial"/>
                <w:rFonts w:ascii="Arial"/>
                <w:color w:val="black"/>
              </w:rPr>
              <w:t>7.700</w:t>
            </w:r>
          </w:p>
        </w:tc>
      </w:tr>
      <w:tr>
        <w:trPr/>
        <w:tc>
          <w:tcPr>
            <w:tcW w:w="7694" w:type="dxa"/>
            <w:tcMar/>
            <w:tcBorders>
              <w:top w:val="single" w:sz="1" w:space="0" w:color="auto"/>
              <w:left w:val="single" w:sz="1" w:space="0" w:color="auto"/>
            </w:tcBorders>
          </w:tcPr>
          <w:p>
            <w:pPr>
              <w:jc w:val="both"/>
            </w:pPr>
            <w:r>
              <w:rPr>
                <w:rFonts w:hAnsi="Arial"/>
                <w:rFonts w:ascii="Arial"/>
                <w:b/>
                <w:color w:val="black"/>
              </w:rPr>
              <w:t>282</w:t>
            </w:r>
            <w:r>
              <w:rPr>
                <w:rFonts w:hAnsi="Arial"/>
                <w:rFonts w:ascii="Arial"/>
                <w:color w:val="black"/>
              </w:rPr>
              <w:t xml:space="preserve">. Tipificación de Streptococcus Suis tipo 2</w:t>
            </w:r>
          </w:p>
        </w:tc>
        <w:tc>
          <w:tcPr>
            <w:tcW w:w="1144" w:type="dxa"/>
            <w:gridSpan w:val="2"/>
            <w:tcMar/>
            <w:tcBorders>
              <w:top w:val="single" w:sz="1" w:space="0" w:color="auto"/>
              <w:left w:val="single" w:sz="1" w:space="0" w:color="auto"/>
              <w:right w:val="single" w:sz="1" w:space="0" w:color="auto"/>
            </w:tcBorders>
          </w:tcPr>
          <w:p>
            <w:pPr>
              <w:jc w:val="both"/>
            </w:pPr>
            <w:r>
              <w:rPr>
                <w:rFonts w:hAnsi="Arial"/>
                <w:rFonts w:ascii="Arial"/>
                <w:color w:val="black"/>
              </w:rPr>
              <w:t>7.700</w:t>
            </w:r>
          </w:p>
        </w:tc>
      </w:tr>
      <w:tr>
        <w:trPr/>
        <w:tc>
          <w:tcPr>
            <w:tcW w:w="7694" w:type="dxa"/>
            <w:tcMar/>
            <w:tcBorders>
              <w:top w:val="single" w:sz="1" w:space="0" w:color="auto"/>
              <w:left w:val="single" w:sz="1" w:space="0" w:color="auto"/>
            </w:tcBorders>
          </w:tcPr>
          <w:p>
            <w:pPr>
              <w:jc w:val="both"/>
            </w:pPr>
            <w:r>
              <w:rPr>
                <w:rFonts w:hAnsi="Arial"/>
                <w:rFonts w:ascii="Arial"/>
                <w:b/>
                <w:color w:val="black"/>
              </w:rPr>
              <w:t>283</w:t>
            </w:r>
            <w:r>
              <w:rPr>
                <w:rFonts w:hAnsi="Arial"/>
                <w:rFonts w:ascii="Arial"/>
                <w:color w:val="black"/>
              </w:rPr>
              <w:t xml:space="preserve">. Inmunofluorescencia directa para Lectospira</w:t>
            </w:r>
          </w:p>
        </w:tc>
        <w:tc>
          <w:tcPr>
            <w:tcW w:w="1144" w:type="dxa"/>
            <w:gridSpan w:val="2"/>
            <w:tcMar/>
            <w:tcBorders>
              <w:top w:val="single" w:sz="1" w:space="0" w:color="auto"/>
              <w:left w:val="single" w:sz="1" w:space="0" w:color="auto"/>
              <w:right w:val="single" w:sz="1" w:space="0" w:color="auto"/>
            </w:tcBorders>
          </w:tcPr>
          <w:p>
            <w:pPr>
              <w:jc w:val="both"/>
            </w:pPr>
            <w:r>
              <w:rPr>
                <w:rFonts w:hAnsi="Arial"/>
                <w:rFonts w:ascii="Arial"/>
                <w:color w:val="black"/>
              </w:rPr>
              <w:t>20.500</w:t>
            </w:r>
          </w:p>
        </w:tc>
      </w:tr>
      <w:tr>
        <w:trPr/>
        <w:tc>
          <w:tcPr>
            <w:tcW w:w="7694" w:type="dxa"/>
            <w:tcMar/>
            <w:tcBorders>
              <w:top w:val="single" w:sz="1" w:space="0" w:color="auto"/>
              <w:left w:val="single" w:sz="1" w:space="0" w:color="auto"/>
            </w:tcBorders>
          </w:tcPr>
          <w:p>
            <w:pPr>
              <w:jc w:val="both"/>
            </w:pPr>
            <w:r>
              <w:rPr>
                <w:rFonts w:hAnsi="Arial"/>
                <w:rFonts w:ascii="Arial"/>
                <w:b/>
                <w:color w:val="black"/>
              </w:rPr>
              <w:t>284</w:t>
            </w:r>
            <w:r>
              <w:rPr>
                <w:rFonts w:hAnsi="Arial"/>
                <w:rFonts w:ascii="Arial"/>
                <w:color w:val="black"/>
              </w:rPr>
              <w:t xml:space="preserve">. Recuento micológico</w:t>
            </w:r>
          </w:p>
        </w:tc>
        <w:tc>
          <w:tcPr>
            <w:tcW w:w="1144" w:type="dxa"/>
            <w:gridSpan w:val="2"/>
            <w:tcMar/>
            <w:tcBorders>
              <w:top w:val="single" w:sz="1" w:space="0" w:color="auto"/>
              <w:left w:val="single" w:sz="1" w:space="0" w:color="auto"/>
              <w:right w:val="single" w:sz="1" w:space="0" w:color="auto"/>
            </w:tcBorders>
          </w:tcPr>
          <w:p>
            <w:pPr>
              <w:jc w:val="both"/>
            </w:pPr>
            <w:r>
              <w:rPr>
                <w:rFonts w:hAnsi="Arial"/>
                <w:rFonts w:ascii="Arial"/>
                <w:color w:val="black"/>
              </w:rPr>
              <w:t>19.900</w:t>
            </w:r>
          </w:p>
        </w:tc>
      </w:tr>
      <w:tr>
        <w:trPr/>
        <w:tc>
          <w:tcPr>
            <w:tcW w:w="7694" w:type="dxa"/>
            <w:tcMar/>
            <w:tcBorders>
              <w:top w:val="single" w:sz="1" w:space="0" w:color="auto"/>
              <w:left w:val="single" w:sz="1" w:space="0" w:color="auto"/>
            </w:tcBorders>
          </w:tcPr>
          <w:p>
            <w:pPr>
              <w:jc w:val="both"/>
            </w:pPr>
            <w:r>
              <w:rPr>
                <w:rFonts w:hAnsi="Arial"/>
                <w:rFonts w:ascii="Arial"/>
                <w:b/>
                <w:color w:val="black"/>
              </w:rPr>
              <w:t>285</w:t>
            </w:r>
            <w:r>
              <w:rPr>
                <w:rFonts w:hAnsi="Arial"/>
                <w:rFonts w:ascii="Arial"/>
                <w:color w:val="black"/>
              </w:rPr>
              <w:t xml:space="preserve">. Examen directo para espiroquetas en muestras líquidas</w:t>
            </w:r>
          </w:p>
        </w:tc>
        <w:tc>
          <w:tcPr>
            <w:tcW w:w="1144" w:type="dxa"/>
            <w:gridSpan w:val="2"/>
            <w:tcMar/>
            <w:tcBorders>
              <w:top w:val="single" w:sz="1" w:space="0" w:color="auto"/>
              <w:left w:val="single" w:sz="1" w:space="0" w:color="auto"/>
              <w:right w:val="single" w:sz="1" w:space="0" w:color="auto"/>
            </w:tcBorders>
          </w:tcPr>
          <w:p>
            <w:pPr>
              <w:jc w:val="both"/>
            </w:pPr>
            <w:r>
              <w:rPr>
                <w:rFonts w:hAnsi="Arial"/>
                <w:rFonts w:ascii="Arial"/>
                <w:color w:val="black"/>
              </w:rPr>
              <w:t>6.300</w:t>
            </w:r>
          </w:p>
        </w:tc>
      </w:tr>
      <w:tr>
        <w:trPr/>
        <w:tc>
          <w:tcPr>
            <w:tcW w:w="7694" w:type="dxa"/>
            <w:gridSpan w:val="3"/>
            <w:tcMar/>
            <w:tcBorders>
              <w:top w:val="single" w:sz="1" w:space="0" w:color="auto"/>
              <w:left w:val="single" w:sz="1" w:space="0" w:color="auto"/>
            </w:tcBorders>
          </w:tcPr>
          <w:p>
            <w:pPr>
              <w:jc w:val="both"/>
            </w:pPr>
            <w:r>
              <w:rPr>
                <w:rFonts w:hAnsi="Arial"/>
                <w:rFonts w:ascii="Arial"/>
                <w:b/>
                <w:color w:val="black"/>
              </w:rPr>
              <w:t>SEROLOGÍA</w:t>
            </w:r>
          </w:p>
        </w:tc>
      </w:tr>
      <w:tr>
        <w:trPr/>
        <w:tc>
          <w:tcPr>
            <w:tcW w:w="7694" w:type="dxa"/>
            <w:gridSpan w:val="3"/>
            <w:tcMar/>
            <w:tcBorders>
              <w:top w:val="single" w:sz="1" w:space="0" w:color="auto"/>
              <w:left w:val="single" w:sz="1" w:space="0" w:color="auto"/>
            </w:tcBorders>
          </w:tcPr>
          <w:p>
            <w:pPr>
              <w:jc w:val="center"/>
            </w:pPr>
            <w:r>
              <w:rPr>
                <w:rFonts w:hAnsi="Arial"/>
                <w:rFonts w:ascii="Arial"/>
                <w:b/>
                <w:color w:val="black"/>
              </w:rPr>
              <w:t xml:space="preserve">Prueba de Aglutinación</w:t>
            </w:r>
          </w:p>
        </w:tc>
      </w:tr>
      <w:tr>
        <w:trPr/>
        <w:tc>
          <w:tcPr>
            <w:tcW w:w="7902" w:type="dxa"/>
            <w:gridSpan w:val="2"/>
            <w:tcMar/>
            <w:tcBorders>
              <w:top w:val="single" w:sz="1" w:space="0" w:color="auto"/>
              <w:left w:val="single" w:sz="1" w:space="0" w:color="auto"/>
            </w:tcBorders>
          </w:tcPr>
          <w:p>
            <w:pPr>
              <w:jc w:val="both"/>
            </w:pPr>
            <w:r>
              <w:rPr>
                <w:rFonts w:hAnsi="Arial"/>
                <w:rFonts w:ascii="Arial"/>
                <w:b/>
                <w:color w:val="black"/>
              </w:rPr>
              <w:t>286</w:t>
            </w:r>
            <w:r>
              <w:rPr>
                <w:rFonts w:hAnsi="Arial"/>
                <w:rFonts w:ascii="Arial"/>
                <w:color w:val="black"/>
              </w:rPr>
              <w:t xml:space="preserve">. Brucelosis (Rosa de Bengala)</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5.100</w:t>
            </w:r>
          </w:p>
        </w:tc>
      </w:tr>
      <w:tr>
        <w:trPr/>
        <w:tc>
          <w:tcPr>
            <w:tcW w:w="7902" w:type="dxa"/>
            <w:gridSpan w:val="2"/>
            <w:tcMar/>
            <w:tcBorders>
              <w:top w:val="single" w:sz="1" w:space="0" w:color="auto"/>
              <w:left w:val="single" w:sz="1" w:space="0" w:color="auto"/>
            </w:tcBorders>
          </w:tcPr>
          <w:p>
            <w:pPr>
              <w:jc w:val="both"/>
            </w:pPr>
            <w:r>
              <w:rPr>
                <w:rFonts w:hAnsi="Arial"/>
                <w:rFonts w:ascii="Arial"/>
                <w:b/>
                <w:color w:val="black"/>
              </w:rPr>
              <w:t>287</w:t>
            </w:r>
            <w:r>
              <w:rPr>
                <w:rFonts w:hAnsi="Arial"/>
                <w:rFonts w:ascii="Arial"/>
                <w:color w:val="black"/>
              </w:rPr>
              <w:t xml:space="preserve">. Brucelosis. Prueba del Anillo (Ring Test)</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5.100</w:t>
            </w:r>
          </w:p>
        </w:tc>
      </w:tr>
      <w:tr>
        <w:trPr/>
        <w:tc>
          <w:tcPr>
            <w:tcW w:w="7902" w:type="dxa"/>
            <w:gridSpan w:val="2"/>
            <w:tcMar/>
            <w:tcBorders>
              <w:top w:val="single" w:sz="1" w:space="0" w:color="auto"/>
              <w:left w:val="single" w:sz="1" w:space="0" w:color="auto"/>
            </w:tcBorders>
          </w:tcPr>
          <w:p>
            <w:pPr>
              <w:jc w:val="both"/>
            </w:pPr>
            <w:r>
              <w:rPr>
                <w:rFonts w:hAnsi="Arial"/>
                <w:rFonts w:ascii="Arial"/>
                <w:b/>
                <w:color w:val="black"/>
              </w:rPr>
              <w:t>288</w:t>
            </w:r>
            <w:r>
              <w:rPr>
                <w:rFonts w:hAnsi="Arial"/>
                <w:rFonts w:ascii="Arial"/>
                <w:color w:val="black"/>
              </w:rPr>
              <w:t xml:space="preserve">. Leptospirosis. Microaglutinación – MAT (Cinco o seis serovares)</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18.100</w:t>
            </w:r>
          </w:p>
        </w:tc>
      </w:tr>
      <w:tr>
        <w:trPr/>
        <w:tc>
          <w:tcPr>
            <w:tcW w:w="7902" w:type="dxa"/>
            <w:gridSpan w:val="3"/>
            <w:tcMar/>
            <w:tcBorders>
              <w:top w:val="single" w:sz="1" w:space="0" w:color="auto"/>
              <w:left w:val="single" w:sz="1" w:space="0" w:color="auto"/>
            </w:tcBorders>
          </w:tcPr>
          <w:p>
            <w:pPr>
              <w:jc w:val="both"/>
            </w:pPr>
            <w:r>
              <w:rPr>
                <w:rFonts w:hAnsi="Arial"/>
                <w:rFonts w:ascii="Arial"/>
                <w:b/>
                <w:color w:val="black"/>
              </w:rPr>
              <w:t>289</w:t>
            </w:r>
            <w:r>
              <w:rPr>
                <w:rFonts w:hAnsi="Arial"/>
                <w:rFonts w:ascii="Arial"/>
                <w:color w:val="black"/>
              </w:rPr>
              <w:t xml:space="preserve">. Sin tarifar</w:t>
            </w:r>
          </w:p>
        </w:tc>
      </w:tr>
      <w:tr>
        <w:trPr/>
        <w:tc>
          <w:tcPr>
            <w:tcW w:w="7902" w:type="dxa"/>
            <w:gridSpan w:val="3"/>
            <w:tcMar/>
            <w:tcBorders>
              <w:top w:val="single" w:sz="1" w:space="0" w:color="auto"/>
              <w:left w:val="single" w:sz="1" w:space="0" w:color="auto"/>
            </w:tcBorders>
          </w:tcPr>
          <w:p>
            <w:pPr>
              <w:jc w:val="center"/>
            </w:pPr>
            <w:r>
              <w:rPr>
                <w:rFonts w:hAnsi="Arial"/>
                <w:rFonts w:ascii="Arial"/>
                <w:b/>
                <w:color w:val="black"/>
              </w:rPr>
              <w:t xml:space="preserve">Inhibición de la Hemoaglutinación (HI)</w:t>
            </w:r>
          </w:p>
        </w:tc>
      </w:tr>
      <w:tr>
        <w:trPr/>
        <w:tc>
          <w:tcPr>
            <w:tcW w:w="7902" w:type="dxa"/>
            <w:gridSpan w:val="2"/>
            <w:tcMar/>
            <w:tcBorders>
              <w:top w:val="single" w:sz="1" w:space="0" w:color="auto"/>
              <w:left w:val="single" w:sz="1" w:space="0" w:color="auto"/>
            </w:tcBorders>
          </w:tcPr>
          <w:p>
            <w:pPr>
              <w:jc w:val="both"/>
            </w:pPr>
            <w:r>
              <w:rPr>
                <w:rFonts w:hAnsi="Arial"/>
                <w:rFonts w:ascii="Arial"/>
                <w:b/>
                <w:color w:val="black"/>
              </w:rPr>
              <w:t>290</w:t>
            </w:r>
            <w:r>
              <w:rPr>
                <w:rFonts w:hAnsi="Arial"/>
                <w:rFonts w:ascii="Arial"/>
                <w:color w:val="black"/>
              </w:rPr>
              <w:t xml:space="preserve">. Newcastle</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5.100</w:t>
            </w:r>
          </w:p>
        </w:tc>
      </w:tr>
      <w:tr>
        <w:trPr/>
        <w:tc>
          <w:tcPr>
            <w:tcW w:w="7902" w:type="dxa"/>
            <w:gridSpan w:val="2"/>
            <w:tcMar/>
            <w:tcBorders>
              <w:top w:val="single" w:sz="1" w:space="0" w:color="auto"/>
              <w:left w:val="single" w:sz="1" w:space="0" w:color="auto"/>
            </w:tcBorders>
          </w:tcPr>
          <w:p>
            <w:pPr>
              <w:jc w:val="both"/>
            </w:pPr>
            <w:r>
              <w:rPr>
                <w:rFonts w:hAnsi="Arial"/>
                <w:rFonts w:ascii="Arial"/>
                <w:b/>
                <w:color w:val="black"/>
              </w:rPr>
              <w:t>291</w:t>
            </w:r>
            <w:r>
              <w:rPr>
                <w:rFonts w:hAnsi="Arial"/>
                <w:rFonts w:ascii="Arial"/>
                <w:color w:val="black"/>
              </w:rPr>
              <w:t xml:space="preserve">. Bronquitis infecciosa</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5.100</w:t>
            </w:r>
          </w:p>
        </w:tc>
      </w:tr>
      <w:tr>
        <w:trPr/>
        <w:tc>
          <w:tcPr>
            <w:tcW w:w="7902" w:type="dxa"/>
            <w:gridSpan w:val="2"/>
            <w:tcMar/>
            <w:tcBorders>
              <w:top w:val="single" w:sz="1" w:space="0" w:color="auto"/>
              <w:left w:val="single" w:sz="1" w:space="0" w:color="auto"/>
            </w:tcBorders>
          </w:tcPr>
          <w:p>
            <w:pPr>
              <w:jc w:val="both"/>
            </w:pPr>
            <w:r>
              <w:rPr>
                <w:rFonts w:hAnsi="Arial"/>
                <w:rFonts w:ascii="Arial"/>
                <w:b/>
                <w:color w:val="black"/>
              </w:rPr>
              <w:t>292</w:t>
            </w:r>
            <w:r>
              <w:rPr>
                <w:rFonts w:hAnsi="Arial"/>
                <w:rFonts w:ascii="Arial"/>
                <w:color w:val="black"/>
              </w:rPr>
              <w:t xml:space="preserve">. Parainfluenza bovina 3</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11.400</w:t>
            </w:r>
          </w:p>
        </w:tc>
      </w:tr>
      <w:tr>
        <w:trPr/>
        <w:tc>
          <w:tcPr>
            <w:tcW w:w="7902" w:type="dxa"/>
            <w:gridSpan w:val="2"/>
            <w:tcMar/>
            <w:tcBorders>
              <w:top w:val="single" w:sz="1" w:space="0" w:color="auto"/>
              <w:left w:val="single" w:sz="1" w:space="0" w:color="auto"/>
            </w:tcBorders>
          </w:tcPr>
          <w:p>
            <w:pPr>
              <w:jc w:val="both"/>
            </w:pPr>
            <w:r>
              <w:rPr>
                <w:rFonts w:hAnsi="Arial"/>
                <w:rFonts w:ascii="Arial"/>
                <w:b/>
                <w:color w:val="black"/>
              </w:rPr>
              <w:t>293</w:t>
            </w:r>
            <w:r>
              <w:rPr>
                <w:rFonts w:hAnsi="Arial"/>
                <w:rFonts w:ascii="Arial"/>
                <w:color w:val="black"/>
              </w:rPr>
              <w:t xml:space="preserve">. Parvovirosis porcina</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5.100</w:t>
            </w:r>
          </w:p>
        </w:tc>
      </w:tr>
      <w:tr>
        <w:trPr/>
        <w:tc>
          <w:tcPr>
            <w:tcW w:w="7902" w:type="dxa"/>
            <w:gridSpan w:val="2"/>
            <w:tcMar/>
            <w:tcBorders>
              <w:top w:val="single" w:sz="1" w:space="0" w:color="auto"/>
              <w:left w:val="single" w:sz="1" w:space="0" w:color="auto"/>
            </w:tcBorders>
          </w:tcPr>
          <w:p>
            <w:pPr>
              <w:jc w:val="both"/>
            </w:pPr>
            <w:r>
              <w:rPr>
                <w:rFonts w:hAnsi="Arial"/>
                <w:rFonts w:ascii="Arial"/>
                <w:b/>
                <w:color w:val="black"/>
              </w:rPr>
              <w:t>294</w:t>
            </w:r>
            <w:r>
              <w:rPr>
                <w:rFonts w:hAnsi="Arial"/>
                <w:rFonts w:ascii="Arial"/>
                <w:color w:val="black"/>
              </w:rPr>
              <w:t xml:space="preserve">. Influenza equina (H3N8 y H7N7)</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11.400</w:t>
            </w:r>
          </w:p>
        </w:tc>
      </w:tr>
      <w:tr>
        <w:trPr/>
        <w:tc>
          <w:tcPr>
            <w:tcW w:w="7902" w:type="dxa"/>
            <w:gridSpan w:val="2"/>
            <w:tcMar/>
            <w:tcBorders>
              <w:top w:val="single" w:sz="1" w:space="0" w:color="auto"/>
              <w:left w:val="single" w:sz="1" w:space="0" w:color="auto"/>
            </w:tcBorders>
          </w:tcPr>
          <w:p>
            <w:pPr>
              <w:jc w:val="both"/>
            </w:pPr>
            <w:r>
              <w:rPr>
                <w:rFonts w:hAnsi="Arial"/>
                <w:rFonts w:ascii="Arial"/>
                <w:b/>
                <w:color w:val="black"/>
              </w:rPr>
              <w:t>295</w:t>
            </w:r>
            <w:r>
              <w:rPr>
                <w:rFonts w:hAnsi="Arial"/>
                <w:rFonts w:ascii="Arial"/>
                <w:color w:val="black"/>
              </w:rPr>
              <w:t xml:space="preserve">. Encefalitis Equina (EEV, EEE, EEO) (Para cada enfermedad)</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15.800</w:t>
            </w:r>
          </w:p>
        </w:tc>
      </w:tr>
      <w:tr>
        <w:trPr/>
        <w:tc>
          <w:tcPr>
            <w:tcW w:w="7902" w:type="dxa"/>
            <w:gridSpan w:val="2"/>
            <w:tcMar/>
            <w:tcBorders>
              <w:top w:val="single" w:sz="1" w:space="0" w:color="auto"/>
              <w:left w:val="single" w:sz="1" w:space="0" w:color="auto"/>
            </w:tcBorders>
          </w:tcPr>
          <w:p>
            <w:pPr>
              <w:jc w:val="both"/>
            </w:pPr>
            <w:r>
              <w:rPr>
                <w:rFonts w:hAnsi="Arial"/>
                <w:rFonts w:ascii="Arial"/>
                <w:b/>
                <w:color w:val="black"/>
              </w:rPr>
              <w:t>296</w:t>
            </w:r>
            <w:r>
              <w:rPr>
                <w:rFonts w:hAnsi="Arial"/>
                <w:rFonts w:ascii="Arial"/>
                <w:color w:val="black"/>
              </w:rPr>
              <w:t xml:space="preserve">. Influenza Porcina (H1N1)</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10.400</w:t>
            </w:r>
          </w:p>
        </w:tc>
      </w:tr>
      <w:tr>
        <w:trPr/>
        <w:tc>
          <w:tcPr>
            <w:tcW w:w="7902" w:type="dxa"/>
            <w:gridSpan w:val="2"/>
            <w:tcMar/>
            <w:tcBorders>
              <w:top w:val="single" w:sz="1" w:space="0" w:color="auto"/>
              <w:left w:val="single" w:sz="1" w:space="0" w:color="auto"/>
            </w:tcBorders>
          </w:tcPr>
          <w:p>
            <w:pPr>
              <w:jc w:val="both"/>
            </w:pPr>
            <w:r>
              <w:rPr>
                <w:rFonts w:hAnsi="Arial"/>
                <w:rFonts w:ascii="Arial"/>
                <w:b/>
                <w:color w:val="black"/>
              </w:rPr>
              <w:t>297</w:t>
            </w:r>
            <w:r>
              <w:rPr>
                <w:rFonts w:hAnsi="Arial"/>
                <w:rFonts w:ascii="Arial"/>
                <w:color w:val="black"/>
              </w:rPr>
              <w:t xml:space="preserve">. Influenza Porcina (H3N2)</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10.400</w:t>
            </w:r>
          </w:p>
        </w:tc>
      </w:tr>
      <w:tr>
        <w:trPr/>
        <w:tc>
          <w:tcPr>
            <w:tcW w:w="7902" w:type="dxa"/>
            <w:gridSpan w:val="3"/>
            <w:tcMar/>
            <w:tcBorders>
              <w:top w:val="single" w:sz="1" w:space="0" w:color="auto"/>
              <w:left w:val="single" w:sz="1" w:space="0" w:color="auto"/>
            </w:tcBorders>
          </w:tcPr>
          <w:p>
            <w:pPr>
              <w:jc w:val="center"/>
            </w:pPr>
            <w:r>
              <w:rPr>
                <w:rFonts w:hAnsi="Arial"/>
                <w:rFonts w:ascii="Arial"/>
                <w:b/>
                <w:color w:val="black"/>
              </w:rPr>
              <w:t xml:space="preserve">Prueba de Inmunodifusión</w:t>
            </w:r>
          </w:p>
        </w:tc>
      </w:tr>
      <w:tr>
        <w:trPr/>
        <w:tc>
          <w:tcPr>
            <w:tcW w:w="7902" w:type="dxa"/>
            <w:gridSpan w:val="2"/>
            <w:tcMar/>
            <w:tcBorders>
              <w:top w:val="single" w:sz="1" w:space="0" w:color="auto"/>
              <w:left w:val="single" w:sz="1" w:space="0" w:color="auto"/>
            </w:tcBorders>
          </w:tcPr>
          <w:p>
            <w:pPr>
              <w:jc w:val="both"/>
            </w:pPr>
            <w:r>
              <w:rPr>
                <w:rFonts w:hAnsi="Arial"/>
                <w:rFonts w:ascii="Arial"/>
                <w:b/>
                <w:color w:val="black"/>
              </w:rPr>
              <w:t>298</w:t>
            </w:r>
            <w:r>
              <w:rPr>
                <w:rFonts w:hAnsi="Arial"/>
                <w:rFonts w:ascii="Arial"/>
                <w:color w:val="black"/>
              </w:rPr>
              <w:t xml:space="preserve">. Anemia Infecciosa Equina</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11.400</w:t>
            </w:r>
          </w:p>
        </w:tc>
      </w:tr>
      <w:tr>
        <w:trPr/>
        <w:tc>
          <w:tcPr>
            <w:tcW w:w="7902" w:type="dxa"/>
            <w:gridSpan w:val="2"/>
            <w:tcMar/>
            <w:tcBorders>
              <w:top w:val="single" w:sz="1" w:space="0" w:color="auto"/>
              <w:left w:val="single" w:sz="1" w:space="0" w:color="auto"/>
            </w:tcBorders>
          </w:tcPr>
          <w:p>
            <w:pPr>
              <w:jc w:val="both"/>
            </w:pPr>
            <w:r>
              <w:rPr>
                <w:rFonts w:hAnsi="Arial"/>
                <w:rFonts w:ascii="Arial"/>
                <w:b/>
                <w:color w:val="black"/>
              </w:rPr>
              <w:t>299</w:t>
            </w:r>
            <w:r>
              <w:rPr>
                <w:rFonts w:hAnsi="Arial"/>
                <w:rFonts w:ascii="Arial"/>
                <w:color w:val="black"/>
              </w:rPr>
              <w:t xml:space="preserve">. Fiebre Aftosa. Anti-VIA</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11.400</w:t>
            </w:r>
          </w:p>
        </w:tc>
      </w:tr>
      <w:tr>
        <w:trPr/>
        <w:tc>
          <w:tcPr>
            <w:tcW w:w="7902" w:type="dxa"/>
            <w:gridSpan w:val="2"/>
            <w:tcMar/>
            <w:tcBorders>
              <w:top w:val="single" w:sz="1" w:space="0" w:color="auto"/>
              <w:left w:val="single" w:sz="1" w:space="0" w:color="auto"/>
            </w:tcBorders>
          </w:tcPr>
          <w:p>
            <w:pPr>
              <w:jc w:val="both"/>
            </w:pPr>
            <w:r>
              <w:rPr>
                <w:rFonts w:hAnsi="Arial"/>
                <w:rFonts w:ascii="Arial"/>
                <w:b/>
                <w:color w:val="black"/>
              </w:rPr>
              <w:t>300</w:t>
            </w:r>
            <w:r>
              <w:rPr>
                <w:rFonts w:hAnsi="Arial"/>
                <w:rFonts w:ascii="Arial"/>
                <w:color w:val="black"/>
              </w:rPr>
              <w:t xml:space="preserve">. Influenza Aviar (Solo movilización)</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11.400</w:t>
            </w:r>
          </w:p>
        </w:tc>
      </w:tr>
      <w:tr>
        <w:trPr/>
        <w:tc>
          <w:tcPr>
            <w:tcW w:w="7902" w:type="dxa"/>
            <w:gridSpan w:val="2"/>
            <w:tcMar/>
            <w:tcBorders>
              <w:top w:val="single" w:sz="1" w:space="0" w:color="auto"/>
              <w:left w:val="single" w:sz="1" w:space="0" w:color="auto"/>
            </w:tcBorders>
          </w:tcPr>
          <w:p>
            <w:pPr>
              <w:jc w:val="both"/>
            </w:pPr>
            <w:r>
              <w:rPr>
                <w:rFonts w:hAnsi="Arial"/>
                <w:rFonts w:ascii="Arial"/>
                <w:b/>
                <w:color w:val="black"/>
              </w:rPr>
              <w:t>301</w:t>
            </w:r>
            <w:r>
              <w:rPr>
                <w:rFonts w:hAnsi="Arial"/>
                <w:rFonts w:ascii="Arial"/>
                <w:color w:val="black"/>
              </w:rPr>
              <w:t xml:space="preserve">. Artritis Encefalitis Caprina</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11.400</w:t>
            </w:r>
          </w:p>
        </w:tc>
      </w:tr>
      <w:tr>
        <w:trPr/>
        <w:tc>
          <w:tcPr>
            <w:tcW w:w="7902" w:type="dxa"/>
            <w:gridSpan w:val="3"/>
            <w:tcMar/>
            <w:tcBorders>
              <w:top w:val="single" w:sz="1" w:space="0" w:color="auto"/>
              <w:left w:val="single" w:sz="1" w:space="0" w:color="auto"/>
            </w:tcBorders>
          </w:tcPr>
          <w:p>
            <w:pPr>
              <w:jc w:val="center"/>
            </w:pPr>
            <w:r>
              <w:rPr>
                <w:rFonts w:hAnsi="Arial"/>
                <w:rFonts w:ascii="Arial"/>
                <w:b/>
                <w:color w:val="black"/>
              </w:rPr>
              <w:t>Seroneutralización</w:t>
            </w:r>
          </w:p>
        </w:tc>
      </w:tr>
      <w:tr>
        <w:trPr/>
        <w:tc>
          <w:tcPr>
            <w:tcW w:w="7902" w:type="dxa"/>
            <w:gridSpan w:val="2"/>
            <w:tcMar/>
            <w:tcBorders>
              <w:top w:val="single" w:sz="1" w:space="0" w:color="auto"/>
              <w:left w:val="single" w:sz="1" w:space="0" w:color="auto"/>
            </w:tcBorders>
          </w:tcPr>
          <w:p>
            <w:pPr>
              <w:jc w:val="both"/>
            </w:pPr>
            <w:r>
              <w:rPr>
                <w:rFonts w:hAnsi="Arial"/>
                <w:rFonts w:ascii="Arial"/>
                <w:b/>
                <w:color w:val="black"/>
              </w:rPr>
              <w:t>302</w:t>
            </w:r>
            <w:r>
              <w:rPr>
                <w:rFonts w:hAnsi="Arial"/>
                <w:rFonts w:ascii="Arial"/>
                <w:color w:val="black"/>
              </w:rPr>
              <w:t xml:space="preserve">. Fiebre Aftosa</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28.700</w:t>
            </w:r>
          </w:p>
        </w:tc>
      </w:tr>
      <w:tr>
        <w:trPr/>
        <w:tc>
          <w:tcPr>
            <w:tcW w:w="7902" w:type="dxa"/>
            <w:gridSpan w:val="2"/>
            <w:tcMar/>
            <w:tcBorders>
              <w:top w:val="single" w:sz="1" w:space="0" w:color="auto"/>
              <w:left w:val="single" w:sz="1" w:space="0" w:color="auto"/>
            </w:tcBorders>
          </w:tcPr>
          <w:p>
            <w:pPr>
              <w:jc w:val="both"/>
            </w:pPr>
            <w:r>
              <w:rPr>
                <w:rFonts w:hAnsi="Arial"/>
                <w:rFonts w:ascii="Arial"/>
                <w:b/>
                <w:color w:val="black"/>
              </w:rPr>
              <w:t>303</w:t>
            </w:r>
            <w:r>
              <w:rPr>
                <w:rFonts w:hAnsi="Arial"/>
                <w:rFonts w:ascii="Arial"/>
                <w:color w:val="black"/>
              </w:rPr>
              <w:t xml:space="preserve">. Estomatitis Vesicular</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28.700</w:t>
            </w:r>
          </w:p>
        </w:tc>
      </w:tr>
      <w:tr>
        <w:trPr/>
        <w:tc>
          <w:tcPr>
            <w:tcW w:w="7902" w:type="dxa"/>
            <w:gridSpan w:val="2"/>
            <w:tcMar/>
            <w:tcBorders>
              <w:top w:val="single" w:sz="1" w:space="0" w:color="auto"/>
              <w:left w:val="single" w:sz="1" w:space="0" w:color="auto"/>
            </w:tcBorders>
          </w:tcPr>
          <w:p>
            <w:pPr>
              <w:jc w:val="both"/>
            </w:pPr>
            <w:r>
              <w:rPr>
                <w:rFonts w:hAnsi="Arial"/>
                <w:rFonts w:ascii="Arial"/>
                <w:b/>
                <w:color w:val="black"/>
              </w:rPr>
              <w:t>304</w:t>
            </w:r>
            <w:r>
              <w:rPr>
                <w:rFonts w:hAnsi="Arial"/>
                <w:rFonts w:ascii="Arial"/>
                <w:color w:val="black"/>
              </w:rPr>
              <w:t xml:space="preserve">. Enfermedad de Aujeszky</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15.500</w:t>
            </w:r>
          </w:p>
        </w:tc>
      </w:tr>
      <w:tr>
        <w:trPr/>
        <w:tc>
          <w:tcPr>
            <w:tcW w:w="7902" w:type="dxa"/>
            <w:gridSpan w:val="2"/>
            <w:tcMar/>
            <w:tcBorders>
              <w:top w:val="single" w:sz="1" w:space="0" w:color="auto"/>
              <w:left w:val="single" w:sz="1" w:space="0" w:color="auto"/>
            </w:tcBorders>
          </w:tcPr>
          <w:p>
            <w:pPr>
              <w:jc w:val="both"/>
            </w:pPr>
            <w:r>
              <w:rPr>
                <w:rFonts w:hAnsi="Arial"/>
                <w:rFonts w:ascii="Arial"/>
                <w:b/>
                <w:color w:val="black"/>
              </w:rPr>
              <w:t>305</w:t>
            </w:r>
            <w:r>
              <w:rPr>
                <w:rFonts w:hAnsi="Arial"/>
                <w:rFonts w:ascii="Arial"/>
                <w:color w:val="black"/>
              </w:rPr>
              <w:t xml:space="preserve">. Encéfalo Miocarditis Porcina</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15.500</w:t>
            </w:r>
          </w:p>
        </w:tc>
      </w:tr>
      <w:tr>
        <w:trPr/>
        <w:tc>
          <w:tcPr>
            <w:tcW w:w="7902" w:type="dxa"/>
            <w:gridSpan w:val="2"/>
            <w:tcMar/>
            <w:tcBorders>
              <w:top w:val="single" w:sz="1" w:space="0" w:color="auto"/>
              <w:left w:val="single" w:sz="1" w:space="0" w:color="auto"/>
            </w:tcBorders>
          </w:tcPr>
          <w:p>
            <w:pPr>
              <w:jc w:val="both"/>
            </w:pPr>
            <w:r>
              <w:rPr>
                <w:rFonts w:hAnsi="Arial"/>
                <w:rFonts w:ascii="Arial"/>
                <w:b/>
                <w:color w:val="black"/>
              </w:rPr>
              <w:t>306</w:t>
            </w:r>
            <w:r>
              <w:rPr>
                <w:rFonts w:hAnsi="Arial"/>
                <w:rFonts w:ascii="Arial"/>
                <w:color w:val="black"/>
              </w:rPr>
              <w:t xml:space="preserve">. Gastroenteritis Transmisible (GTE)</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15.500</w:t>
            </w:r>
          </w:p>
        </w:tc>
      </w:tr>
      <w:tr>
        <w:trPr/>
        <w:tc>
          <w:tcPr>
            <w:tcW w:w="7902" w:type="dxa"/>
            <w:gridSpan w:val="2"/>
            <w:tcMar/>
            <w:tcBorders>
              <w:top w:val="single" w:sz="1" w:space="0" w:color="auto"/>
              <w:left w:val="single" w:sz="1" w:space="0" w:color="auto"/>
            </w:tcBorders>
          </w:tcPr>
          <w:p>
            <w:pPr>
              <w:jc w:val="both"/>
            </w:pPr>
            <w:r>
              <w:rPr>
                <w:rFonts w:hAnsi="Arial"/>
                <w:rFonts w:ascii="Arial"/>
                <w:b/>
                <w:color w:val="black"/>
              </w:rPr>
              <w:t>307</w:t>
            </w:r>
            <w:r>
              <w:rPr>
                <w:rFonts w:hAnsi="Arial"/>
                <w:rFonts w:ascii="Arial"/>
                <w:color w:val="black"/>
              </w:rPr>
              <w:t xml:space="preserve">. Rinotraqueitis Infecciosa Bovina (IBR)</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28.700</w:t>
            </w:r>
          </w:p>
        </w:tc>
      </w:tr>
      <w:tr>
        <w:trPr/>
        <w:tc>
          <w:tcPr>
            <w:tcW w:w="7902" w:type="dxa"/>
            <w:gridSpan w:val="2"/>
            <w:tcMar/>
            <w:tcBorders>
              <w:top w:val="single" w:sz="1" w:space="0" w:color="auto"/>
              <w:left w:val="single" w:sz="1" w:space="0" w:color="auto"/>
            </w:tcBorders>
          </w:tcPr>
          <w:p>
            <w:pPr>
              <w:jc w:val="both"/>
            </w:pPr>
            <w:r>
              <w:rPr>
                <w:rFonts w:hAnsi="Arial"/>
                <w:rFonts w:ascii="Arial"/>
                <w:b/>
                <w:color w:val="black"/>
              </w:rPr>
              <w:t>308</w:t>
            </w:r>
            <w:r>
              <w:rPr>
                <w:rFonts w:hAnsi="Arial"/>
                <w:rFonts w:ascii="Arial"/>
                <w:color w:val="black"/>
              </w:rPr>
              <w:t xml:space="preserve">. Peste Porcina Clásica (NPLA)</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15.500</w:t>
            </w:r>
          </w:p>
        </w:tc>
      </w:tr>
      <w:tr>
        <w:trPr/>
        <w:tc>
          <w:tcPr>
            <w:tcW w:w="7902" w:type="dxa"/>
            <w:gridSpan w:val="3"/>
            <w:tcMar/>
            <w:tcBorders>
              <w:top w:val="single" w:sz="1" w:space="0" w:color="auto"/>
              <w:left w:val="single" w:sz="1" w:space="0" w:color="auto"/>
            </w:tcBorders>
          </w:tcPr>
          <w:p>
            <w:pPr>
              <w:jc w:val="center"/>
            </w:pPr>
            <w:r>
              <w:rPr>
                <w:rFonts w:hAnsi="Arial"/>
                <w:rFonts w:ascii="Arial"/>
                <w:b/>
                <w:color w:val="black"/>
              </w:rPr>
              <w:t xml:space="preserve">Análisis Mediante Técnica de ELISA</w:t>
            </w:r>
          </w:p>
        </w:tc>
      </w:tr>
      <w:tr>
        <w:trPr/>
        <w:tc>
          <w:tcPr>
            <w:tcW w:w="7902" w:type="dxa"/>
            <w:gridSpan w:val="2"/>
            <w:tcMar/>
            <w:tcBorders>
              <w:top w:val="single" w:sz="1" w:space="0" w:color="auto"/>
              <w:left w:val="single" w:sz="1" w:space="0" w:color="auto"/>
            </w:tcBorders>
          </w:tcPr>
          <w:p>
            <w:pPr>
              <w:jc w:val="both"/>
            </w:pPr>
            <w:r>
              <w:rPr>
                <w:rFonts w:hAnsi="Arial"/>
                <w:rFonts w:ascii="Arial"/>
                <w:b/>
                <w:color w:val="black"/>
              </w:rPr>
              <w:t>309</w:t>
            </w:r>
            <w:r>
              <w:rPr>
                <w:rFonts w:hAnsi="Arial"/>
                <w:rFonts w:ascii="Arial"/>
                <w:color w:val="black"/>
              </w:rPr>
              <w:t xml:space="preserve">. Laringotraqueitis Infecciosa Aviar (ILT)</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7.700</w:t>
            </w:r>
          </w:p>
        </w:tc>
      </w:tr>
      <w:tr>
        <w:trPr/>
        <w:tc>
          <w:tcPr>
            <w:tcW w:w="7902" w:type="dxa"/>
            <w:gridSpan w:val="2"/>
            <w:tcMar/>
            <w:tcBorders>
              <w:top w:val="single" w:sz="1" w:space="0" w:color="auto"/>
              <w:left w:val="single" w:sz="1" w:space="0" w:color="auto"/>
            </w:tcBorders>
          </w:tcPr>
          <w:p>
            <w:pPr>
              <w:jc w:val="both"/>
            </w:pPr>
            <w:r>
              <w:rPr>
                <w:rFonts w:hAnsi="Arial"/>
                <w:rFonts w:ascii="Arial"/>
                <w:b/>
                <w:color w:val="black"/>
              </w:rPr>
              <w:t>310</w:t>
            </w:r>
            <w:r>
              <w:rPr>
                <w:rFonts w:hAnsi="Arial"/>
                <w:rFonts w:ascii="Arial"/>
                <w:color w:val="black"/>
              </w:rPr>
              <w:t xml:space="preserve">. Leucosis Bovina</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15.800</w:t>
            </w:r>
          </w:p>
        </w:tc>
      </w:tr>
      <w:tr>
        <w:trPr/>
        <w:tc>
          <w:tcPr>
            <w:tcW w:w="7902" w:type="dxa"/>
            <w:gridSpan w:val="2"/>
            <w:tcMar/>
            <w:tcBorders>
              <w:top w:val="single" w:sz="1" w:space="0" w:color="auto"/>
              <w:left w:val="single" w:sz="1" w:space="0" w:color="auto"/>
            </w:tcBorders>
          </w:tcPr>
          <w:p>
            <w:pPr>
              <w:jc w:val="both"/>
            </w:pPr>
            <w:r>
              <w:rPr>
                <w:rFonts w:hAnsi="Arial"/>
                <w:rFonts w:ascii="Arial"/>
                <w:b/>
                <w:color w:val="black"/>
              </w:rPr>
              <w:t>311</w:t>
            </w:r>
            <w:r>
              <w:rPr>
                <w:rFonts w:hAnsi="Arial"/>
                <w:rFonts w:ascii="Arial"/>
                <w:color w:val="black"/>
              </w:rPr>
              <w:t xml:space="preserve">. Neosporosis Bovina</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21.000</w:t>
            </w:r>
          </w:p>
        </w:tc>
      </w:tr>
      <w:tr>
        <w:trPr/>
        <w:tc>
          <w:tcPr>
            <w:tcW w:w="7902" w:type="dxa"/>
            <w:gridSpan w:val="2"/>
            <w:tcMar/>
            <w:tcBorders>
              <w:top w:val="single" w:sz="1" w:space="0" w:color="auto"/>
              <w:left w:val="single" w:sz="1" w:space="0" w:color="auto"/>
            </w:tcBorders>
          </w:tcPr>
          <w:p>
            <w:pPr>
              <w:jc w:val="both"/>
            </w:pPr>
            <w:r>
              <w:rPr>
                <w:rFonts w:hAnsi="Arial"/>
                <w:rFonts w:ascii="Arial"/>
                <w:b/>
                <w:color w:val="black"/>
              </w:rPr>
              <w:t>312</w:t>
            </w:r>
            <w:r>
              <w:rPr>
                <w:rFonts w:hAnsi="Arial"/>
                <w:rFonts w:ascii="Arial"/>
                <w:color w:val="black"/>
              </w:rPr>
              <w:t xml:space="preserve">. Rinotraqueitis Infecciosa Bovina (IBR)</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15.800</w:t>
            </w:r>
          </w:p>
        </w:tc>
      </w:tr>
      <w:tr>
        <w:trPr/>
        <w:tc>
          <w:tcPr>
            <w:tcW w:w="7902" w:type="dxa"/>
            <w:gridSpan w:val="2"/>
            <w:tcMar/>
            <w:tcBorders>
              <w:top w:val="single" w:sz="1" w:space="0" w:color="auto"/>
              <w:left w:val="single" w:sz="1" w:space="0" w:color="auto"/>
            </w:tcBorders>
          </w:tcPr>
          <w:p>
            <w:pPr>
              <w:jc w:val="both"/>
            </w:pPr>
            <w:r>
              <w:rPr>
                <w:rFonts w:hAnsi="Arial"/>
                <w:rFonts w:ascii="Arial"/>
                <w:b/>
                <w:color w:val="black"/>
              </w:rPr>
              <w:t>313</w:t>
            </w:r>
            <w:r>
              <w:rPr>
                <w:rFonts w:hAnsi="Arial"/>
                <w:rFonts w:ascii="Arial"/>
                <w:color w:val="black"/>
              </w:rPr>
              <w:t xml:space="preserve">. Diarrea Viral Bovina (DVB)</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22.000</w:t>
            </w:r>
          </w:p>
        </w:tc>
      </w:tr>
      <w:tr>
        <w:trPr/>
        <w:tc>
          <w:tcPr>
            <w:tcW w:w="7902" w:type="dxa"/>
            <w:gridSpan w:val="2"/>
            <w:tcMar/>
            <w:tcBorders>
              <w:top w:val="single" w:sz="1" w:space="0" w:color="auto"/>
              <w:left w:val="single" w:sz="1" w:space="0" w:color="auto"/>
            </w:tcBorders>
          </w:tcPr>
          <w:p>
            <w:pPr>
              <w:jc w:val="both"/>
            </w:pPr>
            <w:r>
              <w:rPr>
                <w:rFonts w:hAnsi="Arial"/>
                <w:rFonts w:ascii="Arial"/>
                <w:b/>
                <w:color w:val="black"/>
              </w:rPr>
              <w:t>314</w:t>
            </w:r>
            <w:r>
              <w:rPr>
                <w:rFonts w:hAnsi="Arial"/>
                <w:rFonts w:ascii="Arial"/>
                <w:color w:val="black"/>
              </w:rPr>
              <w:t xml:space="preserve">. Enfermedad de Aujeszky – Gp1</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7.000</w:t>
            </w:r>
          </w:p>
        </w:tc>
      </w:tr>
      <w:tr>
        <w:trPr/>
        <w:tc>
          <w:tcPr>
            <w:tcW w:w="7902" w:type="dxa"/>
            <w:gridSpan w:val="2"/>
            <w:tcMar/>
            <w:tcBorders>
              <w:top w:val="single" w:sz="1" w:space="0" w:color="auto"/>
              <w:left w:val="single" w:sz="1" w:space="0" w:color="auto"/>
            </w:tcBorders>
          </w:tcPr>
          <w:p>
            <w:pPr>
              <w:jc w:val="both"/>
            </w:pPr>
            <w:r>
              <w:rPr>
                <w:rFonts w:hAnsi="Arial"/>
                <w:rFonts w:ascii="Arial"/>
                <w:b/>
                <w:color w:val="black"/>
              </w:rPr>
              <w:t>315</w:t>
            </w:r>
            <w:r>
              <w:rPr>
                <w:rFonts w:hAnsi="Arial"/>
                <w:rFonts w:ascii="Arial"/>
                <w:color w:val="black"/>
              </w:rPr>
              <w:t xml:space="preserve">. Síndrome Respiratorio y Reproductivo Porcino (PRRS)</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13.200</w:t>
            </w:r>
          </w:p>
        </w:tc>
      </w:tr>
      <w:tr>
        <w:trPr/>
        <w:tc>
          <w:tcPr>
            <w:tcW w:w="7902" w:type="dxa"/>
            <w:gridSpan w:val="2"/>
            <w:tcMar/>
            <w:tcBorders>
              <w:top w:val="single" w:sz="1" w:space="0" w:color="auto"/>
              <w:left w:val="single" w:sz="1" w:space="0" w:color="auto"/>
            </w:tcBorders>
          </w:tcPr>
          <w:p>
            <w:pPr>
              <w:jc w:val="both"/>
            </w:pPr>
            <w:r>
              <w:rPr>
                <w:rFonts w:hAnsi="Arial"/>
                <w:rFonts w:ascii="Arial"/>
                <w:b/>
                <w:color w:val="black"/>
              </w:rPr>
              <w:t>316</w:t>
            </w:r>
            <w:r>
              <w:rPr>
                <w:rFonts w:hAnsi="Arial"/>
                <w:rFonts w:ascii="Arial"/>
                <w:color w:val="black"/>
              </w:rPr>
              <w:t xml:space="preserve">. Peste Porcina Clásica</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10.400</w:t>
            </w:r>
          </w:p>
        </w:tc>
      </w:tr>
      <w:tr>
        <w:trPr/>
        <w:tc>
          <w:tcPr>
            <w:tcW w:w="7902" w:type="dxa"/>
            <w:gridSpan w:val="2"/>
            <w:tcMar/>
            <w:tcBorders>
              <w:top w:val="single" w:sz="1" w:space="0" w:color="auto"/>
              <w:left w:val="single" w:sz="1" w:space="0" w:color="auto"/>
            </w:tcBorders>
          </w:tcPr>
          <w:p>
            <w:pPr>
              <w:jc w:val="both"/>
            </w:pPr>
            <w:r>
              <w:rPr>
                <w:rFonts w:hAnsi="Arial"/>
                <w:rFonts w:ascii="Arial"/>
                <w:b/>
                <w:color w:val="black"/>
              </w:rPr>
              <w:t>317</w:t>
            </w:r>
            <w:r>
              <w:rPr>
                <w:rFonts w:hAnsi="Arial"/>
                <w:rFonts w:ascii="Arial"/>
                <w:color w:val="black"/>
              </w:rPr>
              <w:t xml:space="preserve">. Diarrea Viral Bovina (Antígeno)</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22.000</w:t>
            </w:r>
          </w:p>
        </w:tc>
      </w:tr>
      <w:tr>
        <w:trPr/>
        <w:tc>
          <w:tcPr>
            <w:tcW w:w="7902" w:type="dxa"/>
            <w:gridSpan w:val="2"/>
            <w:tcMar/>
            <w:tcBorders>
              <w:top w:val="single" w:sz="1" w:space="0" w:color="auto"/>
              <w:left w:val="single" w:sz="1" w:space="0" w:color="auto"/>
            </w:tcBorders>
          </w:tcPr>
          <w:p>
            <w:pPr>
              <w:jc w:val="both"/>
            </w:pPr>
            <w:r>
              <w:rPr>
                <w:rFonts w:hAnsi="Arial"/>
                <w:rFonts w:ascii="Arial"/>
                <w:b/>
                <w:color w:val="black"/>
              </w:rPr>
              <w:t>318</w:t>
            </w:r>
            <w:r>
              <w:rPr>
                <w:rFonts w:hAnsi="Arial"/>
                <w:rFonts w:ascii="Arial"/>
                <w:color w:val="black"/>
              </w:rPr>
              <w:t xml:space="preserve">. Bronquitis Infecciosa</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7.700</w:t>
            </w:r>
          </w:p>
        </w:tc>
      </w:tr>
      <w:tr>
        <w:trPr/>
        <w:tc>
          <w:tcPr>
            <w:tcW w:w="7902" w:type="dxa"/>
            <w:gridSpan w:val="2"/>
            <w:tcMar/>
            <w:tcBorders>
              <w:top w:val="single" w:sz="1" w:space="0" w:color="auto"/>
              <w:left w:val="single" w:sz="1" w:space="0" w:color="auto"/>
            </w:tcBorders>
          </w:tcPr>
          <w:p>
            <w:pPr>
              <w:jc w:val="both"/>
            </w:pPr>
            <w:r>
              <w:rPr>
                <w:rFonts w:hAnsi="Arial"/>
                <w:rFonts w:ascii="Arial"/>
                <w:b/>
                <w:color w:val="black"/>
              </w:rPr>
              <w:t>319</w:t>
            </w:r>
            <w:r>
              <w:rPr>
                <w:rFonts w:hAnsi="Arial"/>
                <w:rFonts w:ascii="Arial"/>
                <w:color w:val="black"/>
              </w:rPr>
              <w:t xml:space="preserve">. Enfermedad de Gumboro</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7.700</w:t>
            </w:r>
          </w:p>
        </w:tc>
      </w:tr>
      <w:tr>
        <w:trPr/>
        <w:tc>
          <w:tcPr>
            <w:tcW w:w="7902" w:type="dxa"/>
            <w:gridSpan w:val="2"/>
            <w:tcMar/>
            <w:tcBorders>
              <w:top w:val="single" w:sz="1" w:space="0" w:color="auto"/>
              <w:left w:val="single" w:sz="1" w:space="0" w:color="auto"/>
            </w:tcBorders>
          </w:tcPr>
          <w:p>
            <w:pPr>
              <w:jc w:val="both"/>
            </w:pPr>
            <w:r>
              <w:rPr>
                <w:rFonts w:hAnsi="Arial"/>
                <w:rFonts w:ascii="Arial"/>
                <w:b/>
                <w:color w:val="black"/>
              </w:rPr>
              <w:t>320</w:t>
            </w:r>
            <w:r>
              <w:rPr>
                <w:rFonts w:hAnsi="Arial"/>
                <w:rFonts w:ascii="Arial"/>
                <w:color w:val="black"/>
              </w:rPr>
              <w:t xml:space="preserve">. Elisa 3ABC – EITB (Aftosa)</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33.100</w:t>
            </w:r>
          </w:p>
        </w:tc>
      </w:tr>
      <w:tr>
        <w:trPr/>
        <w:tc>
          <w:tcPr>
            <w:tcW w:w="7902" w:type="dxa"/>
            <w:gridSpan w:val="2"/>
            <w:tcMar/>
            <w:tcBorders>
              <w:top w:val="single" w:sz="1" w:space="0" w:color="auto"/>
              <w:left w:val="single" w:sz="1" w:space="0" w:color="auto"/>
            </w:tcBorders>
          </w:tcPr>
          <w:p>
            <w:pPr>
              <w:jc w:val="both"/>
            </w:pPr>
            <w:r>
              <w:rPr>
                <w:rFonts w:hAnsi="Arial"/>
                <w:rFonts w:ascii="Arial"/>
                <w:b/>
                <w:color w:val="black"/>
              </w:rPr>
              <w:t>321</w:t>
            </w:r>
            <w:r>
              <w:rPr>
                <w:rFonts w:hAnsi="Arial"/>
                <w:rFonts w:ascii="Arial"/>
                <w:color w:val="black"/>
              </w:rPr>
              <w:t xml:space="preserve">. Micoplasmosis Porcina</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8.500</w:t>
            </w:r>
          </w:p>
        </w:tc>
      </w:tr>
      <w:tr>
        <w:trPr/>
        <w:tc>
          <w:tcPr>
            <w:tcW w:w="7902" w:type="dxa"/>
            <w:gridSpan w:val="2"/>
            <w:tcMar/>
            <w:tcBorders>
              <w:top w:val="single" w:sz="1" w:space="0" w:color="auto"/>
              <w:left w:val="single" w:sz="1" w:space="0" w:color="auto"/>
            </w:tcBorders>
          </w:tcPr>
          <w:p>
            <w:pPr>
              <w:jc w:val="both"/>
            </w:pPr>
            <w:r>
              <w:rPr>
                <w:rFonts w:hAnsi="Arial"/>
                <w:rFonts w:ascii="Arial"/>
                <w:b/>
                <w:color w:val="black"/>
              </w:rPr>
              <w:t>322</w:t>
            </w:r>
            <w:r>
              <w:rPr>
                <w:rFonts w:hAnsi="Arial"/>
                <w:rFonts w:ascii="Arial"/>
                <w:color w:val="black"/>
              </w:rPr>
              <w:t xml:space="preserve">. Pleuroneumonía Contagiosa Porcina</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8.600</w:t>
            </w:r>
          </w:p>
        </w:tc>
      </w:tr>
      <w:tr>
        <w:trPr/>
        <w:tc>
          <w:tcPr>
            <w:tcW w:w="7902" w:type="dxa"/>
            <w:gridSpan w:val="2"/>
            <w:tcMar/>
            <w:tcBorders>
              <w:top w:val="single" w:sz="1" w:space="0" w:color="auto"/>
              <w:left w:val="single" w:sz="1" w:space="0" w:color="auto"/>
            </w:tcBorders>
          </w:tcPr>
          <w:p>
            <w:pPr>
              <w:jc w:val="both"/>
            </w:pPr>
            <w:r>
              <w:rPr>
                <w:rFonts w:hAnsi="Arial"/>
                <w:rFonts w:ascii="Arial"/>
                <w:b/>
                <w:color w:val="black"/>
              </w:rPr>
              <w:t>323</w:t>
            </w:r>
            <w:r>
              <w:rPr>
                <w:rFonts w:hAnsi="Arial"/>
                <w:rFonts w:ascii="Arial"/>
                <w:color w:val="black"/>
              </w:rPr>
              <w:t xml:space="preserve">. Erisipela Porcina</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7.000</w:t>
            </w:r>
          </w:p>
        </w:tc>
      </w:tr>
      <w:tr>
        <w:trPr/>
        <w:tc>
          <w:tcPr>
            <w:tcW w:w="7902" w:type="dxa"/>
            <w:gridSpan w:val="2"/>
            <w:tcMar/>
            <w:tcBorders>
              <w:top w:val="single" w:sz="1" w:space="0" w:color="auto"/>
              <w:left w:val="single" w:sz="1" w:space="0" w:color="auto"/>
            </w:tcBorders>
          </w:tcPr>
          <w:p>
            <w:pPr>
              <w:jc w:val="both"/>
            </w:pPr>
            <w:r>
              <w:rPr>
                <w:rFonts w:hAnsi="Arial"/>
                <w:rFonts w:ascii="Arial"/>
                <w:b/>
                <w:color w:val="black"/>
              </w:rPr>
              <w:t>324</w:t>
            </w:r>
            <w:r>
              <w:rPr>
                <w:rFonts w:hAnsi="Arial"/>
                <w:rFonts w:ascii="Arial"/>
                <w:color w:val="black"/>
              </w:rPr>
              <w:t xml:space="preserve">. Influenza Porcina (H1N1)</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10.400</w:t>
            </w:r>
          </w:p>
        </w:tc>
      </w:tr>
      <w:tr>
        <w:trPr/>
        <w:tc>
          <w:tcPr>
            <w:tcW w:w="7902" w:type="dxa"/>
            <w:gridSpan w:val="2"/>
            <w:tcMar/>
            <w:tcBorders>
              <w:top w:val="single" w:sz="1" w:space="0" w:color="auto"/>
              <w:left w:val="single" w:sz="1" w:space="0" w:color="auto"/>
            </w:tcBorders>
          </w:tcPr>
          <w:p>
            <w:pPr>
              <w:jc w:val="both"/>
            </w:pPr>
            <w:r>
              <w:rPr>
                <w:rFonts w:hAnsi="Arial"/>
                <w:rFonts w:ascii="Arial"/>
                <w:b/>
                <w:color w:val="black"/>
              </w:rPr>
              <w:t>325</w:t>
            </w:r>
            <w:r>
              <w:rPr>
                <w:rFonts w:hAnsi="Arial"/>
                <w:rFonts w:ascii="Arial"/>
                <w:color w:val="black"/>
              </w:rPr>
              <w:t xml:space="preserve">. Influenza Porcina (H3N2)</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10.400</w:t>
            </w:r>
          </w:p>
        </w:tc>
      </w:tr>
      <w:tr>
        <w:trPr/>
        <w:tc>
          <w:tcPr>
            <w:tcW w:w="7902" w:type="dxa"/>
            <w:gridSpan w:val="2"/>
            <w:tcMar/>
            <w:tcBorders>
              <w:top w:val="single" w:sz="1" w:space="0" w:color="auto"/>
              <w:left w:val="single" w:sz="1" w:space="0" w:color="auto"/>
            </w:tcBorders>
          </w:tcPr>
          <w:p>
            <w:pPr>
              <w:jc w:val="both"/>
            </w:pPr>
            <w:r>
              <w:rPr>
                <w:rFonts w:hAnsi="Arial"/>
                <w:rFonts w:ascii="Arial"/>
                <w:b/>
                <w:color w:val="black"/>
              </w:rPr>
              <w:t>326</w:t>
            </w:r>
            <w:r>
              <w:rPr>
                <w:rFonts w:hAnsi="Arial"/>
                <w:rFonts w:ascii="Arial"/>
                <w:color w:val="black"/>
              </w:rPr>
              <w:t xml:space="preserve">. Paratuberculosis bovina y ovina (Incluye prueba de tamizaje y verificación)</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15.800</w:t>
            </w:r>
          </w:p>
        </w:tc>
      </w:tr>
      <w:tr>
        <w:trPr/>
        <w:tc>
          <w:tcPr>
            <w:tcW w:w="7902" w:type="dxa"/>
            <w:gridSpan w:val="2"/>
            <w:tcMar/>
            <w:tcBorders>
              <w:top w:val="single" w:sz="1" w:space="0" w:color="auto"/>
              <w:left w:val="single" w:sz="1" w:space="0" w:color="auto"/>
            </w:tcBorders>
          </w:tcPr>
          <w:p>
            <w:pPr>
              <w:jc w:val="both"/>
            </w:pPr>
            <w:r>
              <w:rPr>
                <w:rFonts w:hAnsi="Arial"/>
                <w:rFonts w:ascii="Arial"/>
                <w:b/>
                <w:color w:val="black"/>
              </w:rPr>
              <w:t>327</w:t>
            </w:r>
            <w:r>
              <w:rPr>
                <w:rFonts w:hAnsi="Arial"/>
                <w:rFonts w:ascii="Arial"/>
                <w:color w:val="black"/>
              </w:rPr>
              <w:t xml:space="preserve">. Hemoparásitos Equinos (Babesia Equi y Babesia Caball) (Para cada uno)</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15.800</w:t>
            </w:r>
          </w:p>
        </w:tc>
      </w:tr>
      <w:tr>
        <w:trPr/>
        <w:tc>
          <w:tcPr>
            <w:tcW w:w="7902" w:type="dxa"/>
            <w:gridSpan w:val="2"/>
            <w:tcMar/>
            <w:tcBorders>
              <w:top w:val="single" w:sz="1" w:space="0" w:color="auto"/>
              <w:left w:val="single" w:sz="1" w:space="0" w:color="auto"/>
            </w:tcBorders>
          </w:tcPr>
          <w:p>
            <w:pPr>
              <w:jc w:val="both"/>
            </w:pPr>
            <w:r>
              <w:rPr>
                <w:rFonts w:hAnsi="Arial"/>
                <w:rFonts w:ascii="Arial"/>
                <w:b/>
                <w:color w:val="black"/>
              </w:rPr>
              <w:t>328</w:t>
            </w:r>
            <w:r>
              <w:rPr>
                <w:rFonts w:hAnsi="Arial"/>
                <w:rFonts w:ascii="Arial"/>
                <w:color w:val="black"/>
              </w:rPr>
              <w:t xml:space="preserve">. Encefalitis Equina Venezolana (IgM e IgG) (Para cada uno)</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15.800</w:t>
            </w:r>
          </w:p>
        </w:tc>
      </w:tr>
      <w:tr>
        <w:trPr/>
        <w:tc>
          <w:tcPr>
            <w:tcW w:w="7902" w:type="dxa"/>
            <w:gridSpan w:val="2"/>
            <w:tcMar/>
            <w:tcBorders>
              <w:top w:val="single" w:sz="1" w:space="0" w:color="auto"/>
              <w:left w:val="single" w:sz="1" w:space="0" w:color="auto"/>
            </w:tcBorders>
          </w:tcPr>
          <w:p>
            <w:pPr>
              <w:jc w:val="both"/>
            </w:pPr>
            <w:r>
              <w:rPr>
                <w:rFonts w:hAnsi="Arial"/>
                <w:rFonts w:ascii="Arial"/>
                <w:b/>
                <w:color w:val="black"/>
              </w:rPr>
              <w:t>329</w:t>
            </w:r>
            <w:r>
              <w:rPr>
                <w:rFonts w:hAnsi="Arial"/>
                <w:rFonts w:ascii="Arial"/>
                <w:color w:val="black"/>
              </w:rPr>
              <w:t xml:space="preserve">. Encefalitis Equina del Este (IgM)</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15.800</w:t>
            </w:r>
          </w:p>
        </w:tc>
      </w:tr>
      <w:tr>
        <w:trPr/>
        <w:tc>
          <w:tcPr>
            <w:tcW w:w="7902" w:type="dxa"/>
            <w:gridSpan w:val="2"/>
            <w:tcMar/>
            <w:tcBorders>
              <w:top w:val="single" w:sz="1" w:space="0" w:color="auto"/>
              <w:left w:val="single" w:sz="1" w:space="0" w:color="auto"/>
            </w:tcBorders>
          </w:tcPr>
          <w:p>
            <w:pPr>
              <w:jc w:val="both"/>
            </w:pPr>
            <w:r>
              <w:rPr>
                <w:rFonts w:hAnsi="Arial"/>
                <w:rFonts w:ascii="Arial"/>
                <w:b/>
                <w:color w:val="black"/>
              </w:rPr>
              <w:t>330</w:t>
            </w:r>
            <w:r>
              <w:rPr>
                <w:rFonts w:hAnsi="Arial"/>
                <w:rFonts w:ascii="Arial"/>
                <w:color w:val="black"/>
              </w:rPr>
              <w:t xml:space="preserve">. Salmonelosis Porcina</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13.200</w:t>
            </w:r>
          </w:p>
        </w:tc>
      </w:tr>
      <w:tr>
        <w:trPr/>
        <w:tc>
          <w:tcPr>
            <w:tcW w:w="7902" w:type="dxa"/>
            <w:gridSpan w:val="2"/>
            <w:tcMar/>
            <w:tcBorders>
              <w:top w:val="single" w:sz="1" w:space="0" w:color="auto"/>
              <w:left w:val="single" w:sz="1" w:space="0" w:color="auto"/>
            </w:tcBorders>
          </w:tcPr>
          <w:p>
            <w:pPr>
              <w:jc w:val="both"/>
            </w:pPr>
            <w:r>
              <w:rPr>
                <w:rFonts w:hAnsi="Arial"/>
                <w:rFonts w:ascii="Arial"/>
                <w:b/>
                <w:color w:val="black"/>
              </w:rPr>
              <w:t>331</w:t>
            </w:r>
            <w:r>
              <w:rPr>
                <w:rFonts w:hAnsi="Arial"/>
                <w:rFonts w:ascii="Arial"/>
                <w:color w:val="black"/>
              </w:rPr>
              <w:t xml:space="preserve">. Gastroenteritis Transmisible/Coronavirus Porcino</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16.600</w:t>
            </w:r>
          </w:p>
        </w:tc>
      </w:tr>
      <w:tr>
        <w:trPr/>
        <w:tc>
          <w:tcPr>
            <w:tcW w:w="7902" w:type="dxa"/>
            <w:gridSpan w:val="2"/>
            <w:tcMar/>
            <w:tcBorders>
              <w:top w:val="single" w:sz="1" w:space="0" w:color="auto"/>
              <w:left w:val="single" w:sz="1" w:space="0" w:color="auto"/>
            </w:tcBorders>
          </w:tcPr>
          <w:p>
            <w:pPr>
              <w:jc w:val="both"/>
            </w:pPr>
            <w:r>
              <w:rPr>
                <w:rFonts w:hAnsi="Arial"/>
                <w:rFonts w:ascii="Arial"/>
                <w:b/>
                <w:color w:val="black"/>
              </w:rPr>
              <w:t>332</w:t>
            </w:r>
            <w:r>
              <w:rPr>
                <w:rFonts w:hAnsi="Arial"/>
                <w:rFonts w:ascii="Arial"/>
                <w:color w:val="black"/>
              </w:rPr>
              <w:t xml:space="preserve">. Brucelosis. Elisa Indirecta, anticuerpos</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19.900</w:t>
            </w:r>
          </w:p>
        </w:tc>
      </w:tr>
      <w:tr>
        <w:trPr/>
        <w:tc>
          <w:tcPr>
            <w:tcW w:w="7902" w:type="dxa"/>
            <w:gridSpan w:val="2"/>
            <w:tcMar/>
            <w:tcBorders>
              <w:top w:val="single" w:sz="1" w:space="0" w:color="auto"/>
              <w:left w:val="single" w:sz="1" w:space="0" w:color="auto"/>
            </w:tcBorders>
          </w:tcPr>
          <w:p>
            <w:pPr>
              <w:jc w:val="both"/>
            </w:pPr>
            <w:r>
              <w:rPr>
                <w:rFonts w:hAnsi="Arial"/>
                <w:rFonts w:ascii="Arial"/>
                <w:b/>
                <w:color w:val="black"/>
              </w:rPr>
              <w:t>333</w:t>
            </w:r>
            <w:r>
              <w:rPr>
                <w:rFonts w:hAnsi="Arial"/>
                <w:rFonts w:ascii="Arial"/>
                <w:color w:val="black"/>
              </w:rPr>
              <w:t xml:space="preserve">. Brucelosis. Elisa Competitiva, anticuerpos</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23.100</w:t>
            </w:r>
          </w:p>
        </w:tc>
      </w:tr>
      <w:tr>
        <w:trPr/>
        <w:tc>
          <w:tcPr>
            <w:tcW w:w="7902" w:type="dxa"/>
            <w:gridSpan w:val="2"/>
            <w:tcMar/>
            <w:tcBorders>
              <w:top w:val="single" w:sz="1" w:space="0" w:color="auto"/>
              <w:left w:val="single" w:sz="1" w:space="0" w:color="auto"/>
            </w:tcBorders>
          </w:tcPr>
          <w:p>
            <w:pPr>
              <w:jc w:val="both"/>
            </w:pPr>
            <w:r>
              <w:rPr>
                <w:rFonts w:hAnsi="Arial"/>
                <w:rFonts w:ascii="Arial"/>
                <w:b/>
                <w:color w:val="black"/>
              </w:rPr>
              <w:t>334</w:t>
            </w:r>
            <w:r>
              <w:rPr>
                <w:rFonts w:hAnsi="Arial"/>
                <w:rFonts w:ascii="Arial"/>
                <w:color w:val="black"/>
              </w:rPr>
              <w:t xml:space="preserve">. Tuberculosis. Interferón Gamma Bovino</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25.400</w:t>
            </w:r>
          </w:p>
        </w:tc>
      </w:tr>
      <w:tr>
        <w:trPr/>
        <w:tc>
          <w:tcPr>
            <w:tcW w:w="7902" w:type="dxa"/>
            <w:gridSpan w:val="2"/>
            <w:tcMar/>
            <w:tcBorders>
              <w:top w:val="single" w:sz="1" w:space="0" w:color="auto"/>
              <w:left w:val="single" w:sz="1" w:space="0" w:color="auto"/>
            </w:tcBorders>
          </w:tcPr>
          <w:p>
            <w:pPr>
              <w:jc w:val="both"/>
            </w:pPr>
            <w:r>
              <w:rPr>
                <w:rFonts w:hAnsi="Arial"/>
                <w:rFonts w:ascii="Arial"/>
                <w:b/>
                <w:color w:val="black"/>
              </w:rPr>
              <w:t>335</w:t>
            </w:r>
            <w:r>
              <w:rPr>
                <w:rFonts w:hAnsi="Arial"/>
                <w:rFonts w:ascii="Arial"/>
                <w:color w:val="black"/>
              </w:rPr>
              <w:t xml:space="preserve">. IA (Influenza Aviar)</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11.400</w:t>
            </w:r>
          </w:p>
        </w:tc>
      </w:tr>
      <w:tr>
        <w:trPr/>
        <w:tc>
          <w:tcPr>
            <w:tcW w:w="7902" w:type="dxa"/>
            <w:gridSpan w:val="2"/>
            <w:tcMar/>
            <w:tcBorders>
              <w:top w:val="single" w:sz="1" w:space="0" w:color="auto"/>
              <w:left w:val="single" w:sz="1" w:space="0" w:color="auto"/>
            </w:tcBorders>
          </w:tcPr>
          <w:p>
            <w:pPr>
              <w:jc w:val="both"/>
            </w:pPr>
            <w:r>
              <w:rPr>
                <w:rFonts w:hAnsi="Arial"/>
                <w:rFonts w:ascii="Arial"/>
                <w:b/>
                <w:color w:val="black"/>
              </w:rPr>
              <w:t>336</w:t>
            </w:r>
            <w:r>
              <w:rPr>
                <w:rFonts w:hAnsi="Arial"/>
                <w:rFonts w:ascii="Arial"/>
                <w:color w:val="black"/>
              </w:rPr>
              <w:t xml:space="preserve">. Enteropatía Proliferativa Porcina</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23.100</w:t>
            </w:r>
          </w:p>
        </w:tc>
      </w:tr>
      <w:tr>
        <w:trPr/>
        <w:tc>
          <w:tcPr>
            <w:tcW w:w="7902" w:type="dxa"/>
            <w:gridSpan w:val="2"/>
            <w:tcMar/>
            <w:tcBorders>
              <w:top w:val="single" w:sz="1" w:space="0" w:color="auto"/>
              <w:left w:val="single" w:sz="1" w:space="0" w:color="auto"/>
            </w:tcBorders>
          </w:tcPr>
          <w:p>
            <w:pPr>
              <w:jc w:val="both"/>
            </w:pPr>
            <w:r>
              <w:rPr>
                <w:rFonts w:hAnsi="Arial"/>
                <w:rFonts w:ascii="Arial"/>
                <w:b/>
                <w:color w:val="black"/>
              </w:rPr>
              <w:t>337</w:t>
            </w:r>
            <w:r>
              <w:rPr>
                <w:rFonts w:hAnsi="Arial"/>
                <w:rFonts w:ascii="Arial"/>
                <w:color w:val="black"/>
              </w:rPr>
              <w:t xml:space="preserve">. Circo virus Porcino Tipo II</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12.200</w:t>
            </w:r>
          </w:p>
        </w:tc>
      </w:tr>
      <w:tr>
        <w:trPr/>
        <w:tc>
          <w:tcPr>
            <w:tcW w:w="7902" w:type="dxa"/>
            <w:gridSpan w:val="2"/>
            <w:tcMar/>
            <w:tcBorders>
              <w:top w:val="single" w:sz="1" w:space="0" w:color="auto"/>
              <w:left w:val="single" w:sz="1" w:space="0" w:color="auto"/>
            </w:tcBorders>
          </w:tcPr>
          <w:p>
            <w:pPr>
              <w:jc w:val="both"/>
            </w:pPr>
            <w:r>
              <w:rPr>
                <w:rFonts w:hAnsi="Arial"/>
                <w:rFonts w:ascii="Arial"/>
                <w:b/>
                <w:color w:val="black"/>
              </w:rPr>
              <w:t>338</w:t>
            </w:r>
            <w:r>
              <w:rPr>
                <w:rFonts w:hAnsi="Arial"/>
                <w:rFonts w:ascii="Arial"/>
                <w:color w:val="black"/>
              </w:rPr>
              <w:t xml:space="preserve">. Pruebas serológicas realizadas con Kits o reactivos suministrados por </w:t>
            </w:r>
            <w:r>
              <w:rPr>
                <w:rFonts w:hAnsi="Arial"/>
                <w:rFonts w:ascii="Arial"/>
                <w:b/>
                <w:color w:val="black"/>
              </w:rPr>
              <w:t xml:space="preserve">convenios diferentes a porcinos</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3.700</w:t>
            </w:r>
          </w:p>
        </w:tc>
      </w:tr>
      <w:tr>
        <w:trPr/>
        <w:tc>
          <w:tcPr>
            <w:tcW w:w="7902" w:type="dxa"/>
            <w:gridSpan w:val="3"/>
            <w:tcMar/>
            <w:tcBorders>
              <w:top w:val="single" w:sz="1" w:space="0" w:color="auto"/>
              <w:left w:val="single" w:sz="1" w:space="0" w:color="auto"/>
            </w:tcBorders>
          </w:tcPr>
          <w:p>
            <w:pPr>
              <w:jc w:val="center"/>
            </w:pPr>
            <w:r>
              <w:rPr>
                <w:rFonts w:hAnsi="Arial"/>
                <w:rFonts w:ascii="Arial"/>
                <w:b/>
                <w:color w:val="black"/>
              </w:rPr>
              <w:t xml:space="preserve">Fijación de complemento (Anticuerpos)</w:t>
            </w:r>
          </w:p>
        </w:tc>
      </w:tr>
      <w:tr>
        <w:trPr/>
        <w:tc>
          <w:tcPr>
            <w:tcW w:w="7902" w:type="dxa"/>
            <w:gridSpan w:val="2"/>
            <w:tcMar/>
            <w:tcBorders>
              <w:top w:val="single" w:sz="1" w:space="0" w:color="auto"/>
              <w:left w:val="single" w:sz="1" w:space="0" w:color="auto"/>
            </w:tcBorders>
          </w:tcPr>
          <w:p>
            <w:pPr>
              <w:jc w:val="both"/>
            </w:pPr>
            <w:r>
              <w:rPr>
                <w:rFonts w:hAnsi="Arial"/>
                <w:rFonts w:ascii="Arial"/>
                <w:b/>
                <w:color w:val="black"/>
              </w:rPr>
              <w:t>339</w:t>
            </w:r>
            <w:r>
              <w:rPr>
                <w:rFonts w:hAnsi="Arial"/>
                <w:rFonts w:ascii="Arial"/>
                <w:color w:val="black"/>
              </w:rPr>
              <w:t xml:space="preserve">. Aftosa</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11.400</w:t>
            </w:r>
          </w:p>
        </w:tc>
      </w:tr>
      <w:tr>
        <w:trPr/>
        <w:tc>
          <w:tcPr>
            <w:tcW w:w="7902" w:type="dxa"/>
            <w:gridSpan w:val="2"/>
            <w:tcMar/>
            <w:tcBorders>
              <w:top w:val="single" w:sz="1" w:space="0" w:color="auto"/>
              <w:left w:val="single" w:sz="1" w:space="0" w:color="auto"/>
            </w:tcBorders>
          </w:tcPr>
          <w:p>
            <w:pPr>
              <w:jc w:val="both"/>
            </w:pPr>
            <w:r>
              <w:rPr>
                <w:rFonts w:hAnsi="Arial"/>
                <w:rFonts w:ascii="Arial"/>
                <w:b/>
                <w:color w:val="black"/>
              </w:rPr>
              <w:t>340</w:t>
            </w:r>
            <w:r>
              <w:rPr>
                <w:rFonts w:hAnsi="Arial"/>
                <w:rFonts w:ascii="Arial"/>
                <w:color w:val="black"/>
              </w:rPr>
              <w:t xml:space="preserve">. Brucella</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11.400</w:t>
            </w:r>
          </w:p>
        </w:tc>
      </w:tr>
      <w:tr>
        <w:trPr/>
        <w:tc>
          <w:tcPr>
            <w:tcW w:w="7902" w:type="dxa"/>
            <w:gridSpan w:val="3"/>
            <w:tcMar/>
            <w:tcBorders>
              <w:top w:val="single" w:sz="1" w:space="0" w:color="auto"/>
              <w:left w:val="single" w:sz="1" w:space="0" w:color="auto"/>
            </w:tcBorders>
          </w:tcPr>
          <w:p>
            <w:pPr>
              <w:jc w:val="center"/>
            </w:pPr>
            <w:r>
              <w:rPr>
                <w:rFonts w:hAnsi="Arial"/>
                <w:rFonts w:ascii="Arial"/>
                <w:b/>
                <w:color w:val="black"/>
              </w:rPr>
              <w:t>PARASITOLOGIA</w:t>
            </w:r>
          </w:p>
        </w:tc>
      </w:tr>
      <w:tr>
        <w:trPr/>
        <w:tc>
          <w:tcPr>
            <w:tcW w:w="7902" w:type="dxa"/>
            <w:gridSpan w:val="3"/>
            <w:tcMar/>
            <w:tcBorders>
              <w:top w:val="single" w:sz="1" w:space="0" w:color="auto"/>
              <w:left w:val="single" w:sz="1" w:space="0" w:color="auto"/>
            </w:tcBorders>
          </w:tcPr>
          <w:p>
            <w:pPr>
              <w:jc w:val="center"/>
            </w:pPr>
            <w:r>
              <w:rPr>
                <w:rFonts w:hAnsi="Arial"/>
                <w:rFonts w:ascii="Arial"/>
                <w:b/>
                <w:color w:val="black"/>
              </w:rPr>
              <w:t xml:space="preserve">Exámenes coproparasitarios</w:t>
            </w:r>
          </w:p>
        </w:tc>
      </w:tr>
      <w:tr>
        <w:trPr/>
        <w:tc>
          <w:tcPr>
            <w:tcW w:w="7902" w:type="dxa"/>
            <w:gridSpan w:val="2"/>
            <w:tcMar/>
            <w:tcBorders>
              <w:top w:val="single" w:sz="1" w:space="0" w:color="auto"/>
              <w:left w:val="single" w:sz="1" w:space="0" w:color="auto"/>
            </w:tcBorders>
          </w:tcPr>
          <w:p>
            <w:pPr>
              <w:jc w:val="both"/>
            </w:pPr>
            <w:r>
              <w:rPr>
                <w:rFonts w:hAnsi="Arial"/>
                <w:rFonts w:ascii="Arial"/>
                <w:b/>
                <w:color w:val="black"/>
              </w:rPr>
              <w:t>341</w:t>
            </w:r>
            <w:r>
              <w:rPr>
                <w:rFonts w:hAnsi="Arial"/>
                <w:rFonts w:ascii="Arial"/>
                <w:color w:val="black"/>
              </w:rPr>
              <w:t xml:space="preserve">. Técnica de Mac Master</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6.300</w:t>
            </w:r>
          </w:p>
        </w:tc>
      </w:tr>
      <w:tr>
        <w:trPr/>
        <w:tc>
          <w:tcPr>
            <w:tcW w:w="7902" w:type="dxa"/>
            <w:gridSpan w:val="2"/>
            <w:tcMar/>
            <w:tcBorders>
              <w:top w:val="single" w:sz="1" w:space="0" w:color="auto"/>
              <w:left w:val="single" w:sz="1" w:space="0" w:color="auto"/>
            </w:tcBorders>
          </w:tcPr>
          <w:p>
            <w:pPr>
              <w:jc w:val="both"/>
            </w:pPr>
            <w:r>
              <w:rPr>
                <w:rFonts w:hAnsi="Arial"/>
                <w:rFonts w:ascii="Arial"/>
                <w:b/>
                <w:color w:val="black"/>
              </w:rPr>
              <w:t>342</w:t>
            </w:r>
            <w:r>
              <w:rPr>
                <w:rFonts w:hAnsi="Arial"/>
                <w:rFonts w:ascii="Arial"/>
                <w:color w:val="black"/>
              </w:rPr>
              <w:t xml:space="preserve">. Parásitos pulmonares (Técnica Baerman o mini - Baerman)</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6.300</w:t>
            </w:r>
          </w:p>
        </w:tc>
      </w:tr>
      <w:tr>
        <w:trPr/>
        <w:tc>
          <w:tcPr>
            <w:tcW w:w="7902" w:type="dxa"/>
            <w:gridSpan w:val="2"/>
            <w:tcMar/>
            <w:tcBorders>
              <w:top w:val="single" w:sz="1" w:space="0" w:color="auto"/>
              <w:left w:val="single" w:sz="1" w:space="0" w:color="auto"/>
            </w:tcBorders>
          </w:tcPr>
          <w:p>
            <w:pPr>
              <w:jc w:val="both"/>
            </w:pPr>
            <w:r>
              <w:rPr>
                <w:rFonts w:hAnsi="Arial"/>
                <w:rFonts w:ascii="Arial"/>
                <w:b/>
                <w:color w:val="black"/>
              </w:rPr>
              <w:t>343</w:t>
            </w:r>
            <w:r>
              <w:rPr>
                <w:rFonts w:hAnsi="Arial"/>
                <w:rFonts w:ascii="Arial"/>
                <w:color w:val="black"/>
              </w:rPr>
              <w:t xml:space="preserve">. Fasciola hepática (Técnica de Dennis)</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6.300</w:t>
            </w:r>
          </w:p>
        </w:tc>
      </w:tr>
      <w:tr>
        <w:trPr/>
        <w:tc>
          <w:tcPr>
            <w:tcW w:w="7902" w:type="dxa"/>
            <w:gridSpan w:val="2"/>
            <w:tcMar/>
            <w:tcBorders>
              <w:top w:val="single" w:sz="1" w:space="0" w:color="auto"/>
              <w:left w:val="single" w:sz="1" w:space="0" w:color="auto"/>
            </w:tcBorders>
          </w:tcPr>
          <w:p>
            <w:pPr>
              <w:jc w:val="both"/>
            </w:pPr>
            <w:r>
              <w:rPr>
                <w:rFonts w:hAnsi="Arial"/>
                <w:rFonts w:ascii="Arial"/>
                <w:b/>
                <w:color w:val="black"/>
              </w:rPr>
              <w:t>344</w:t>
            </w:r>
            <w:r>
              <w:rPr>
                <w:rFonts w:hAnsi="Arial"/>
                <w:rFonts w:ascii="Arial"/>
                <w:color w:val="black"/>
              </w:rPr>
              <w:t xml:space="preserve">. Identificación y clasificación de parásitos</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6.300</w:t>
            </w:r>
          </w:p>
        </w:tc>
      </w:tr>
      <w:tr>
        <w:trPr/>
        <w:tc>
          <w:tcPr>
            <w:tcW w:w="7902" w:type="dxa"/>
            <w:gridSpan w:val="2"/>
            <w:tcMar/>
            <w:tcBorders>
              <w:top w:val="single" w:sz="1" w:space="0" w:color="auto"/>
              <w:left w:val="single" w:sz="1" w:space="0" w:color="auto"/>
            </w:tcBorders>
          </w:tcPr>
          <w:p>
            <w:pPr>
              <w:jc w:val="both"/>
            </w:pPr>
            <w:r>
              <w:rPr>
                <w:rFonts w:hAnsi="Arial"/>
                <w:rFonts w:ascii="Arial"/>
                <w:b/>
                <w:color w:val="black"/>
              </w:rPr>
              <w:t>345</w:t>
            </w:r>
            <w:r>
              <w:rPr>
                <w:rFonts w:hAnsi="Arial"/>
                <w:rFonts w:ascii="Arial"/>
                <w:color w:val="black"/>
              </w:rPr>
              <w:t xml:space="preserve">. Examen de raspado de piel</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6.300</w:t>
            </w:r>
          </w:p>
        </w:tc>
      </w:tr>
      <w:tr>
        <w:trPr/>
        <w:tc>
          <w:tcPr>
            <w:tcW w:w="7902" w:type="dxa"/>
            <w:gridSpan w:val="3"/>
            <w:tcMar/>
            <w:tcBorders>
              <w:top w:val="single" w:sz="1" w:space="0" w:color="auto"/>
              <w:left w:val="single" w:sz="1" w:space="0" w:color="auto"/>
            </w:tcBorders>
          </w:tcPr>
          <w:p>
            <w:pPr>
              <w:jc w:val="center"/>
            </w:pPr>
            <w:r>
              <w:rPr>
                <w:rFonts w:hAnsi="Arial"/>
                <w:rFonts w:ascii="Arial"/>
                <w:b/>
                <w:color w:val="black"/>
              </w:rPr>
              <w:t xml:space="preserve">PATOLOGIA CLINICA</w:t>
            </w:r>
          </w:p>
        </w:tc>
      </w:tr>
      <w:tr>
        <w:trPr/>
        <w:tc>
          <w:tcPr>
            <w:tcW w:w="7902" w:type="dxa"/>
            <w:gridSpan w:val="2"/>
            <w:tcMar/>
            <w:tcBorders>
              <w:top w:val="single" w:sz="1" w:space="0" w:color="auto"/>
              <w:left w:val="single" w:sz="1" w:space="0" w:color="auto"/>
            </w:tcBorders>
          </w:tcPr>
          <w:p>
            <w:pPr>
              <w:jc w:val="both"/>
            </w:pPr>
            <w:r>
              <w:rPr>
                <w:rFonts w:hAnsi="Arial"/>
                <w:rFonts w:ascii="Arial"/>
                <w:b/>
                <w:color w:val="black"/>
              </w:rPr>
              <w:t>346</w:t>
            </w:r>
            <w:r>
              <w:rPr>
                <w:rFonts w:hAnsi="Arial"/>
                <w:rFonts w:ascii="Arial"/>
                <w:color w:val="black"/>
              </w:rPr>
              <w:t xml:space="preserve">. </w:t>
            </w:r>
            <w:r>
              <w:rPr>
                <w:rFonts w:hAnsi="Arial"/>
                <w:rFonts w:ascii="Arial"/>
                <w:b/>
                <w:color w:val="black"/>
              </w:rPr>
              <w:t xml:space="preserve">Cuadro hemático completo</w:t>
            </w:r>
            <w:r>
              <w:rPr>
                <w:rFonts w:hAnsi="Arial"/>
                <w:rFonts w:ascii="Arial"/>
                <w:color w:val="black"/>
              </w:rPr>
              <w:t xml:space="preserve">. Incluye: Hematocrito, hemoglobina, conteo total de glóbulos blancos y conteo diferencial de glóbulos blancos</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13.200</w:t>
            </w:r>
          </w:p>
        </w:tc>
      </w:tr>
      <w:tr>
        <w:trPr/>
        <w:tc>
          <w:tcPr>
            <w:tcW w:w="7902" w:type="dxa"/>
            <w:gridSpan w:val="2"/>
            <w:tcMar/>
            <w:tcBorders>
              <w:top w:val="single" w:sz="1" w:space="0" w:color="auto"/>
              <w:left w:val="single" w:sz="1" w:space="0" w:color="auto"/>
            </w:tcBorders>
          </w:tcPr>
          <w:p>
            <w:pPr>
              <w:jc w:val="both"/>
            </w:pPr>
            <w:r>
              <w:rPr>
                <w:rFonts w:hAnsi="Arial"/>
                <w:rFonts w:ascii="Arial"/>
                <w:b/>
                <w:color w:val="black"/>
              </w:rPr>
              <w:t>347</w:t>
            </w:r>
            <w:r>
              <w:rPr>
                <w:rFonts w:hAnsi="Arial"/>
                <w:rFonts w:ascii="Arial"/>
                <w:color w:val="black"/>
              </w:rPr>
              <w:t xml:space="preserve">. Hematocrito y Hemoparásitos (Incluye: Frotis, porcentaje de parasitemia y prueba de Word)</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9.600</w:t>
            </w:r>
          </w:p>
        </w:tc>
      </w:tr>
      <w:tr>
        <w:trPr/>
        <w:tc>
          <w:tcPr>
            <w:tcW w:w="7902" w:type="dxa"/>
            <w:gridSpan w:val="2"/>
            <w:tcMar/>
            <w:tcBorders>
              <w:top w:val="single" w:sz="1" w:space="0" w:color="auto"/>
              <w:left w:val="single" w:sz="1" w:space="0" w:color="auto"/>
            </w:tcBorders>
          </w:tcPr>
          <w:p>
            <w:pPr>
              <w:jc w:val="both"/>
            </w:pPr>
            <w:r>
              <w:rPr>
                <w:rFonts w:hAnsi="Arial"/>
                <w:rFonts w:ascii="Arial"/>
                <w:b/>
                <w:color w:val="black"/>
              </w:rPr>
              <w:t>348</w:t>
            </w:r>
            <w:r>
              <w:rPr>
                <w:rFonts w:hAnsi="Arial"/>
                <w:rFonts w:ascii="Arial"/>
                <w:color w:val="black"/>
              </w:rPr>
              <w:t xml:space="preserve">. Parcial de orina (Incluye análisis químicos con tiras reactivas)</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6.300</w:t>
            </w:r>
          </w:p>
        </w:tc>
      </w:tr>
      <w:tr>
        <w:trPr/>
        <w:tc>
          <w:tcPr>
            <w:tcW w:w="7902" w:type="dxa"/>
            <w:gridSpan w:val="3"/>
            <w:tcMar/>
            <w:tcBorders>
              <w:top w:val="single" w:sz="1" w:space="0" w:color="auto"/>
              <w:left w:val="single" w:sz="1" w:space="0" w:color="auto"/>
            </w:tcBorders>
          </w:tcPr>
          <w:p>
            <w:pPr>
              <w:jc w:val="center"/>
            </w:pPr>
            <w:r>
              <w:rPr>
                <w:rFonts w:hAnsi="Arial"/>
                <w:rFonts w:ascii="Arial"/>
                <w:b/>
                <w:color w:val="black"/>
              </w:rPr>
              <w:t xml:space="preserve">DIAGNOSTICO INTEGRAL POR CASO</w:t>
            </w:r>
          </w:p>
        </w:tc>
      </w:tr>
      <w:tr>
        <w:trPr/>
        <w:tc>
          <w:tcPr>
            <w:tcW w:w="7902" w:type="dxa"/>
            <w:gridSpan w:val="2"/>
            <w:tcMar/>
            <w:tcBorders>
              <w:top w:val="single" w:sz="1" w:space="0" w:color="auto"/>
              <w:left w:val="single" w:sz="1" w:space="0" w:color="auto"/>
            </w:tcBorders>
          </w:tcPr>
          <w:p>
            <w:pPr>
              <w:jc w:val="both"/>
            </w:pPr>
            <w:r>
              <w:rPr>
                <w:rFonts w:hAnsi="Arial"/>
                <w:rFonts w:ascii="Arial"/>
                <w:b/>
                <w:color w:val="black"/>
              </w:rPr>
              <w:t>349</w:t>
            </w:r>
            <w:r>
              <w:rPr>
                <w:rFonts w:hAnsi="Arial"/>
                <w:rFonts w:ascii="Arial"/>
                <w:color w:val="black"/>
              </w:rPr>
              <w:t xml:space="preserve">. Grandes animales (Bovinos y equinos)</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108.100</w:t>
            </w:r>
          </w:p>
        </w:tc>
      </w:tr>
      <w:tr>
        <w:trPr/>
        <w:tc>
          <w:tcPr>
            <w:tcW w:w="7902" w:type="dxa"/>
            <w:gridSpan w:val="2"/>
            <w:tcMar/>
            <w:tcBorders>
              <w:top w:val="single" w:sz="1" w:space="0" w:color="auto"/>
              <w:left w:val="single" w:sz="1" w:space="0" w:color="auto"/>
            </w:tcBorders>
          </w:tcPr>
          <w:p>
            <w:pPr>
              <w:jc w:val="both"/>
            </w:pPr>
            <w:r>
              <w:rPr>
                <w:rFonts w:hAnsi="Arial"/>
                <w:rFonts w:ascii="Arial"/>
                <w:b/>
                <w:color w:val="black"/>
              </w:rPr>
              <w:t>350</w:t>
            </w:r>
            <w:r>
              <w:rPr>
                <w:rFonts w:hAnsi="Arial"/>
                <w:rFonts w:ascii="Arial"/>
                <w:color w:val="black"/>
              </w:rPr>
              <w:t xml:space="preserve">. Medianos animales (Ovinos, caprinos y porcinos)</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60.700</w:t>
            </w:r>
          </w:p>
        </w:tc>
      </w:tr>
      <w:tr>
        <w:trPr/>
        <w:tc>
          <w:tcPr>
            <w:tcW w:w="7902" w:type="dxa"/>
            <w:gridSpan w:val="2"/>
            <w:tcMar/>
            <w:tcBorders>
              <w:top w:val="single" w:sz="1" w:space="0" w:color="auto"/>
              <w:left w:val="single" w:sz="1" w:space="0" w:color="auto"/>
            </w:tcBorders>
          </w:tcPr>
          <w:p>
            <w:pPr>
              <w:jc w:val="both"/>
            </w:pPr>
            <w:r>
              <w:rPr>
                <w:rFonts w:hAnsi="Arial"/>
                <w:rFonts w:ascii="Arial"/>
                <w:b/>
                <w:color w:val="black"/>
              </w:rPr>
              <w:t>351</w:t>
            </w:r>
            <w:r>
              <w:rPr>
                <w:rFonts w:hAnsi="Arial"/>
                <w:rFonts w:ascii="Arial"/>
                <w:color w:val="black"/>
              </w:rPr>
              <w:t xml:space="preserve">. Pequeños animales (Caninos y felinos)</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47.400</w:t>
            </w:r>
          </w:p>
        </w:tc>
      </w:tr>
      <w:tr>
        <w:trPr/>
        <w:tc>
          <w:tcPr>
            <w:tcW w:w="7902" w:type="dxa"/>
            <w:gridSpan w:val="2"/>
            <w:tcMar/>
            <w:tcBorders>
              <w:top w:val="single" w:sz="1" w:space="0" w:color="auto"/>
              <w:left w:val="single" w:sz="1" w:space="0" w:color="auto"/>
            </w:tcBorders>
          </w:tcPr>
          <w:p>
            <w:pPr>
              <w:jc w:val="both"/>
            </w:pPr>
            <w:r>
              <w:rPr>
                <w:rFonts w:hAnsi="Arial"/>
                <w:rFonts w:ascii="Arial"/>
                <w:b/>
                <w:color w:val="black"/>
              </w:rPr>
              <w:t>352</w:t>
            </w:r>
            <w:r>
              <w:rPr>
                <w:rFonts w:hAnsi="Arial"/>
                <w:rFonts w:ascii="Arial"/>
                <w:color w:val="black"/>
              </w:rPr>
              <w:t xml:space="preserve">. Aves </w:t>
            </w:r>
            <w:r>
              <w:rPr>
                <w:rFonts w:hAnsi="Arial"/>
                <w:rFonts w:ascii="Arial"/>
                <w:b/>
                <w:color w:val="black"/>
              </w:rPr>
              <w:t xml:space="preserve">(Ver artículo 24o)</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62.900</w:t>
            </w:r>
          </w:p>
        </w:tc>
      </w:tr>
      <w:tr>
        <w:trPr/>
        <w:tc>
          <w:tcPr>
            <w:tcW w:w="7902" w:type="dxa"/>
            <w:gridSpan w:val="2"/>
            <w:tcMar/>
            <w:tcBorders>
              <w:top w:val="single" w:sz="1" w:space="0" w:color="auto"/>
              <w:left w:val="single" w:sz="1" w:space="0" w:color="auto"/>
            </w:tcBorders>
          </w:tcPr>
          <w:p>
            <w:pPr>
              <w:jc w:val="both"/>
            </w:pPr>
            <w:r>
              <w:rPr>
                <w:rFonts w:hAnsi="Arial"/>
                <w:rFonts w:ascii="Arial"/>
                <w:b/>
                <w:color w:val="black"/>
              </w:rPr>
              <w:t>353</w:t>
            </w:r>
            <w:r>
              <w:rPr>
                <w:rFonts w:hAnsi="Arial"/>
                <w:rFonts w:ascii="Arial"/>
                <w:color w:val="black"/>
              </w:rPr>
              <w:t xml:space="preserve">. Roedores</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62.900</w:t>
            </w:r>
          </w:p>
        </w:tc>
      </w:tr>
      <w:tr>
        <w:trPr/>
        <w:tc>
          <w:tcPr>
            <w:tcW w:w="7902" w:type="dxa"/>
            <w:gridSpan w:val="2"/>
            <w:tcMar/>
            <w:tcBorders>
              <w:top w:val="single" w:sz="1" w:space="0" w:color="auto"/>
              <w:left w:val="single" w:sz="1" w:space="0" w:color="auto"/>
            </w:tcBorders>
          </w:tcPr>
          <w:p>
            <w:pPr>
              <w:jc w:val="both"/>
            </w:pPr>
            <w:r>
              <w:rPr>
                <w:rFonts w:hAnsi="Arial"/>
                <w:rFonts w:ascii="Arial"/>
                <w:b/>
                <w:color w:val="black"/>
              </w:rPr>
              <w:t>354</w:t>
            </w:r>
            <w:r>
              <w:rPr>
                <w:rFonts w:hAnsi="Arial"/>
                <w:rFonts w:ascii="Arial"/>
                <w:color w:val="black"/>
              </w:rPr>
              <w:t xml:space="preserve">. Peces</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37.500</w:t>
            </w:r>
          </w:p>
        </w:tc>
      </w:tr>
      <w:tr>
        <w:trPr/>
        <w:tc>
          <w:tcPr>
            <w:tcW w:w="7902" w:type="dxa"/>
            <w:gridSpan w:val="2"/>
            <w:tcMar/>
            <w:tcBorders>
              <w:top w:val="single" w:sz="1" w:space="0" w:color="auto"/>
              <w:left w:val="single" w:sz="1" w:space="0" w:color="auto"/>
            </w:tcBorders>
          </w:tcPr>
          <w:p>
            <w:pPr>
              <w:jc w:val="both"/>
            </w:pPr>
            <w:r>
              <w:rPr>
                <w:rFonts w:hAnsi="Arial"/>
                <w:rFonts w:ascii="Arial"/>
                <w:b/>
                <w:color w:val="black"/>
              </w:rPr>
              <w:t>355</w:t>
            </w:r>
            <w:r>
              <w:rPr>
                <w:rFonts w:hAnsi="Arial"/>
                <w:rFonts w:ascii="Arial"/>
                <w:color w:val="black"/>
              </w:rPr>
              <w:t xml:space="preserve">. Otros</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37.500</w:t>
            </w:r>
          </w:p>
        </w:tc>
      </w:tr>
      <w:tr>
        <w:trPr/>
        <w:tc>
          <w:tcPr>
            <w:tcW w:w="7902" w:type="dxa"/>
            <w:gridSpan w:val="3"/>
            <w:tcMar/>
            <w:tcBorders>
              <w:top w:val="single" w:sz="1" w:space="0" w:color="auto"/>
              <w:left w:val="single" w:sz="1" w:space="0" w:color="auto"/>
            </w:tcBorders>
          </w:tcPr>
          <w:p>
            <w:pPr>
              <w:jc w:val="center"/>
            </w:pPr>
            <w:r>
              <w:rPr>
                <w:rFonts w:hAnsi="Arial"/>
                <w:rFonts w:ascii="Arial"/>
                <w:b/>
                <w:color w:val="black"/>
              </w:rPr>
              <w:t xml:space="preserve">LABORATORIO DE PATOLOGIA</w:t>
            </w:r>
          </w:p>
        </w:tc>
      </w:tr>
      <w:tr>
        <w:trPr/>
        <w:tc>
          <w:tcPr>
            <w:tcW w:w="7902" w:type="dxa"/>
            <w:gridSpan w:val="2"/>
            <w:tcMar/>
            <w:tcBorders>
              <w:top w:val="single" w:sz="1" w:space="0" w:color="auto"/>
              <w:left w:val="single" w:sz="1" w:space="0" w:color="auto"/>
            </w:tcBorders>
          </w:tcPr>
          <w:p>
            <w:pPr>
              <w:jc w:val="both"/>
            </w:pPr>
            <w:r>
              <w:rPr>
                <w:rFonts w:hAnsi="Arial"/>
                <w:rFonts w:ascii="Arial"/>
                <w:b/>
                <w:color w:val="black"/>
              </w:rPr>
              <w:t>356</w:t>
            </w:r>
            <w:r>
              <w:rPr>
                <w:rFonts w:hAnsi="Arial"/>
                <w:rFonts w:ascii="Arial"/>
                <w:color w:val="black"/>
              </w:rPr>
              <w:t xml:space="preserve">. Preparación histológica (Por lámina)</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5.100</w:t>
            </w:r>
          </w:p>
        </w:tc>
      </w:tr>
      <w:tr>
        <w:trPr/>
        <w:tc>
          <w:tcPr>
            <w:tcW w:w="7902" w:type="dxa"/>
            <w:gridSpan w:val="2"/>
            <w:tcMar/>
            <w:tcBorders>
              <w:top w:val="single" w:sz="1" w:space="0" w:color="auto"/>
              <w:left w:val="single" w:sz="1" w:space="0" w:color="auto"/>
            </w:tcBorders>
          </w:tcPr>
          <w:p>
            <w:pPr>
              <w:jc w:val="both"/>
            </w:pPr>
            <w:r>
              <w:rPr>
                <w:rFonts w:hAnsi="Arial"/>
                <w:rFonts w:ascii="Arial"/>
                <w:b/>
                <w:color w:val="black"/>
              </w:rPr>
              <w:t>357</w:t>
            </w:r>
            <w:r>
              <w:rPr>
                <w:rFonts w:hAnsi="Arial"/>
                <w:rFonts w:ascii="Arial"/>
                <w:color w:val="black"/>
              </w:rPr>
              <w:t xml:space="preserve">. Examen histopatológico (Por caso)</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37.500</w:t>
            </w:r>
          </w:p>
        </w:tc>
      </w:tr>
      <w:tr>
        <w:trPr/>
        <w:tc>
          <w:tcPr>
            <w:tcW w:w="7902" w:type="dxa"/>
            <w:gridSpan w:val="2"/>
            <w:tcMar/>
            <w:tcBorders>
              <w:top w:val="single" w:sz="1" w:space="0" w:color="auto"/>
              <w:left w:val="single" w:sz="1" w:space="0" w:color="auto"/>
            </w:tcBorders>
          </w:tcPr>
          <w:p>
            <w:pPr>
              <w:jc w:val="both"/>
            </w:pPr>
            <w:r>
              <w:rPr>
                <w:rFonts w:hAnsi="Arial"/>
                <w:rFonts w:ascii="Arial"/>
                <w:b/>
                <w:color w:val="black"/>
              </w:rPr>
              <w:t>358</w:t>
            </w:r>
            <w:r>
              <w:rPr>
                <w:rFonts w:hAnsi="Arial"/>
                <w:rFonts w:ascii="Arial"/>
                <w:color w:val="black"/>
              </w:rPr>
              <w:t xml:space="preserve">. Citología</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8.800</w:t>
            </w:r>
          </w:p>
        </w:tc>
      </w:tr>
      <w:tr>
        <w:trPr/>
        <w:tc>
          <w:tcPr>
            <w:tcW w:w="7902" w:type="dxa"/>
            <w:gridSpan w:val="3"/>
            <w:tcMar/>
            <w:tcBorders>
              <w:top w:val="single" w:sz="1" w:space="0" w:color="auto"/>
              <w:left w:val="single" w:sz="1" w:space="0" w:color="auto"/>
            </w:tcBorders>
          </w:tcPr>
          <w:p>
            <w:pPr>
              <w:jc w:val="center"/>
            </w:pPr>
            <w:r>
              <w:rPr>
                <w:rFonts w:hAnsi="Arial"/>
                <w:rFonts w:ascii="Arial"/>
                <w:b/>
                <w:color w:val="black"/>
              </w:rPr>
              <w:t>TOXICOLOGIA</w:t>
            </w:r>
          </w:p>
        </w:tc>
      </w:tr>
      <w:tr>
        <w:trPr/>
        <w:tc>
          <w:tcPr>
            <w:tcW w:w="7902" w:type="dxa"/>
            <w:gridSpan w:val="2"/>
            <w:tcMar/>
            <w:tcBorders>
              <w:top w:val="single" w:sz="1" w:space="0" w:color="auto"/>
              <w:left w:val="single" w:sz="1" w:space="0" w:color="auto"/>
            </w:tcBorders>
          </w:tcPr>
          <w:p>
            <w:pPr>
              <w:jc w:val="both"/>
            </w:pPr>
            <w:r>
              <w:rPr>
                <w:rFonts w:hAnsi="Arial"/>
                <w:rFonts w:ascii="Arial"/>
                <w:b/>
                <w:color w:val="black"/>
              </w:rPr>
              <w:t>359</w:t>
            </w:r>
            <w:r>
              <w:rPr>
                <w:rFonts w:hAnsi="Arial"/>
                <w:rFonts w:ascii="Arial"/>
                <w:color w:val="black"/>
              </w:rPr>
              <w:t xml:space="preserve">. Cianuro (Cualitativo)</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11.400</w:t>
            </w:r>
          </w:p>
        </w:tc>
      </w:tr>
      <w:tr>
        <w:trPr/>
        <w:tc>
          <w:tcPr>
            <w:tcW w:w="7902" w:type="dxa"/>
            <w:gridSpan w:val="2"/>
            <w:tcMar/>
            <w:tcBorders>
              <w:top w:val="single" w:sz="1" w:space="0" w:color="auto"/>
              <w:left w:val="single" w:sz="1" w:space="0" w:color="auto"/>
            </w:tcBorders>
          </w:tcPr>
          <w:p>
            <w:pPr>
              <w:jc w:val="both"/>
            </w:pPr>
            <w:r>
              <w:rPr>
                <w:rFonts w:hAnsi="Arial"/>
                <w:rFonts w:ascii="Arial"/>
                <w:b/>
                <w:color w:val="black"/>
              </w:rPr>
              <w:t>360</w:t>
            </w:r>
            <w:r>
              <w:rPr>
                <w:rFonts w:hAnsi="Arial"/>
                <w:rFonts w:ascii="Arial"/>
                <w:color w:val="black"/>
              </w:rPr>
              <w:t xml:space="preserve">. Nitratos y nitritos (Cualitativo)</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15.800</w:t>
            </w:r>
          </w:p>
        </w:tc>
      </w:tr>
      <w:tr>
        <w:trPr/>
        <w:tc>
          <w:tcPr>
            <w:tcW w:w="7902" w:type="dxa"/>
            <w:gridSpan w:val="2"/>
            <w:tcMar/>
            <w:tcBorders>
              <w:top w:val="single" w:sz="1" w:space="0" w:color="auto"/>
              <w:left w:val="single" w:sz="1" w:space="0" w:color="auto"/>
            </w:tcBorders>
          </w:tcPr>
          <w:p>
            <w:pPr>
              <w:jc w:val="both"/>
            </w:pPr>
            <w:r>
              <w:rPr>
                <w:rFonts w:hAnsi="Arial"/>
                <w:rFonts w:ascii="Arial"/>
                <w:b/>
                <w:color w:val="black"/>
              </w:rPr>
              <w:t>361</w:t>
            </w:r>
            <w:r>
              <w:rPr>
                <w:rFonts w:hAnsi="Arial"/>
                <w:rFonts w:ascii="Arial"/>
                <w:color w:val="black"/>
              </w:rPr>
              <w:t xml:space="preserve">. Carbamatos (Cualitativa – Inhibición de la Colinesterasa)</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13.200</w:t>
            </w:r>
          </w:p>
        </w:tc>
      </w:tr>
      <w:tr>
        <w:trPr/>
        <w:tc>
          <w:tcPr>
            <w:tcW w:w="7902" w:type="dxa"/>
            <w:gridSpan w:val="2"/>
            <w:tcMar/>
            <w:tcBorders>
              <w:top w:val="single" w:sz="1" w:space="0" w:color="auto"/>
              <w:left w:val="single" w:sz="1" w:space="0" w:color="auto"/>
            </w:tcBorders>
          </w:tcPr>
          <w:p>
            <w:pPr>
              <w:jc w:val="both"/>
            </w:pPr>
            <w:r>
              <w:rPr>
                <w:rFonts w:hAnsi="Arial"/>
                <w:rFonts w:ascii="Arial"/>
                <w:b/>
                <w:color w:val="black"/>
              </w:rPr>
              <w:t>362</w:t>
            </w:r>
            <w:r>
              <w:rPr>
                <w:rFonts w:hAnsi="Arial"/>
                <w:rFonts w:ascii="Arial"/>
                <w:color w:val="black"/>
              </w:rPr>
              <w:t xml:space="preserve">. Organo fosforados (Cualitativa – Inhibición de la Colinesterasa)</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13.200</w:t>
            </w:r>
          </w:p>
        </w:tc>
      </w:tr>
      <w:tr>
        <w:trPr/>
        <w:tc>
          <w:tcPr>
            <w:tcW w:w="7902" w:type="dxa"/>
            <w:gridSpan w:val="2"/>
            <w:tcMar/>
            <w:tcBorders>
              <w:top w:val="single" w:sz="1" w:space="0" w:color="auto"/>
              <w:left w:val="single" w:sz="1" w:space="0" w:color="auto"/>
            </w:tcBorders>
          </w:tcPr>
          <w:p>
            <w:pPr>
              <w:jc w:val="both"/>
            </w:pPr>
            <w:r>
              <w:rPr>
                <w:rFonts w:hAnsi="Arial"/>
                <w:rFonts w:ascii="Arial"/>
                <w:b/>
                <w:color w:val="black"/>
              </w:rPr>
              <w:t>363</w:t>
            </w:r>
            <w:r>
              <w:rPr>
                <w:rFonts w:hAnsi="Arial"/>
                <w:rFonts w:ascii="Arial"/>
                <w:color w:val="black"/>
              </w:rPr>
              <w:t xml:space="preserve">. Organo fosforados con grupo Nitro (Cualitativa)</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13.200</w:t>
            </w:r>
          </w:p>
        </w:tc>
      </w:tr>
      <w:tr>
        <w:trPr/>
        <w:tc>
          <w:tcPr>
            <w:tcW w:w="7902" w:type="dxa"/>
            <w:gridSpan w:val="2"/>
            <w:tcMar/>
            <w:tcBorders>
              <w:top w:val="single" w:sz="1" w:space="0" w:color="auto"/>
              <w:left w:val="single" w:sz="1" w:space="0" w:color="auto"/>
            </w:tcBorders>
          </w:tcPr>
          <w:p>
            <w:pPr>
              <w:jc w:val="both"/>
            </w:pPr>
            <w:r>
              <w:rPr>
                <w:rFonts w:hAnsi="Arial"/>
                <w:rFonts w:ascii="Arial"/>
                <w:b/>
                <w:color w:val="black"/>
              </w:rPr>
              <w:t>364</w:t>
            </w:r>
            <w:r>
              <w:rPr>
                <w:rFonts w:hAnsi="Arial"/>
                <w:rFonts w:ascii="Arial"/>
                <w:color w:val="black"/>
              </w:rPr>
              <w:t xml:space="preserve">. Selenio (Cualitativa)</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13.200</w:t>
            </w:r>
          </w:p>
        </w:tc>
      </w:tr>
      <w:tr>
        <w:trPr/>
        <w:tc>
          <w:tcPr>
            <w:tcW w:w="7902" w:type="dxa"/>
            <w:gridSpan w:val="2"/>
            <w:tcMar/>
            <w:tcBorders>
              <w:top w:val="single" w:sz="1" w:space="0" w:color="auto"/>
              <w:left w:val="single" w:sz="1" w:space="0" w:color="auto"/>
            </w:tcBorders>
          </w:tcPr>
          <w:p>
            <w:pPr>
              <w:jc w:val="both"/>
            </w:pPr>
            <w:r>
              <w:rPr>
                <w:rFonts w:hAnsi="Arial"/>
                <w:rFonts w:ascii="Arial"/>
                <w:b/>
                <w:color w:val="black"/>
              </w:rPr>
              <w:t>365</w:t>
            </w:r>
            <w:r>
              <w:rPr>
                <w:rFonts w:hAnsi="Arial"/>
                <w:rFonts w:ascii="Arial"/>
                <w:color w:val="black"/>
              </w:rPr>
              <w:t xml:space="preserve">. Paraquat /Diquat (Herbicidas) (Cualitativa)</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13.200</w:t>
            </w:r>
          </w:p>
        </w:tc>
      </w:tr>
      <w:tr>
        <w:trPr/>
        <w:tc>
          <w:tcPr>
            <w:tcW w:w="7902" w:type="dxa"/>
            <w:gridSpan w:val="3"/>
            <w:tcMar/>
            <w:tcBorders>
              <w:top w:val="single" w:sz="1" w:space="0" w:color="auto"/>
              <w:left w:val="single" w:sz="1" w:space="0" w:color="auto"/>
            </w:tcBorders>
          </w:tcPr>
          <w:p>
            <w:pPr>
              <w:jc w:val="center"/>
            </w:pPr>
            <w:r>
              <w:rPr>
                <w:rFonts w:hAnsi="Arial"/>
                <w:rFonts w:ascii="Arial"/>
                <w:b/>
                <w:color w:val="black"/>
              </w:rPr>
              <w:t>VIROLOGIA</w:t>
            </w:r>
          </w:p>
        </w:tc>
      </w:tr>
      <w:tr>
        <w:trPr/>
        <w:tc>
          <w:tcPr>
            <w:tcW w:w="7902" w:type="dxa"/>
            <w:gridSpan w:val="2"/>
            <w:tcMar/>
            <w:tcBorders>
              <w:top w:val="single" w:sz="1" w:space="0" w:color="auto"/>
              <w:left w:val="single" w:sz="1" w:space="0" w:color="auto"/>
            </w:tcBorders>
          </w:tcPr>
          <w:p>
            <w:pPr>
              <w:jc w:val="both"/>
            </w:pPr>
            <w:r>
              <w:rPr>
                <w:rFonts w:hAnsi="Arial"/>
                <w:rFonts w:ascii="Arial"/>
                <w:b/>
                <w:color w:val="black"/>
              </w:rPr>
              <w:t>366</w:t>
            </w:r>
            <w:r>
              <w:rPr>
                <w:rFonts w:hAnsi="Arial"/>
                <w:rFonts w:ascii="Arial"/>
                <w:color w:val="black"/>
              </w:rPr>
              <w:t xml:space="preserve">. Aislamiento viral de Newcastle en huevos embrionados incluyendo pato tipificación</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50.800</w:t>
            </w:r>
          </w:p>
        </w:tc>
      </w:tr>
      <w:tr>
        <w:trPr/>
        <w:tc>
          <w:tcPr>
            <w:tcW w:w="7902" w:type="dxa"/>
            <w:gridSpan w:val="2"/>
            <w:tcMar/>
            <w:tcBorders>
              <w:top w:val="single" w:sz="1" w:space="0" w:color="auto"/>
              <w:left w:val="single" w:sz="1" w:space="0" w:color="auto"/>
            </w:tcBorders>
          </w:tcPr>
          <w:p>
            <w:pPr>
              <w:jc w:val="both"/>
            </w:pPr>
            <w:r>
              <w:rPr>
                <w:rFonts w:hAnsi="Arial"/>
                <w:rFonts w:ascii="Arial"/>
                <w:b/>
                <w:color w:val="black"/>
              </w:rPr>
              <w:t>367</w:t>
            </w:r>
            <w:r>
              <w:rPr>
                <w:rFonts w:hAnsi="Arial"/>
                <w:rFonts w:ascii="Arial"/>
                <w:color w:val="black"/>
              </w:rPr>
              <w:t xml:space="preserve">. Aislamiento viral del virus de Bronquitis Infecciosa Aviar en embrión de pollo (Incluye confirmación con neuraminidasa)</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50.800</w:t>
            </w:r>
          </w:p>
        </w:tc>
      </w:tr>
      <w:tr>
        <w:trPr/>
        <w:tc>
          <w:tcPr>
            <w:tcW w:w="7902" w:type="dxa"/>
            <w:gridSpan w:val="2"/>
            <w:tcMar/>
            <w:tcBorders>
              <w:top w:val="single" w:sz="1" w:space="0" w:color="auto"/>
              <w:left w:val="single" w:sz="1" w:space="0" w:color="auto"/>
            </w:tcBorders>
          </w:tcPr>
          <w:p>
            <w:pPr>
              <w:jc w:val="both"/>
            </w:pPr>
            <w:r>
              <w:rPr>
                <w:rFonts w:hAnsi="Arial"/>
                <w:rFonts w:ascii="Arial"/>
                <w:b/>
                <w:color w:val="black"/>
              </w:rPr>
              <w:t>368</w:t>
            </w:r>
            <w:r>
              <w:rPr>
                <w:rFonts w:hAnsi="Arial"/>
                <w:rFonts w:ascii="Arial"/>
                <w:color w:val="black"/>
              </w:rPr>
              <w:t xml:space="preserve">. Aislamiento del virus de Gumboro en huevos embrionados</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50.800</w:t>
            </w:r>
          </w:p>
        </w:tc>
      </w:tr>
      <w:tr>
        <w:trPr/>
        <w:tc>
          <w:tcPr>
            <w:tcW w:w="7902" w:type="dxa"/>
            <w:gridSpan w:val="2"/>
            <w:tcMar/>
            <w:tcBorders>
              <w:top w:val="single" w:sz="1" w:space="0" w:color="auto"/>
              <w:left w:val="single" w:sz="1" w:space="0" w:color="auto"/>
            </w:tcBorders>
          </w:tcPr>
          <w:p>
            <w:pPr>
              <w:jc w:val="both"/>
            </w:pPr>
            <w:r>
              <w:rPr>
                <w:rFonts w:hAnsi="Arial"/>
                <w:rFonts w:ascii="Arial"/>
                <w:b/>
                <w:color w:val="black"/>
              </w:rPr>
              <w:t>369</w:t>
            </w:r>
            <w:r>
              <w:rPr>
                <w:rFonts w:hAnsi="Arial"/>
                <w:rFonts w:ascii="Arial"/>
                <w:color w:val="black"/>
              </w:rPr>
              <w:t xml:space="preserve">. Aislamiento de Laringotraqueitis Infecciosa en huevos embrionados</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50.800</w:t>
            </w:r>
          </w:p>
        </w:tc>
      </w:tr>
      <w:tr>
        <w:trPr/>
        <w:tc>
          <w:tcPr>
            <w:tcW w:w="7902" w:type="dxa"/>
            <w:gridSpan w:val="2"/>
            <w:tcMar/>
            <w:tcBorders>
              <w:top w:val="single" w:sz="1" w:space="0" w:color="auto"/>
              <w:left w:val="single" w:sz="1" w:space="0" w:color="auto"/>
            </w:tcBorders>
          </w:tcPr>
          <w:p>
            <w:pPr>
              <w:jc w:val="both"/>
            </w:pPr>
            <w:r>
              <w:rPr>
                <w:rFonts w:hAnsi="Arial"/>
                <w:rFonts w:ascii="Arial"/>
                <w:b/>
                <w:color w:val="black"/>
              </w:rPr>
              <w:t>370</w:t>
            </w:r>
            <w:r>
              <w:rPr>
                <w:rFonts w:hAnsi="Arial"/>
                <w:rFonts w:ascii="Arial"/>
                <w:color w:val="black"/>
              </w:rPr>
              <w:t xml:space="preserve">. Identificación Viral Directa por Inmunofluorescencia</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15.800</w:t>
            </w:r>
          </w:p>
        </w:tc>
      </w:tr>
      <w:tr>
        <w:trPr/>
        <w:tc>
          <w:tcPr>
            <w:tcW w:w="7902" w:type="dxa"/>
            <w:gridSpan w:val="2"/>
            <w:tcMar/>
            <w:tcBorders>
              <w:top w:val="single" w:sz="1" w:space="0" w:color="auto"/>
              <w:left w:val="single" w:sz="1" w:space="0" w:color="auto"/>
            </w:tcBorders>
          </w:tcPr>
          <w:p>
            <w:pPr>
              <w:jc w:val="both"/>
            </w:pPr>
            <w:r>
              <w:rPr>
                <w:rFonts w:hAnsi="Arial"/>
                <w:rFonts w:ascii="Arial"/>
                <w:b/>
                <w:color w:val="black"/>
              </w:rPr>
              <w:t>371</w:t>
            </w:r>
            <w:r>
              <w:rPr>
                <w:rFonts w:hAnsi="Arial"/>
                <w:rFonts w:ascii="Arial"/>
                <w:color w:val="black"/>
              </w:rPr>
              <w:t xml:space="preserve">. Identificación Viral Directa/Indirecta por Inmunoperoxidasa</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15.800</w:t>
            </w:r>
          </w:p>
        </w:tc>
      </w:tr>
      <w:tr>
        <w:trPr/>
        <w:tc>
          <w:tcPr>
            <w:tcW w:w="7902" w:type="dxa"/>
            <w:gridSpan w:val="2"/>
            <w:tcMar/>
            <w:tcBorders>
              <w:top w:val="single" w:sz="1" w:space="0" w:color="auto"/>
              <w:left w:val="single" w:sz="1" w:space="0" w:color="auto"/>
              <w:bottom w:val="single" w:sz="1" w:space="0" w:color="auto"/>
            </w:tcBorders>
          </w:tcPr>
          <w:p>
            <w:pPr>
              <w:jc w:val="both"/>
            </w:pPr>
            <w:r>
              <w:rPr>
                <w:rFonts w:hAnsi="Arial"/>
                <w:rFonts w:ascii="Arial"/>
                <w:b/>
                <w:color w:val="black"/>
              </w:rPr>
              <w:t>372</w:t>
            </w:r>
            <w:r>
              <w:rPr>
                <w:rFonts w:hAnsi="Arial"/>
                <w:rFonts w:ascii="Arial"/>
                <w:color w:val="black"/>
              </w:rPr>
              <w:t xml:space="preserve">. Inmunoperoxidasa indirecta para PPRS</w:t>
            </w:r>
          </w:p>
        </w:tc>
        <w:tc>
          <w:tcPr>
            <w:tcW w:w="936"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color w:val="black"/>
              </w:rPr>
              <w:t>81.600</w:t>
            </w:r>
          </w:p>
        </w:tc>
      </w:tr>
    </w:tbl>
    <w:tbl>
      <w:tblGrid>
        <w:gridCol w:w="7820"/>
        <w:gridCol w:w="1000"/>
      </w:tblGrid>
      <w:tblPr>
        <w:tblW w:w="8838" w:type="dxa"/>
        <w:tblBorders/>
      </w:tblPr>
      <w:tr>
        <w:trPr/>
        <w:tc>
          <w:tcPr>
            <w:tcW w:w="7832" w:type="dxa"/>
            <w:tcMar/>
            <w:tcBorders>
              <w:top w:val="single" w:sz="1" w:space="0" w:color="auto"/>
              <w:left w:val="single" w:sz="1" w:space="0" w:color="auto"/>
            </w:tcBorders>
          </w:tcPr>
          <w:p>
            <w:pPr>
              <w:jc w:val="center"/>
            </w:pPr>
            <w:r>
              <w:rPr>
                <w:rFonts w:hAnsi="Arial"/>
                <w:rFonts w:ascii="Arial"/>
                <w:b/>
                <w:color w:val="black"/>
              </w:rPr>
              <w:t>Concepto</w:t>
            </w:r>
          </w:p>
        </w:tc>
        <w:tc>
          <w:tcPr>
            <w:tcW w:w="1006" w:type="dxa"/>
            <w:tcMar/>
            <w:tcBorders>
              <w:top w:val="single" w:sz="1" w:space="0" w:color="auto"/>
              <w:left w:val="single" w:sz="1" w:space="0" w:color="auto"/>
              <w:right w:val="single" w:sz="1" w:space="0" w:color="auto"/>
            </w:tcBorders>
          </w:tcPr>
          <w:p>
            <w:pPr>
              <w:jc w:val="center"/>
            </w:pPr>
            <w:r>
              <w:rPr>
                <w:rFonts w:hAnsi="Arial"/>
                <w:rFonts w:ascii="Arial"/>
                <w:b/>
                <w:color w:val="black"/>
              </w:rPr>
              <w:t xml:space="preserve">Tarifa ($)</w:t>
            </w:r>
          </w:p>
        </w:tc>
      </w:tr>
      <w:tr>
        <w:trPr/>
        <w:tc>
          <w:tcPr>
            <w:tcW w:w="7832" w:type="dxa"/>
            <w:tcMar/>
            <w:tcBorders>
              <w:top w:val="single" w:sz="1" w:space="0" w:color="auto"/>
              <w:left w:val="single" w:sz="1" w:space="0" w:color="auto"/>
            </w:tcBorders>
          </w:tcPr>
          <w:p>
            <w:pPr/>
            <w:r>
              <w:rPr>
                <w:rFonts w:hAnsi="Arial"/>
                <w:rFonts w:ascii="Arial"/>
                <w:b/>
                <w:color w:val="black"/>
              </w:rPr>
              <w:t>373</w:t>
            </w:r>
            <w:r>
              <w:rPr>
                <w:rFonts w:hAnsi="Arial"/>
                <w:rFonts w:ascii="Arial"/>
                <w:color w:val="black"/>
              </w:rPr>
              <w:t xml:space="preserve">. Inmunoperoxidasa indirecta para PPC</w:t>
            </w:r>
          </w:p>
        </w:tc>
        <w:tc>
          <w:tcPr>
            <w:tcW w:w="1006" w:type="dxa"/>
            <w:tcMar/>
            <w:tcBorders>
              <w:top w:val="single" w:sz="1" w:space="0" w:color="auto"/>
              <w:left w:val="single" w:sz="1" w:space="0" w:color="auto"/>
              <w:right w:val="single" w:sz="1" w:space="0" w:color="auto"/>
            </w:tcBorders>
          </w:tcPr>
          <w:p>
            <w:pPr/>
            <w:r>
              <w:rPr>
                <w:rFonts w:hAnsi="Arial"/>
                <w:rFonts w:ascii="Arial"/>
                <w:color w:val="black"/>
              </w:rPr>
              <w:t>81.600</w:t>
            </w:r>
          </w:p>
        </w:tc>
      </w:tr>
      <w:tr>
        <w:trPr/>
        <w:tc>
          <w:tcPr>
            <w:tcW w:w="7832" w:type="dxa"/>
            <w:tcMar/>
            <w:tcBorders>
              <w:top w:val="single" w:sz="1" w:space="0" w:color="auto"/>
              <w:left w:val="single" w:sz="1" w:space="0" w:color="auto"/>
            </w:tcBorders>
          </w:tcPr>
          <w:p>
            <w:pPr/>
            <w:r>
              <w:rPr>
                <w:rFonts w:hAnsi="Arial"/>
                <w:rFonts w:ascii="Arial"/>
                <w:b/>
                <w:color w:val="black"/>
              </w:rPr>
              <w:t>374</w:t>
            </w:r>
            <w:r>
              <w:rPr>
                <w:rFonts w:hAnsi="Arial"/>
                <w:rFonts w:ascii="Arial"/>
                <w:color w:val="black"/>
              </w:rPr>
              <w:t xml:space="preserve">. Inmunoperoxidasa indirecta para Lawsonia Intracellularis</w:t>
            </w:r>
          </w:p>
        </w:tc>
        <w:tc>
          <w:tcPr>
            <w:tcW w:w="1006" w:type="dxa"/>
            <w:tcMar/>
            <w:tcBorders>
              <w:top w:val="single" w:sz="1" w:space="0" w:color="auto"/>
              <w:left w:val="single" w:sz="1" w:space="0" w:color="auto"/>
              <w:right w:val="single" w:sz="1" w:space="0" w:color="auto"/>
            </w:tcBorders>
          </w:tcPr>
          <w:p>
            <w:pPr/>
            <w:r>
              <w:rPr>
                <w:rFonts w:hAnsi="Arial"/>
                <w:rFonts w:ascii="Arial"/>
                <w:color w:val="black"/>
              </w:rPr>
              <w:t>81.600</w:t>
            </w:r>
          </w:p>
        </w:tc>
      </w:tr>
      <w:tr>
        <w:trPr/>
        <w:tc>
          <w:tcPr>
            <w:tcW w:w="7832" w:type="dxa"/>
            <w:tcMar/>
            <w:tcBorders>
              <w:top w:val="single" w:sz="1" w:space="0" w:color="auto"/>
              <w:left w:val="single" w:sz="1" w:space="0" w:color="auto"/>
            </w:tcBorders>
          </w:tcPr>
          <w:p>
            <w:pPr/>
            <w:r>
              <w:rPr>
                <w:rFonts w:hAnsi="Arial"/>
                <w:rFonts w:ascii="Arial"/>
                <w:b/>
                <w:color w:val="black"/>
              </w:rPr>
              <w:t>375</w:t>
            </w:r>
            <w:r>
              <w:rPr>
                <w:rFonts w:hAnsi="Arial"/>
                <w:rFonts w:ascii="Arial"/>
                <w:color w:val="black"/>
              </w:rPr>
              <w:t xml:space="preserve">. Inmunoperoxidasa indirecta para Circo Virus Porcino Tipo II</w:t>
            </w:r>
          </w:p>
        </w:tc>
        <w:tc>
          <w:tcPr>
            <w:tcW w:w="1006" w:type="dxa"/>
            <w:tcMar/>
            <w:tcBorders>
              <w:top w:val="single" w:sz="1" w:space="0" w:color="auto"/>
              <w:left w:val="single" w:sz="1" w:space="0" w:color="auto"/>
              <w:right w:val="single" w:sz="1" w:space="0" w:color="auto"/>
            </w:tcBorders>
          </w:tcPr>
          <w:p>
            <w:pPr/>
            <w:r>
              <w:rPr>
                <w:rFonts w:hAnsi="Arial"/>
                <w:rFonts w:ascii="Arial"/>
                <w:color w:val="black"/>
              </w:rPr>
              <w:t>81.600</w:t>
            </w:r>
          </w:p>
        </w:tc>
      </w:tr>
      <w:tr>
        <w:trPr/>
        <w:tc>
          <w:tcPr>
            <w:tcW w:w="7832" w:type="dxa"/>
            <w:tcMar/>
            <w:tcBorders>
              <w:top w:val="single" w:sz="1" w:space="0" w:color="auto"/>
              <w:left w:val="single" w:sz="1" w:space="0" w:color="auto"/>
            </w:tcBorders>
          </w:tcPr>
          <w:p>
            <w:pPr/>
            <w:r>
              <w:rPr>
                <w:rFonts w:hAnsi="Arial"/>
                <w:rFonts w:ascii="Arial"/>
                <w:b/>
                <w:color w:val="black"/>
              </w:rPr>
              <w:t>376</w:t>
            </w:r>
            <w:r>
              <w:rPr>
                <w:rFonts w:hAnsi="Arial"/>
                <w:rFonts w:ascii="Arial"/>
                <w:color w:val="black"/>
              </w:rPr>
              <w:t xml:space="preserve">. Identificación viral por Hemoaglutinación (Parvovirosis porcina)</w:t>
            </w:r>
          </w:p>
        </w:tc>
        <w:tc>
          <w:tcPr>
            <w:tcW w:w="1006" w:type="dxa"/>
            <w:tcMar/>
            <w:tcBorders>
              <w:top w:val="single" w:sz="1" w:space="0" w:color="auto"/>
              <w:left w:val="single" w:sz="1" w:space="0" w:color="auto"/>
              <w:right w:val="single" w:sz="1" w:space="0" w:color="auto"/>
            </w:tcBorders>
          </w:tcPr>
          <w:p>
            <w:pPr/>
            <w:r>
              <w:rPr>
                <w:rFonts w:hAnsi="Arial"/>
                <w:rFonts w:ascii="Arial"/>
                <w:color w:val="black"/>
              </w:rPr>
              <w:t>8.200</w:t>
            </w:r>
          </w:p>
        </w:tc>
      </w:tr>
      <w:tr>
        <w:trPr/>
        <w:tc>
          <w:tcPr>
            <w:tcW w:w="7832" w:type="dxa"/>
            <w:gridSpan w:val="2"/>
            <w:tcMar/>
            <w:tcBorders>
              <w:top w:val="single" w:sz="1" w:space="0" w:color="auto"/>
              <w:left w:val="single" w:sz="1" w:space="0" w:color="auto"/>
            </w:tcBorders>
          </w:tcPr>
          <w:p>
            <w:pPr/>
            <w:r>
              <w:rPr>
                <w:rFonts w:hAnsi="Arial"/>
                <w:rFonts w:ascii="Arial"/>
                <w:b/>
                <w:color w:val="black"/>
              </w:rPr>
              <w:t>377</w:t>
            </w:r>
            <w:r>
              <w:rPr>
                <w:rFonts w:hAnsi="Arial"/>
                <w:rFonts w:ascii="Arial"/>
                <w:color w:val="black"/>
              </w:rPr>
              <w:t xml:space="preserve">. Sin tarifar</w:t>
            </w:r>
          </w:p>
        </w:tc>
      </w:tr>
      <w:tr>
        <w:trPr/>
        <w:tc>
          <w:tcPr>
            <w:tcW w:w="7832" w:type="dxa"/>
            <w:tcMar/>
            <w:tcBorders>
              <w:top w:val="single" w:sz="1" w:space="0" w:color="auto"/>
              <w:left w:val="single" w:sz="1" w:space="0" w:color="auto"/>
            </w:tcBorders>
          </w:tcPr>
          <w:p>
            <w:pPr/>
            <w:r>
              <w:rPr>
                <w:rFonts w:hAnsi="Arial"/>
                <w:rFonts w:ascii="Arial"/>
                <w:b/>
                <w:color w:val="black"/>
              </w:rPr>
              <w:t>378</w:t>
            </w:r>
            <w:r>
              <w:rPr>
                <w:rFonts w:hAnsi="Arial"/>
                <w:rFonts w:ascii="Arial"/>
                <w:color w:val="black"/>
              </w:rPr>
              <w:t xml:space="preserve">. Líquido Esófago Faríngeo LEF (OP)</w:t>
            </w:r>
          </w:p>
        </w:tc>
        <w:tc>
          <w:tcPr>
            <w:tcW w:w="1006" w:type="dxa"/>
            <w:tcMar/>
            <w:tcBorders>
              <w:top w:val="single" w:sz="1" w:space="0" w:color="auto"/>
              <w:left w:val="single" w:sz="1" w:space="0" w:color="auto"/>
              <w:right w:val="single" w:sz="1" w:space="0" w:color="auto"/>
            </w:tcBorders>
          </w:tcPr>
          <w:p>
            <w:pPr/>
            <w:r>
              <w:rPr>
                <w:rFonts w:hAnsi="Arial"/>
                <w:rFonts w:ascii="Arial"/>
                <w:color w:val="black"/>
              </w:rPr>
              <w:t>30.900</w:t>
            </w:r>
          </w:p>
        </w:tc>
      </w:tr>
      <w:tr>
        <w:trPr/>
        <w:tc>
          <w:tcPr>
            <w:tcW w:w="7832" w:type="dxa"/>
            <w:tcMar/>
            <w:tcBorders>
              <w:top w:val="single" w:sz="1" w:space="0" w:color="auto"/>
              <w:left w:val="single" w:sz="1" w:space="0" w:color="auto"/>
            </w:tcBorders>
          </w:tcPr>
          <w:p>
            <w:pPr/>
            <w:r>
              <w:rPr>
                <w:rFonts w:hAnsi="Arial"/>
                <w:rFonts w:ascii="Arial"/>
                <w:b/>
                <w:color w:val="black"/>
              </w:rPr>
              <w:t>379</w:t>
            </w:r>
            <w:r>
              <w:rPr>
                <w:rFonts w:hAnsi="Arial"/>
                <w:rFonts w:ascii="Arial"/>
                <w:color w:val="black"/>
              </w:rPr>
              <w:t xml:space="preserve">. Aislamiento de Viruela en huevos embrionados</w:t>
            </w:r>
          </w:p>
        </w:tc>
        <w:tc>
          <w:tcPr>
            <w:tcW w:w="1006" w:type="dxa"/>
            <w:tcMar/>
            <w:tcBorders>
              <w:top w:val="single" w:sz="1" w:space="0" w:color="auto"/>
              <w:left w:val="single" w:sz="1" w:space="0" w:color="auto"/>
              <w:right w:val="single" w:sz="1" w:space="0" w:color="auto"/>
            </w:tcBorders>
          </w:tcPr>
          <w:p>
            <w:pPr/>
            <w:r>
              <w:rPr>
                <w:rFonts w:hAnsi="Arial"/>
                <w:rFonts w:ascii="Arial"/>
                <w:color w:val="black"/>
              </w:rPr>
              <w:t>50.800</w:t>
            </w:r>
          </w:p>
        </w:tc>
      </w:tr>
      <w:tr>
        <w:trPr/>
        <w:tc>
          <w:tcPr>
            <w:tcW w:w="7832" w:type="dxa"/>
            <w:tcMar/>
            <w:tcBorders>
              <w:top w:val="single" w:sz="1" w:space="0" w:color="auto"/>
              <w:left w:val="single" w:sz="1" w:space="0" w:color="auto"/>
            </w:tcBorders>
          </w:tcPr>
          <w:p>
            <w:pPr/>
            <w:r>
              <w:rPr>
                <w:rFonts w:hAnsi="Arial"/>
                <w:rFonts w:ascii="Arial"/>
                <w:b/>
                <w:color w:val="black"/>
              </w:rPr>
              <w:t>380</w:t>
            </w:r>
            <w:r>
              <w:rPr>
                <w:rFonts w:hAnsi="Arial"/>
                <w:rFonts w:ascii="Arial"/>
                <w:color w:val="black"/>
              </w:rPr>
              <w:t xml:space="preserve">. Aislamiento de Reovirus en Hepatocitos de pollo</w:t>
            </w:r>
          </w:p>
        </w:tc>
        <w:tc>
          <w:tcPr>
            <w:tcW w:w="1006" w:type="dxa"/>
            <w:tcMar/>
            <w:tcBorders>
              <w:top w:val="single" w:sz="1" w:space="0" w:color="auto"/>
              <w:left w:val="single" w:sz="1" w:space="0" w:color="auto"/>
              <w:right w:val="single" w:sz="1" w:space="0" w:color="auto"/>
            </w:tcBorders>
          </w:tcPr>
          <w:p>
            <w:pPr/>
            <w:r>
              <w:rPr>
                <w:rFonts w:hAnsi="Arial"/>
                <w:rFonts w:ascii="Arial"/>
                <w:color w:val="black"/>
              </w:rPr>
              <w:t>62.900</w:t>
            </w:r>
          </w:p>
        </w:tc>
      </w:tr>
      <w:tr>
        <w:trPr/>
        <w:tc>
          <w:tcPr>
            <w:tcW w:w="7832" w:type="dxa"/>
            <w:tcMar/>
            <w:tcBorders>
              <w:top w:val="single" w:sz="1" w:space="0" w:color="auto"/>
              <w:left w:val="single" w:sz="1" w:space="0" w:color="auto"/>
            </w:tcBorders>
          </w:tcPr>
          <w:p>
            <w:pPr/>
            <w:r>
              <w:rPr>
                <w:rFonts w:hAnsi="Arial"/>
                <w:rFonts w:ascii="Arial"/>
                <w:b/>
                <w:color w:val="black"/>
              </w:rPr>
              <w:t>381</w:t>
            </w:r>
            <w:r>
              <w:rPr>
                <w:rFonts w:hAnsi="Arial"/>
                <w:rFonts w:ascii="Arial"/>
                <w:color w:val="black"/>
              </w:rPr>
              <w:t xml:space="preserve">. Aislamiento de Adenovirus en Hepatocitos de pollo</w:t>
            </w:r>
          </w:p>
        </w:tc>
        <w:tc>
          <w:tcPr>
            <w:tcW w:w="1006" w:type="dxa"/>
            <w:tcMar/>
            <w:tcBorders>
              <w:top w:val="single" w:sz="1" w:space="0" w:color="auto"/>
              <w:left w:val="single" w:sz="1" w:space="0" w:color="auto"/>
              <w:right w:val="single" w:sz="1" w:space="0" w:color="auto"/>
            </w:tcBorders>
          </w:tcPr>
          <w:p>
            <w:pPr/>
            <w:r>
              <w:rPr>
                <w:rFonts w:hAnsi="Arial"/>
                <w:rFonts w:ascii="Arial"/>
                <w:color w:val="black"/>
              </w:rPr>
              <w:t>62.900</w:t>
            </w:r>
          </w:p>
        </w:tc>
      </w:tr>
      <w:tr>
        <w:trPr/>
        <w:tc>
          <w:tcPr>
            <w:tcW w:w="7832" w:type="dxa"/>
            <w:tcMar/>
            <w:tcBorders>
              <w:top w:val="single" w:sz="1" w:space="0" w:color="auto"/>
              <w:left w:val="single" w:sz="1" w:space="0" w:color="auto"/>
            </w:tcBorders>
          </w:tcPr>
          <w:p>
            <w:pPr/>
            <w:r>
              <w:rPr>
                <w:rFonts w:hAnsi="Arial"/>
                <w:rFonts w:ascii="Arial"/>
                <w:b/>
                <w:color w:val="black"/>
              </w:rPr>
              <w:t>382</w:t>
            </w:r>
            <w:r>
              <w:rPr>
                <w:rFonts w:hAnsi="Arial"/>
                <w:rFonts w:ascii="Arial"/>
                <w:color w:val="black"/>
              </w:rPr>
              <w:t xml:space="preserve">. Antígeno de Newcastle inactivado para inhibición de la Hemoaglutinación (Título &gt; 1: 1024) 1ml</w:t>
            </w:r>
          </w:p>
        </w:tc>
        <w:tc>
          <w:tcPr>
            <w:tcW w:w="1006" w:type="dxa"/>
            <w:tcMar/>
            <w:tcBorders>
              <w:top w:val="single" w:sz="1" w:space="0" w:color="auto"/>
              <w:left w:val="single" w:sz="1" w:space="0" w:color="auto"/>
              <w:right w:val="single" w:sz="1" w:space="0" w:color="auto"/>
            </w:tcBorders>
          </w:tcPr>
          <w:p>
            <w:pPr/>
            <w:r>
              <w:rPr>
                <w:rFonts w:hAnsi="Arial"/>
                <w:rFonts w:ascii="Arial"/>
                <w:color w:val="black"/>
              </w:rPr>
              <w:t>77.200</w:t>
            </w:r>
          </w:p>
        </w:tc>
      </w:tr>
      <w:tr>
        <w:trPr/>
        <w:tc>
          <w:tcPr>
            <w:tcW w:w="7832" w:type="dxa"/>
            <w:tcMar/>
            <w:tcBorders>
              <w:top w:val="single" w:sz="1" w:space="0" w:color="auto"/>
              <w:left w:val="single" w:sz="1" w:space="0" w:color="auto"/>
            </w:tcBorders>
          </w:tcPr>
          <w:p>
            <w:pPr/>
            <w:r>
              <w:rPr>
                <w:rFonts w:hAnsi="Arial"/>
                <w:rFonts w:ascii="Arial"/>
                <w:b/>
                <w:color w:val="black"/>
              </w:rPr>
              <w:t>383</w:t>
            </w:r>
            <w:r>
              <w:rPr>
                <w:rFonts w:hAnsi="Arial"/>
                <w:rFonts w:ascii="Arial"/>
                <w:color w:val="black"/>
              </w:rPr>
              <w:t xml:space="preserve">. Aislamiento en huevos embrionados e identificación viral para influenza equina</w:t>
            </w:r>
          </w:p>
        </w:tc>
        <w:tc>
          <w:tcPr>
            <w:tcW w:w="1006" w:type="dxa"/>
            <w:tcMar/>
            <w:tcBorders>
              <w:top w:val="single" w:sz="1" w:space="0" w:color="auto"/>
              <w:left w:val="single" w:sz="1" w:space="0" w:color="auto"/>
              <w:right w:val="single" w:sz="1" w:space="0" w:color="auto"/>
            </w:tcBorders>
          </w:tcPr>
          <w:p>
            <w:pPr/>
            <w:r>
              <w:rPr>
                <w:rFonts w:hAnsi="Arial"/>
                <w:rFonts w:ascii="Arial"/>
                <w:color w:val="black"/>
              </w:rPr>
              <w:t>50.800</w:t>
            </w:r>
          </w:p>
        </w:tc>
      </w:tr>
      <w:tr>
        <w:trPr/>
        <w:tc>
          <w:tcPr>
            <w:tcW w:w="7832" w:type="dxa"/>
            <w:tcMar/>
            <w:tcBorders>
              <w:top w:val="single" w:sz="1" w:space="0" w:color="auto"/>
              <w:left w:val="single" w:sz="1" w:space="0" w:color="auto"/>
            </w:tcBorders>
          </w:tcPr>
          <w:p>
            <w:pPr/>
            <w:r>
              <w:rPr>
                <w:rFonts w:hAnsi="Arial"/>
                <w:rFonts w:ascii="Arial"/>
                <w:b/>
                <w:color w:val="black"/>
              </w:rPr>
              <w:t>384</w:t>
            </w:r>
            <w:r>
              <w:rPr>
                <w:rFonts w:hAnsi="Arial"/>
                <w:rFonts w:ascii="Arial"/>
                <w:color w:val="black"/>
              </w:rPr>
              <w:t xml:space="preserve">. Inmunofluorescencia directa para el diagnóstico de Rabia</w:t>
            </w:r>
          </w:p>
        </w:tc>
        <w:tc>
          <w:tcPr>
            <w:tcW w:w="1006" w:type="dxa"/>
            <w:tcMar/>
            <w:tcBorders>
              <w:top w:val="single" w:sz="1" w:space="0" w:color="auto"/>
              <w:left w:val="single" w:sz="1" w:space="0" w:color="auto"/>
              <w:right w:val="single" w:sz="1" w:space="0" w:color="auto"/>
            </w:tcBorders>
          </w:tcPr>
          <w:p>
            <w:pPr/>
            <w:r>
              <w:rPr>
                <w:rFonts w:hAnsi="Arial"/>
                <w:rFonts w:ascii="Arial"/>
                <w:color w:val="black"/>
              </w:rPr>
              <w:t>15.800</w:t>
            </w:r>
          </w:p>
        </w:tc>
      </w:tr>
      <w:tr>
        <w:trPr/>
        <w:tc>
          <w:tcPr>
            <w:tcW w:w="7832" w:type="dxa"/>
            <w:tcMar/>
            <w:tcBorders>
              <w:top w:val="single" w:sz="1" w:space="0" w:color="auto"/>
              <w:left w:val="single" w:sz="1" w:space="0" w:color="auto"/>
            </w:tcBorders>
          </w:tcPr>
          <w:p>
            <w:pPr/>
            <w:r>
              <w:rPr>
                <w:rFonts w:hAnsi="Arial"/>
                <w:rFonts w:ascii="Arial"/>
                <w:b/>
                <w:color w:val="black"/>
              </w:rPr>
              <w:t>385</w:t>
            </w:r>
            <w:r>
              <w:rPr>
                <w:rFonts w:hAnsi="Arial"/>
                <w:rFonts w:ascii="Arial"/>
                <w:color w:val="black"/>
              </w:rPr>
              <w:t xml:space="preserve">. Inmunofluorescencia indirecta para PPRS</w:t>
            </w:r>
          </w:p>
        </w:tc>
        <w:tc>
          <w:tcPr>
            <w:tcW w:w="1006" w:type="dxa"/>
            <w:tcMar/>
            <w:tcBorders>
              <w:top w:val="single" w:sz="1" w:space="0" w:color="auto"/>
              <w:left w:val="single" w:sz="1" w:space="0" w:color="auto"/>
              <w:right w:val="single" w:sz="1" w:space="0" w:color="auto"/>
            </w:tcBorders>
          </w:tcPr>
          <w:p>
            <w:pPr/>
            <w:r>
              <w:rPr>
                <w:rFonts w:hAnsi="Arial"/>
                <w:rFonts w:ascii="Arial"/>
                <w:color w:val="black"/>
              </w:rPr>
              <w:t>15.500</w:t>
            </w:r>
          </w:p>
        </w:tc>
      </w:tr>
      <w:tr>
        <w:trPr/>
        <w:tc>
          <w:tcPr>
            <w:tcW w:w="7832" w:type="dxa"/>
            <w:tcMar/>
            <w:tcBorders>
              <w:top w:val="single" w:sz="1" w:space="0" w:color="auto"/>
              <w:left w:val="single" w:sz="1" w:space="0" w:color="auto"/>
            </w:tcBorders>
          </w:tcPr>
          <w:p>
            <w:pPr/>
            <w:r>
              <w:rPr>
                <w:rFonts w:hAnsi="Arial"/>
                <w:rFonts w:ascii="Arial"/>
                <w:b/>
                <w:color w:val="black"/>
              </w:rPr>
              <w:t>386</w:t>
            </w:r>
            <w:r>
              <w:rPr>
                <w:rFonts w:hAnsi="Arial"/>
                <w:rFonts w:ascii="Arial"/>
                <w:color w:val="black"/>
              </w:rPr>
              <w:t xml:space="preserve">. Inmunofluorescencia indirecta para Hemoparásitos Equinos (Babesia Equi y Babesia Caball), (Para cada uno)</w:t>
            </w:r>
          </w:p>
        </w:tc>
        <w:tc>
          <w:tcPr>
            <w:tcW w:w="1006" w:type="dxa"/>
            <w:tcMar/>
            <w:tcBorders>
              <w:top w:val="single" w:sz="1" w:space="0" w:color="auto"/>
              <w:left w:val="single" w:sz="1" w:space="0" w:color="auto"/>
              <w:right w:val="single" w:sz="1" w:space="0" w:color="auto"/>
            </w:tcBorders>
          </w:tcPr>
          <w:p>
            <w:pPr/>
            <w:r>
              <w:rPr>
                <w:rFonts w:hAnsi="Arial"/>
                <w:rFonts w:ascii="Arial"/>
                <w:color w:val="black"/>
              </w:rPr>
              <w:t>15.500</w:t>
            </w:r>
          </w:p>
        </w:tc>
      </w:tr>
      <w:tr>
        <w:trPr/>
        <w:tc>
          <w:tcPr>
            <w:tcW w:w="7832" w:type="dxa"/>
            <w:tcMar/>
            <w:tcBorders>
              <w:top w:val="single" w:sz="1" w:space="0" w:color="auto"/>
              <w:left w:val="single" w:sz="1" w:space="0" w:color="auto"/>
            </w:tcBorders>
          </w:tcPr>
          <w:p>
            <w:pPr/>
            <w:r>
              <w:rPr>
                <w:rFonts w:hAnsi="Arial"/>
                <w:rFonts w:ascii="Arial"/>
                <w:b/>
                <w:color w:val="black"/>
              </w:rPr>
              <w:t>387</w:t>
            </w:r>
            <w:r>
              <w:rPr>
                <w:rFonts w:hAnsi="Arial"/>
                <w:rFonts w:ascii="Arial"/>
                <w:color w:val="black"/>
              </w:rPr>
              <w:t xml:space="preserve">. Inmunofluorescencia directa para PPC</w:t>
            </w:r>
          </w:p>
        </w:tc>
        <w:tc>
          <w:tcPr>
            <w:tcW w:w="1006" w:type="dxa"/>
            <w:tcMar/>
            <w:tcBorders>
              <w:top w:val="single" w:sz="1" w:space="0" w:color="auto"/>
              <w:left w:val="single" w:sz="1" w:space="0" w:color="auto"/>
              <w:right w:val="single" w:sz="1" w:space="0" w:color="auto"/>
            </w:tcBorders>
          </w:tcPr>
          <w:p>
            <w:pPr/>
            <w:r>
              <w:rPr>
                <w:rFonts w:hAnsi="Arial"/>
                <w:rFonts w:ascii="Arial"/>
                <w:color w:val="black"/>
              </w:rPr>
              <w:t>73.900</w:t>
            </w:r>
          </w:p>
        </w:tc>
      </w:tr>
      <w:tr>
        <w:trPr/>
        <w:tc>
          <w:tcPr>
            <w:tcW w:w="7832" w:type="dxa"/>
            <w:tcMar/>
            <w:tcBorders>
              <w:top w:val="single" w:sz="1" w:space="0" w:color="auto"/>
              <w:left w:val="single" w:sz="1" w:space="0" w:color="auto"/>
            </w:tcBorders>
          </w:tcPr>
          <w:p>
            <w:pPr/>
            <w:r>
              <w:rPr>
                <w:rFonts w:hAnsi="Arial"/>
                <w:rFonts w:ascii="Arial"/>
                <w:b/>
                <w:color w:val="black"/>
              </w:rPr>
              <w:t>388</w:t>
            </w:r>
            <w:r>
              <w:rPr>
                <w:rFonts w:hAnsi="Arial"/>
                <w:rFonts w:ascii="Arial"/>
                <w:color w:val="black"/>
              </w:rPr>
              <w:t xml:space="preserve">. Aislamiento del virus de la PPC</w:t>
            </w:r>
          </w:p>
        </w:tc>
        <w:tc>
          <w:tcPr>
            <w:tcW w:w="1006" w:type="dxa"/>
            <w:tcMar/>
            <w:tcBorders>
              <w:top w:val="single" w:sz="1" w:space="0" w:color="auto"/>
              <w:left w:val="single" w:sz="1" w:space="0" w:color="auto"/>
              <w:right w:val="single" w:sz="1" w:space="0" w:color="auto"/>
            </w:tcBorders>
          </w:tcPr>
          <w:p>
            <w:pPr/>
            <w:r>
              <w:rPr>
                <w:rFonts w:hAnsi="Arial"/>
                <w:rFonts w:ascii="Arial"/>
                <w:color w:val="black"/>
              </w:rPr>
              <w:t>66.100</w:t>
            </w:r>
          </w:p>
        </w:tc>
      </w:tr>
      <w:tr>
        <w:trPr/>
        <w:tc>
          <w:tcPr>
            <w:tcW w:w="7832" w:type="dxa"/>
            <w:tcMar/>
            <w:tcBorders>
              <w:top w:val="single" w:sz="1" w:space="0" w:color="auto"/>
              <w:left w:val="single" w:sz="1" w:space="0" w:color="auto"/>
            </w:tcBorders>
          </w:tcPr>
          <w:p>
            <w:pPr/>
            <w:r>
              <w:rPr>
                <w:rFonts w:hAnsi="Arial"/>
                <w:rFonts w:ascii="Arial"/>
                <w:b/>
                <w:color w:val="black"/>
              </w:rPr>
              <w:t>389</w:t>
            </w:r>
            <w:r>
              <w:rPr>
                <w:rFonts w:hAnsi="Arial"/>
                <w:rFonts w:ascii="Arial"/>
                <w:color w:val="black"/>
              </w:rPr>
              <w:t xml:space="preserve">. Aislamiento del virus del PPRS</w:t>
            </w:r>
          </w:p>
        </w:tc>
        <w:tc>
          <w:tcPr>
            <w:tcW w:w="1006" w:type="dxa"/>
            <w:tcMar/>
            <w:tcBorders>
              <w:top w:val="single" w:sz="1" w:space="0" w:color="auto"/>
              <w:left w:val="single" w:sz="1" w:space="0" w:color="auto"/>
              <w:right w:val="single" w:sz="1" w:space="0" w:color="auto"/>
            </w:tcBorders>
          </w:tcPr>
          <w:p>
            <w:pPr/>
            <w:r>
              <w:rPr>
                <w:rFonts w:hAnsi="Arial"/>
                <w:rFonts w:ascii="Arial"/>
                <w:color w:val="black"/>
              </w:rPr>
              <w:t>72.800</w:t>
            </w:r>
          </w:p>
        </w:tc>
      </w:tr>
      <w:tr>
        <w:trPr/>
        <w:tc>
          <w:tcPr>
            <w:tcW w:w="7832" w:type="dxa"/>
            <w:tcMar/>
            <w:tcBorders>
              <w:top w:val="single" w:sz="1" w:space="0" w:color="auto"/>
              <w:left w:val="single" w:sz="1" w:space="0" w:color="auto"/>
            </w:tcBorders>
          </w:tcPr>
          <w:p>
            <w:pPr/>
            <w:r>
              <w:rPr>
                <w:rFonts w:hAnsi="Arial"/>
                <w:rFonts w:ascii="Arial"/>
                <w:b/>
                <w:color w:val="black"/>
              </w:rPr>
              <w:t>390</w:t>
            </w:r>
            <w:r>
              <w:rPr>
                <w:rFonts w:hAnsi="Arial"/>
                <w:rFonts w:ascii="Arial"/>
                <w:color w:val="black"/>
              </w:rPr>
              <w:t xml:space="preserve">. Aislamiento del virus del Aujeszky</w:t>
            </w:r>
          </w:p>
        </w:tc>
        <w:tc>
          <w:tcPr>
            <w:tcW w:w="1006" w:type="dxa"/>
            <w:tcMar/>
            <w:tcBorders>
              <w:top w:val="single" w:sz="1" w:space="0" w:color="auto"/>
              <w:left w:val="single" w:sz="1" w:space="0" w:color="auto"/>
              <w:right w:val="single" w:sz="1" w:space="0" w:color="auto"/>
            </w:tcBorders>
          </w:tcPr>
          <w:p>
            <w:pPr/>
            <w:r>
              <w:rPr>
                <w:rFonts w:hAnsi="Arial"/>
                <w:rFonts w:ascii="Arial"/>
                <w:color w:val="black"/>
              </w:rPr>
              <w:t>40.800</w:t>
            </w:r>
          </w:p>
        </w:tc>
      </w:tr>
      <w:tr>
        <w:trPr/>
        <w:tc>
          <w:tcPr>
            <w:tcW w:w="7832" w:type="dxa"/>
            <w:tcMar/>
            <w:tcBorders>
              <w:top w:val="single" w:sz="1" w:space="0" w:color="auto"/>
              <w:left w:val="single" w:sz="1" w:space="0" w:color="auto"/>
              <w:bottom w:val="single" w:sz="1" w:space="0" w:color="auto"/>
            </w:tcBorders>
          </w:tcPr>
          <w:p>
            <w:pPr/>
            <w:r>
              <w:rPr>
                <w:rFonts w:hAnsi="Arial"/>
                <w:rFonts w:ascii="Arial"/>
                <w:b/>
                <w:color w:val="black"/>
              </w:rPr>
              <w:t>391</w:t>
            </w:r>
            <w:r>
              <w:rPr>
                <w:rFonts w:hAnsi="Arial"/>
                <w:rFonts w:ascii="Arial"/>
                <w:color w:val="black"/>
              </w:rPr>
              <w:t xml:space="preserve">. Aislamiento del virus de la Influenza</w:t>
            </w:r>
          </w:p>
        </w:tc>
        <w:tc>
          <w:tcPr>
            <w:tcW w:w="1006" w:type="dxa"/>
            <w:tcMar/>
            <w:tcBorders>
              <w:top w:val="single" w:sz="1" w:space="0" w:color="auto"/>
              <w:left w:val="single" w:sz="1" w:space="0" w:color="auto"/>
              <w:right w:val="single" w:sz="1" w:space="0" w:color="auto"/>
              <w:bottom w:val="single" w:sz="1" w:space="0" w:color="auto"/>
            </w:tcBorders>
          </w:tcPr>
          <w:p>
            <w:pPr/>
            <w:r>
              <w:rPr>
                <w:rFonts w:hAnsi="Arial"/>
                <w:rFonts w:ascii="Arial"/>
                <w:color w:val="black"/>
              </w:rPr>
              <w:t>25.400</w:t>
            </w:r>
          </w:p>
        </w:tc>
      </w:tr>
    </w:tbl>
    <w:tbl>
      <w:tblGrid>
        <w:gridCol w:w="7900"/>
        <w:gridCol w:w="920"/>
      </w:tblGrid>
      <w:tblPr>
        <w:tblW w:w="8838" w:type="dxa"/>
        <w:tblBorders>
          <w:top w:val="single" w:sz="1" w:space="0" w:color="auto"/>
          <w:left w:val="single" w:sz="1" w:space="0" w:color="auto"/>
          <w:right w:val="single" w:sz="1" w:space="0" w:color="auto"/>
          <w:bottom w:val="single" w:sz="1" w:space="0" w:color="auto"/>
        </w:tblBorders>
      </w:tblPr>
      <w:tr>
        <w:trPr/>
        <w:tc>
          <w:tcPr>
            <w:tcW w:w="7902" w:type="dxa"/>
            <w:gridSpan w:val="2"/>
            <w:tcMar/>
            <w:tcBorders>
              <w:top w:val="single" w:sz="1" w:space="0" w:color="auto"/>
              <w:left w:val="single" w:sz="1" w:space="0" w:color="auto"/>
            </w:tcBorders>
          </w:tcPr>
          <w:p>
            <w:pPr>
              <w:jc w:val="center"/>
            </w:pPr>
            <w:r>
              <w:rPr>
                <w:rFonts w:hAnsi="Arial"/>
                <w:rFonts w:ascii="Arial"/>
                <w:b/>
                <w:color w:val="black"/>
              </w:rPr>
              <w:t xml:space="preserve">OTROS EXAMENES </w:t>
            </w:r>
          </w:p>
        </w:tc>
      </w:tr>
      <w:tr>
        <w:trPr/>
        <w:tc>
          <w:tcPr>
            <w:tcW w:w="7902" w:type="dxa"/>
            <w:tcMar/>
            <w:tcBorders>
              <w:top w:val="single" w:sz="1" w:space="0" w:color="auto"/>
              <w:left w:val="single" w:sz="1" w:space="0" w:color="auto"/>
            </w:tcBorders>
          </w:tcPr>
          <w:p>
            <w:pPr>
              <w:jc w:val="both"/>
            </w:pPr>
            <w:r>
              <w:rPr>
                <w:rFonts w:hAnsi="Arial"/>
                <w:rFonts w:ascii="Arial"/>
                <w:b/>
                <w:color w:val="black"/>
              </w:rPr>
              <w:t>392</w:t>
            </w:r>
            <w:r>
              <w:rPr>
                <w:rFonts w:hAnsi="Arial"/>
                <w:rFonts w:ascii="Arial"/>
                <w:color w:val="black"/>
              </w:rPr>
              <w:t xml:space="preserve">. Prueba de tuberculina para cuarentenas de animales importados o de exportación, movilizaciones y registro de donantes</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12.200</w:t>
            </w:r>
          </w:p>
        </w:tc>
      </w:tr>
      <w:tr>
        <w:trPr/>
        <w:tc>
          <w:tcPr>
            <w:tcW w:w="7902" w:type="dxa"/>
            <w:tcMar/>
            <w:tcBorders>
              <w:top w:val="single" w:sz="1" w:space="0" w:color="auto"/>
              <w:left w:val="single" w:sz="1" w:space="0" w:color="auto"/>
            </w:tcBorders>
          </w:tcPr>
          <w:p>
            <w:pPr>
              <w:jc w:val="both"/>
            </w:pPr>
            <w:r>
              <w:rPr>
                <w:rFonts w:hAnsi="Arial"/>
                <w:rFonts w:ascii="Arial"/>
                <w:b/>
                <w:color w:val="black"/>
              </w:rPr>
              <w:t>393</w:t>
            </w:r>
            <w:r>
              <w:rPr>
                <w:rFonts w:hAnsi="Arial"/>
                <w:rFonts w:ascii="Arial"/>
                <w:color w:val="black"/>
              </w:rPr>
              <w:t xml:space="preserve">. Histovacuna para papiloma</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19.900</w:t>
            </w:r>
          </w:p>
        </w:tc>
      </w:tr>
      <w:tr>
        <w:trPr/>
        <w:tc>
          <w:tcPr>
            <w:tcW w:w="7902" w:type="dxa"/>
            <w:tcMar/>
            <w:tcBorders>
              <w:top w:val="single" w:sz="1" w:space="0" w:color="auto"/>
              <w:left w:val="single" w:sz="1" w:space="0" w:color="auto"/>
            </w:tcBorders>
          </w:tcPr>
          <w:p>
            <w:pPr>
              <w:jc w:val="both"/>
            </w:pPr>
            <w:r>
              <w:rPr>
                <w:rFonts w:hAnsi="Arial"/>
                <w:rFonts w:ascii="Arial"/>
                <w:b/>
                <w:color w:val="black"/>
              </w:rPr>
              <w:t>394</w:t>
            </w:r>
            <w:r>
              <w:rPr>
                <w:rFonts w:hAnsi="Arial"/>
                <w:rFonts w:ascii="Arial"/>
                <w:color w:val="black"/>
              </w:rPr>
              <w:t xml:space="preserve">. Espermiograma</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25.400</w:t>
            </w:r>
          </w:p>
        </w:tc>
      </w:tr>
      <w:tr>
        <w:trPr/>
        <w:tc>
          <w:tcPr>
            <w:tcW w:w="7902" w:type="dxa"/>
            <w:gridSpan w:val="2"/>
            <w:tcMar/>
            <w:tcBorders>
              <w:top w:val="single" w:sz="1" w:space="0" w:color="auto"/>
              <w:left w:val="single" w:sz="1" w:space="0" w:color="auto"/>
            </w:tcBorders>
          </w:tcPr>
          <w:p>
            <w:pPr>
              <w:jc w:val="both"/>
            </w:pPr>
            <w:r>
              <w:rPr>
                <w:rFonts w:hAnsi="Arial"/>
                <w:rFonts w:ascii="Arial"/>
                <w:b/>
                <w:color w:val="black"/>
              </w:rPr>
              <w:t>395</w:t>
            </w:r>
            <w:r>
              <w:rPr>
                <w:rFonts w:hAnsi="Arial"/>
                <w:rFonts w:ascii="Arial"/>
                <w:color w:val="black"/>
              </w:rPr>
              <w:t xml:space="preserve">. Sin tarifar</w:t>
            </w:r>
          </w:p>
        </w:tc>
      </w:tr>
      <w:tr>
        <w:trPr/>
        <w:tc>
          <w:tcPr>
            <w:tcW w:w="7902" w:type="dxa"/>
            <w:gridSpan w:val="2"/>
            <w:tcMar/>
            <w:tcBorders>
              <w:top w:val="single" w:sz="1" w:space="0" w:color="auto"/>
              <w:left w:val="single" w:sz="1" w:space="0" w:color="auto"/>
            </w:tcBorders>
          </w:tcPr>
          <w:p>
            <w:pPr>
              <w:jc w:val="both"/>
            </w:pPr>
            <w:r>
              <w:rPr>
                <w:rFonts w:hAnsi="Arial"/>
                <w:rFonts w:ascii="Arial"/>
                <w:b/>
                <w:color w:val="black"/>
              </w:rPr>
              <w:t>396</w:t>
            </w:r>
            <w:r>
              <w:rPr>
                <w:rFonts w:hAnsi="Arial"/>
                <w:rFonts w:ascii="Arial"/>
                <w:color w:val="black"/>
              </w:rPr>
              <w:t xml:space="preserve">. Sin tarifar</w:t>
            </w:r>
          </w:p>
        </w:tc>
      </w:tr>
      <w:tr>
        <w:trPr/>
        <w:tc>
          <w:tcPr>
            <w:tcW w:w="7902" w:type="dxa"/>
            <w:tcMar/>
            <w:tcBorders>
              <w:top w:val="single" w:sz="1" w:space="0" w:color="auto"/>
              <w:left w:val="single" w:sz="1" w:space="0" w:color="auto"/>
            </w:tcBorders>
          </w:tcPr>
          <w:p>
            <w:pPr>
              <w:jc w:val="both"/>
            </w:pPr>
            <w:r>
              <w:rPr>
                <w:rFonts w:hAnsi="Arial"/>
                <w:rFonts w:ascii="Arial"/>
                <w:b/>
                <w:color w:val="black"/>
              </w:rPr>
              <w:t>397</w:t>
            </w:r>
            <w:r>
              <w:rPr>
                <w:rFonts w:hAnsi="Arial"/>
                <w:rFonts w:ascii="Arial"/>
                <w:color w:val="black"/>
              </w:rPr>
              <w:t xml:space="preserve">. PCR para Peste Porcina Clásica (PCC)</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50.800</w:t>
            </w:r>
          </w:p>
        </w:tc>
      </w:tr>
      <w:tr>
        <w:trPr/>
        <w:tc>
          <w:tcPr>
            <w:tcW w:w="7902" w:type="dxa"/>
            <w:tcMar/>
            <w:tcBorders>
              <w:top w:val="single" w:sz="1" w:space="0" w:color="auto"/>
              <w:left w:val="single" w:sz="1" w:space="0" w:color="auto"/>
            </w:tcBorders>
          </w:tcPr>
          <w:p>
            <w:pPr>
              <w:jc w:val="both"/>
            </w:pPr>
            <w:r>
              <w:rPr>
                <w:rFonts w:hAnsi="Arial"/>
                <w:rFonts w:ascii="Arial"/>
                <w:b/>
                <w:color w:val="black"/>
              </w:rPr>
              <w:t>398</w:t>
            </w:r>
            <w:r>
              <w:rPr>
                <w:rFonts w:hAnsi="Arial"/>
                <w:rFonts w:ascii="Arial"/>
                <w:color w:val="black"/>
              </w:rPr>
              <w:t xml:space="preserve">. PCR para Brucella</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50.800</w:t>
            </w:r>
          </w:p>
        </w:tc>
      </w:tr>
      <w:tr>
        <w:trPr/>
        <w:tc>
          <w:tcPr>
            <w:tcW w:w="7902" w:type="dxa"/>
            <w:tcMar/>
            <w:tcBorders>
              <w:top w:val="single" w:sz="1" w:space="0" w:color="auto"/>
              <w:left w:val="single" w:sz="1" w:space="0" w:color="auto"/>
            </w:tcBorders>
          </w:tcPr>
          <w:p>
            <w:pPr>
              <w:jc w:val="both"/>
            </w:pPr>
            <w:r>
              <w:rPr>
                <w:rFonts w:hAnsi="Arial"/>
                <w:rFonts w:ascii="Arial"/>
                <w:b/>
                <w:color w:val="black"/>
              </w:rPr>
              <w:t>399</w:t>
            </w:r>
            <w:r>
              <w:rPr>
                <w:rFonts w:hAnsi="Arial"/>
                <w:rFonts w:ascii="Arial"/>
                <w:color w:val="black"/>
              </w:rPr>
              <w:t xml:space="preserve">. PCR para Mycobacterium Boris en tejidos</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34.200</w:t>
            </w:r>
          </w:p>
        </w:tc>
      </w:tr>
      <w:tr>
        <w:trPr/>
        <w:tc>
          <w:tcPr>
            <w:tcW w:w="7902" w:type="dxa"/>
            <w:tcMar/>
            <w:tcBorders>
              <w:top w:val="single" w:sz="1" w:space="0" w:color="auto"/>
              <w:left w:val="single" w:sz="1" w:space="0" w:color="auto"/>
            </w:tcBorders>
          </w:tcPr>
          <w:p>
            <w:pPr>
              <w:jc w:val="both"/>
            </w:pPr>
            <w:r>
              <w:rPr>
                <w:rFonts w:hAnsi="Arial"/>
                <w:rFonts w:ascii="Arial"/>
                <w:b/>
                <w:color w:val="black"/>
              </w:rPr>
              <w:t>400</w:t>
            </w:r>
            <w:r>
              <w:rPr>
                <w:rFonts w:hAnsi="Arial"/>
                <w:rFonts w:ascii="Arial"/>
                <w:color w:val="black"/>
              </w:rPr>
              <w:t xml:space="preserve">. RT- PCR para el virus de rabia</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50.800</w:t>
            </w:r>
          </w:p>
        </w:tc>
      </w:tr>
      <w:tr>
        <w:trPr/>
        <w:tc>
          <w:tcPr>
            <w:tcW w:w="7902" w:type="dxa"/>
            <w:tcMar/>
            <w:tcBorders>
              <w:top w:val="single" w:sz="1" w:space="0" w:color="auto"/>
              <w:left w:val="single" w:sz="1" w:space="0" w:color="auto"/>
            </w:tcBorders>
          </w:tcPr>
          <w:p>
            <w:pPr>
              <w:jc w:val="both"/>
            </w:pPr>
            <w:r>
              <w:rPr>
                <w:rFonts w:hAnsi="Arial"/>
                <w:rFonts w:ascii="Arial"/>
                <w:b/>
                <w:color w:val="black"/>
              </w:rPr>
              <w:t>401</w:t>
            </w:r>
            <w:r>
              <w:rPr>
                <w:rFonts w:hAnsi="Arial"/>
                <w:rFonts w:ascii="Arial"/>
                <w:color w:val="black"/>
              </w:rPr>
              <w:t xml:space="preserve">. PCR para el virus de IBR</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50.800</w:t>
            </w:r>
          </w:p>
        </w:tc>
      </w:tr>
      <w:tr>
        <w:trPr/>
        <w:tc>
          <w:tcPr>
            <w:tcW w:w="7902" w:type="dxa"/>
            <w:gridSpan w:val="2"/>
            <w:tcMar/>
            <w:tcBorders>
              <w:top w:val="single" w:sz="1" w:space="0" w:color="auto"/>
              <w:left w:val="single" w:sz="1" w:space="0" w:color="auto"/>
            </w:tcBorders>
          </w:tcPr>
          <w:p>
            <w:pPr>
              <w:jc w:val="both"/>
            </w:pPr>
            <w:r>
              <w:rPr>
                <w:rFonts w:hAnsi="Arial"/>
                <w:rFonts w:ascii="Arial"/>
                <w:b/>
                <w:color w:val="black"/>
              </w:rPr>
              <w:t>402</w:t>
            </w:r>
            <w:r>
              <w:rPr>
                <w:rFonts w:hAnsi="Arial"/>
                <w:rFonts w:ascii="Arial"/>
                <w:color w:val="black"/>
              </w:rPr>
              <w:t xml:space="preserve">. Sin tarifar</w:t>
            </w:r>
          </w:p>
        </w:tc>
      </w:tr>
      <w:tr>
        <w:trPr/>
        <w:tc>
          <w:tcPr>
            <w:tcW w:w="7902" w:type="dxa"/>
            <w:gridSpan w:val="2"/>
            <w:tcMar/>
            <w:tcBorders>
              <w:top w:val="single" w:sz="1" w:space="0" w:color="auto"/>
              <w:left w:val="single" w:sz="1" w:space="0" w:color="auto"/>
            </w:tcBorders>
          </w:tcPr>
          <w:p>
            <w:pPr>
              <w:jc w:val="both"/>
            </w:pPr>
            <w:r>
              <w:rPr>
                <w:rFonts w:hAnsi="Arial"/>
                <w:rFonts w:ascii="Arial"/>
                <w:b/>
                <w:color w:val="black"/>
              </w:rPr>
              <w:t>403</w:t>
            </w:r>
            <w:r>
              <w:rPr>
                <w:rFonts w:hAnsi="Arial"/>
                <w:rFonts w:ascii="Arial"/>
                <w:color w:val="black"/>
              </w:rPr>
              <w:t xml:space="preserve">. Sin tarifar</w:t>
            </w:r>
          </w:p>
        </w:tc>
      </w:tr>
      <w:tr>
        <w:trPr/>
        <w:tc>
          <w:tcPr>
            <w:tcW w:w="7902" w:type="dxa"/>
            <w:tcMar/>
            <w:tcBorders>
              <w:top w:val="single" w:sz="1" w:space="0" w:color="auto"/>
              <w:left w:val="single" w:sz="1" w:space="0" w:color="auto"/>
            </w:tcBorders>
          </w:tcPr>
          <w:p>
            <w:pPr>
              <w:jc w:val="both"/>
            </w:pPr>
            <w:r>
              <w:rPr>
                <w:rFonts w:hAnsi="Arial"/>
                <w:rFonts w:ascii="Arial"/>
                <w:b/>
                <w:color w:val="black"/>
              </w:rPr>
              <w:t>404</w:t>
            </w:r>
            <w:r>
              <w:rPr>
                <w:rFonts w:hAnsi="Arial"/>
                <w:rFonts w:ascii="Arial"/>
                <w:color w:val="black"/>
              </w:rPr>
              <w:t xml:space="preserve">. RT - PCR anidado para el virus de Gumboro (IBD)</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121.300</w:t>
            </w:r>
          </w:p>
        </w:tc>
      </w:tr>
      <w:tr>
        <w:trPr/>
        <w:tc>
          <w:tcPr>
            <w:tcW w:w="7902" w:type="dxa"/>
            <w:tcMar/>
            <w:tcBorders>
              <w:top w:val="single" w:sz="1" w:space="0" w:color="auto"/>
              <w:left w:val="single" w:sz="1" w:space="0" w:color="auto"/>
            </w:tcBorders>
          </w:tcPr>
          <w:p>
            <w:pPr>
              <w:jc w:val="both"/>
            </w:pPr>
            <w:r>
              <w:rPr>
                <w:rFonts w:hAnsi="Arial"/>
                <w:rFonts w:ascii="Arial"/>
                <w:b/>
                <w:color w:val="black"/>
              </w:rPr>
              <w:t>405</w:t>
            </w:r>
            <w:r>
              <w:rPr>
                <w:rFonts w:hAnsi="Arial"/>
                <w:rFonts w:ascii="Arial"/>
                <w:color w:val="black"/>
              </w:rPr>
              <w:t xml:space="preserve">. PCR Múltiplex M Gallisepticum y M Synoviae</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60.700</w:t>
            </w:r>
          </w:p>
        </w:tc>
      </w:tr>
      <w:tr>
        <w:trPr/>
        <w:tc>
          <w:tcPr>
            <w:tcW w:w="7902" w:type="dxa"/>
            <w:tcMar/>
            <w:tcBorders>
              <w:top w:val="single" w:sz="1" w:space="0" w:color="auto"/>
              <w:left w:val="single" w:sz="1" w:space="0" w:color="auto"/>
            </w:tcBorders>
          </w:tcPr>
          <w:p>
            <w:pPr>
              <w:jc w:val="both"/>
            </w:pPr>
            <w:r>
              <w:rPr>
                <w:rFonts w:hAnsi="Arial"/>
                <w:rFonts w:ascii="Arial"/>
                <w:b/>
                <w:color w:val="black"/>
              </w:rPr>
              <w:t>406</w:t>
            </w:r>
            <w:r>
              <w:rPr>
                <w:rFonts w:hAnsi="Arial"/>
                <w:rFonts w:ascii="Arial"/>
                <w:color w:val="black"/>
              </w:rPr>
              <w:t xml:space="preserve">. PCR M Gallisepticum pvpA + RFLP Tipificación (Si el 397 es positivo)</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91.500</w:t>
            </w:r>
          </w:p>
        </w:tc>
      </w:tr>
      <w:tr>
        <w:trPr/>
        <w:tc>
          <w:tcPr>
            <w:tcW w:w="7902" w:type="dxa"/>
            <w:tcMar/>
            <w:tcBorders>
              <w:top w:val="single" w:sz="1" w:space="0" w:color="auto"/>
              <w:left w:val="single" w:sz="1" w:space="0" w:color="auto"/>
            </w:tcBorders>
          </w:tcPr>
          <w:p>
            <w:pPr>
              <w:jc w:val="both"/>
            </w:pPr>
            <w:r>
              <w:rPr>
                <w:rFonts w:hAnsi="Arial"/>
                <w:rFonts w:ascii="Arial"/>
                <w:b/>
                <w:color w:val="black"/>
              </w:rPr>
              <w:t>407</w:t>
            </w:r>
            <w:r>
              <w:rPr>
                <w:rFonts w:hAnsi="Arial"/>
                <w:rFonts w:ascii="Arial"/>
                <w:color w:val="black"/>
              </w:rPr>
              <w:t xml:space="preserve">. RT - PCR para el virus de Newcastle (Una muestra) (NDV)</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50.800</w:t>
            </w:r>
          </w:p>
        </w:tc>
      </w:tr>
      <w:tr>
        <w:trPr/>
        <w:tc>
          <w:tcPr>
            <w:tcW w:w="7902" w:type="dxa"/>
            <w:tcMar/>
            <w:tcBorders>
              <w:top w:val="single" w:sz="1" w:space="0" w:color="auto"/>
              <w:left w:val="single" w:sz="1" w:space="0" w:color="auto"/>
            </w:tcBorders>
          </w:tcPr>
          <w:p>
            <w:pPr>
              <w:jc w:val="both"/>
            </w:pPr>
            <w:r>
              <w:rPr>
                <w:rFonts w:hAnsi="Arial"/>
                <w:rFonts w:ascii="Arial"/>
                <w:b/>
                <w:color w:val="black"/>
              </w:rPr>
              <w:t>408</w:t>
            </w:r>
            <w:r>
              <w:rPr>
                <w:rFonts w:hAnsi="Arial"/>
                <w:rFonts w:ascii="Arial"/>
                <w:color w:val="black"/>
              </w:rPr>
              <w:t xml:space="preserve">. Tipificación molecular para el virus de Newcastle (NDV)</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95.900</w:t>
            </w:r>
          </w:p>
        </w:tc>
      </w:tr>
      <w:tr>
        <w:trPr/>
        <w:tc>
          <w:tcPr>
            <w:tcW w:w="7902" w:type="dxa"/>
            <w:tcMar/>
            <w:tcBorders>
              <w:top w:val="single" w:sz="1" w:space="0" w:color="auto"/>
              <w:left w:val="single" w:sz="1" w:space="0" w:color="auto"/>
            </w:tcBorders>
          </w:tcPr>
          <w:p>
            <w:pPr>
              <w:jc w:val="both"/>
            </w:pPr>
            <w:r>
              <w:rPr>
                <w:rFonts w:hAnsi="Arial"/>
                <w:rFonts w:ascii="Arial"/>
                <w:b/>
                <w:color w:val="black"/>
              </w:rPr>
              <w:t>409</w:t>
            </w:r>
            <w:r>
              <w:rPr>
                <w:rFonts w:hAnsi="Arial"/>
                <w:rFonts w:ascii="Arial"/>
                <w:color w:val="black"/>
              </w:rPr>
              <w:t xml:space="preserve">. PCR para el virus de Laringotraqueitis Infecciosa Aviar (ILT)</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50.800</w:t>
            </w:r>
          </w:p>
        </w:tc>
      </w:tr>
      <w:tr>
        <w:trPr/>
        <w:tc>
          <w:tcPr>
            <w:tcW w:w="7902" w:type="dxa"/>
            <w:tcMar/>
            <w:tcBorders>
              <w:top w:val="single" w:sz="1" w:space="0" w:color="auto"/>
              <w:left w:val="single" w:sz="1" w:space="0" w:color="auto"/>
            </w:tcBorders>
          </w:tcPr>
          <w:p>
            <w:pPr>
              <w:jc w:val="both"/>
            </w:pPr>
            <w:r>
              <w:rPr>
                <w:rFonts w:hAnsi="Arial"/>
                <w:rFonts w:ascii="Arial"/>
                <w:b/>
                <w:color w:val="black"/>
              </w:rPr>
              <w:t>410</w:t>
            </w:r>
            <w:r>
              <w:rPr>
                <w:rFonts w:hAnsi="Arial"/>
                <w:rFonts w:ascii="Arial"/>
                <w:color w:val="black"/>
              </w:rPr>
              <w:t xml:space="preserve">. RT - PCR para el virus de IBV (Una muestra)</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50.800</w:t>
            </w:r>
          </w:p>
        </w:tc>
      </w:tr>
      <w:tr>
        <w:trPr/>
        <w:tc>
          <w:tcPr>
            <w:tcW w:w="7902" w:type="dxa"/>
            <w:tcMar/>
            <w:tcBorders>
              <w:top w:val="single" w:sz="1" w:space="0" w:color="auto"/>
              <w:left w:val="single" w:sz="1" w:space="0" w:color="auto"/>
            </w:tcBorders>
          </w:tcPr>
          <w:p>
            <w:pPr>
              <w:jc w:val="both"/>
            </w:pPr>
            <w:r>
              <w:rPr>
                <w:rFonts w:hAnsi="Arial"/>
                <w:rFonts w:ascii="Arial"/>
                <w:b/>
                <w:color w:val="black"/>
              </w:rPr>
              <w:t>411</w:t>
            </w:r>
            <w:r>
              <w:rPr>
                <w:rFonts w:hAnsi="Arial"/>
                <w:rFonts w:ascii="Arial"/>
                <w:color w:val="black"/>
              </w:rPr>
              <w:t xml:space="preserve">. RFLP para IBV para muestras positivas por RT – PCR</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36.400</w:t>
            </w:r>
          </w:p>
        </w:tc>
      </w:tr>
      <w:tr>
        <w:trPr/>
        <w:tc>
          <w:tcPr>
            <w:tcW w:w="7902" w:type="dxa"/>
            <w:tcMar/>
            <w:tcBorders>
              <w:top w:val="single" w:sz="1" w:space="0" w:color="auto"/>
              <w:left w:val="single" w:sz="1" w:space="0" w:color="auto"/>
            </w:tcBorders>
          </w:tcPr>
          <w:p>
            <w:pPr>
              <w:jc w:val="both"/>
            </w:pPr>
            <w:r>
              <w:rPr>
                <w:rFonts w:hAnsi="Arial"/>
                <w:rFonts w:ascii="Arial"/>
                <w:b/>
                <w:color w:val="black"/>
              </w:rPr>
              <w:t>412</w:t>
            </w:r>
            <w:r>
              <w:rPr>
                <w:rFonts w:hAnsi="Arial"/>
                <w:rFonts w:ascii="Arial"/>
                <w:color w:val="black"/>
              </w:rPr>
              <w:t xml:space="preserve">. RFLP para IBD para muestras positivas por RT – PCR</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36.400</w:t>
            </w:r>
          </w:p>
        </w:tc>
      </w:tr>
      <w:tr>
        <w:trPr/>
        <w:tc>
          <w:tcPr>
            <w:tcW w:w="7902" w:type="dxa"/>
            <w:tcMar/>
            <w:tcBorders>
              <w:top w:val="single" w:sz="1" w:space="0" w:color="auto"/>
              <w:left w:val="single" w:sz="1" w:space="0" w:color="auto"/>
            </w:tcBorders>
          </w:tcPr>
          <w:p>
            <w:pPr>
              <w:jc w:val="both"/>
            </w:pPr>
            <w:r>
              <w:rPr>
                <w:rFonts w:hAnsi="Arial"/>
                <w:rFonts w:ascii="Arial"/>
                <w:b/>
                <w:color w:val="black"/>
              </w:rPr>
              <w:t>413</w:t>
            </w:r>
            <w:r>
              <w:rPr>
                <w:rFonts w:hAnsi="Arial"/>
                <w:rFonts w:ascii="Arial"/>
                <w:color w:val="black"/>
              </w:rPr>
              <w:t xml:space="preserve">. PCR - EDS (Síndrome de Baja Postura)</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50.800</w:t>
            </w:r>
          </w:p>
        </w:tc>
      </w:tr>
      <w:tr>
        <w:trPr/>
        <w:tc>
          <w:tcPr>
            <w:tcW w:w="7902" w:type="dxa"/>
            <w:tcMar/>
            <w:tcBorders>
              <w:top w:val="single" w:sz="1" w:space="0" w:color="auto"/>
              <w:left w:val="single" w:sz="1" w:space="0" w:color="auto"/>
            </w:tcBorders>
          </w:tcPr>
          <w:p>
            <w:pPr>
              <w:jc w:val="both"/>
            </w:pPr>
            <w:r>
              <w:rPr>
                <w:rFonts w:hAnsi="Arial"/>
                <w:rFonts w:ascii="Arial"/>
                <w:b/>
                <w:color w:val="black"/>
              </w:rPr>
              <w:t>414</w:t>
            </w:r>
            <w:r>
              <w:rPr>
                <w:rFonts w:hAnsi="Arial"/>
                <w:rFonts w:ascii="Arial"/>
                <w:color w:val="black"/>
              </w:rPr>
              <w:t xml:space="preserve">. RT - PCR Fiebre Aftosa y Estomatitis Vesicular</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109.200</w:t>
            </w:r>
          </w:p>
        </w:tc>
      </w:tr>
      <w:tr>
        <w:trPr/>
        <w:tc>
          <w:tcPr>
            <w:tcW w:w="7902" w:type="dxa"/>
            <w:tcMar/>
            <w:tcBorders>
              <w:top w:val="single" w:sz="1" w:space="0" w:color="auto"/>
              <w:left w:val="single" w:sz="1" w:space="0" w:color="auto"/>
            </w:tcBorders>
          </w:tcPr>
          <w:p>
            <w:pPr>
              <w:jc w:val="both"/>
            </w:pPr>
            <w:r>
              <w:rPr>
                <w:rFonts w:hAnsi="Arial"/>
                <w:rFonts w:ascii="Arial"/>
                <w:b/>
                <w:color w:val="black"/>
              </w:rPr>
              <w:t>415</w:t>
            </w:r>
            <w:r>
              <w:rPr>
                <w:rFonts w:hAnsi="Arial"/>
                <w:rFonts w:ascii="Arial"/>
                <w:color w:val="black"/>
              </w:rPr>
              <w:t xml:space="preserve">. RT-PCR anidada para PRRS</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159.900</w:t>
            </w:r>
          </w:p>
        </w:tc>
      </w:tr>
      <w:tr>
        <w:trPr/>
        <w:tc>
          <w:tcPr>
            <w:tcW w:w="7902" w:type="dxa"/>
            <w:tcMar/>
            <w:tcBorders>
              <w:top w:val="single" w:sz="1" w:space="0" w:color="auto"/>
              <w:left w:val="single" w:sz="1" w:space="0" w:color="auto"/>
            </w:tcBorders>
          </w:tcPr>
          <w:p>
            <w:pPr>
              <w:jc w:val="both"/>
            </w:pPr>
            <w:r>
              <w:rPr>
                <w:rFonts w:hAnsi="Arial"/>
                <w:rFonts w:ascii="Arial"/>
                <w:b/>
                <w:color w:val="black"/>
              </w:rPr>
              <w:t>416</w:t>
            </w:r>
            <w:r>
              <w:rPr>
                <w:rFonts w:hAnsi="Arial"/>
                <w:rFonts w:ascii="Arial"/>
                <w:color w:val="black"/>
              </w:rPr>
              <w:t xml:space="preserve">. RT-PCR anidada para PPC</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150.000</w:t>
            </w:r>
          </w:p>
        </w:tc>
      </w:tr>
      <w:tr>
        <w:trPr/>
        <w:tc>
          <w:tcPr>
            <w:tcW w:w="7902" w:type="dxa"/>
            <w:tcMar/>
            <w:tcBorders>
              <w:top w:val="single" w:sz="1" w:space="0" w:color="auto"/>
              <w:left w:val="single" w:sz="1" w:space="0" w:color="auto"/>
            </w:tcBorders>
          </w:tcPr>
          <w:p>
            <w:pPr>
              <w:jc w:val="both"/>
            </w:pPr>
            <w:r>
              <w:rPr>
                <w:rFonts w:hAnsi="Arial"/>
                <w:rFonts w:ascii="Arial"/>
                <w:b/>
                <w:color w:val="black"/>
              </w:rPr>
              <w:t>417</w:t>
            </w:r>
            <w:r>
              <w:rPr>
                <w:rFonts w:hAnsi="Arial"/>
                <w:rFonts w:ascii="Arial"/>
                <w:color w:val="black"/>
              </w:rPr>
              <w:t xml:space="preserve">. PCR para Haemophilus Parasuis</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78.300</w:t>
            </w:r>
          </w:p>
        </w:tc>
      </w:tr>
      <w:tr>
        <w:trPr/>
        <w:tc>
          <w:tcPr>
            <w:tcW w:w="7902" w:type="dxa"/>
            <w:tcMar/>
            <w:tcBorders>
              <w:top w:val="single" w:sz="1" w:space="0" w:color="auto"/>
              <w:left w:val="single" w:sz="1" w:space="0" w:color="auto"/>
            </w:tcBorders>
          </w:tcPr>
          <w:p>
            <w:pPr>
              <w:jc w:val="both"/>
            </w:pPr>
            <w:r>
              <w:rPr>
                <w:rFonts w:hAnsi="Arial"/>
                <w:rFonts w:ascii="Arial"/>
                <w:b/>
                <w:color w:val="black"/>
              </w:rPr>
              <w:t>418</w:t>
            </w:r>
            <w:r>
              <w:rPr>
                <w:rFonts w:hAnsi="Arial"/>
                <w:rFonts w:ascii="Arial"/>
                <w:color w:val="black"/>
              </w:rPr>
              <w:t xml:space="preserve">. PCR anidada para Micoplasma Hyopneumoniae</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90.400</w:t>
            </w:r>
          </w:p>
        </w:tc>
      </w:tr>
      <w:tr>
        <w:trPr/>
        <w:tc>
          <w:tcPr>
            <w:tcW w:w="7902" w:type="dxa"/>
            <w:tcMar/>
            <w:tcBorders>
              <w:top w:val="single" w:sz="1" w:space="0" w:color="auto"/>
              <w:left w:val="single" w:sz="1" w:space="0" w:color="auto"/>
            </w:tcBorders>
          </w:tcPr>
          <w:p>
            <w:pPr>
              <w:jc w:val="both"/>
            </w:pPr>
            <w:r>
              <w:rPr>
                <w:rFonts w:hAnsi="Arial"/>
                <w:rFonts w:ascii="Arial"/>
                <w:b/>
                <w:color w:val="black"/>
              </w:rPr>
              <w:t>419</w:t>
            </w:r>
            <w:r>
              <w:rPr>
                <w:rFonts w:hAnsi="Arial"/>
                <w:rFonts w:ascii="Arial"/>
                <w:color w:val="black"/>
              </w:rPr>
              <w:t xml:space="preserve">. RT-PCR para el virus de influenza</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115.800</w:t>
            </w:r>
          </w:p>
        </w:tc>
      </w:tr>
      <w:tr>
        <w:trPr/>
        <w:tc>
          <w:tcPr>
            <w:tcW w:w="7902" w:type="dxa"/>
            <w:tcMar/>
            <w:tcBorders>
              <w:top w:val="single" w:sz="1" w:space="0" w:color="auto"/>
              <w:left w:val="single" w:sz="1" w:space="0" w:color="auto"/>
            </w:tcBorders>
          </w:tcPr>
          <w:p>
            <w:pPr>
              <w:jc w:val="both"/>
            </w:pPr>
            <w:r>
              <w:rPr>
                <w:rFonts w:hAnsi="Arial"/>
                <w:rFonts w:ascii="Arial"/>
                <w:b/>
                <w:color w:val="black"/>
              </w:rPr>
              <w:t>420</w:t>
            </w:r>
            <w:r>
              <w:rPr>
                <w:rFonts w:hAnsi="Arial"/>
                <w:rFonts w:ascii="Arial"/>
                <w:color w:val="black"/>
              </w:rPr>
              <w:t xml:space="preserve">. PCR anidada para Lawsonia Intracellularis</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116.900</w:t>
            </w:r>
          </w:p>
        </w:tc>
      </w:tr>
      <w:tr>
        <w:trPr/>
        <w:tc>
          <w:tcPr>
            <w:tcW w:w="7902" w:type="dxa"/>
            <w:tcMar/>
            <w:tcBorders>
              <w:top w:val="single" w:sz="1" w:space="0" w:color="auto"/>
              <w:left w:val="single" w:sz="1" w:space="0" w:color="auto"/>
            </w:tcBorders>
          </w:tcPr>
          <w:p>
            <w:pPr>
              <w:jc w:val="both"/>
            </w:pPr>
            <w:r>
              <w:rPr>
                <w:rFonts w:hAnsi="Arial"/>
                <w:rFonts w:ascii="Arial"/>
                <w:b/>
                <w:color w:val="black"/>
              </w:rPr>
              <w:t>421</w:t>
            </w:r>
            <w:r>
              <w:rPr>
                <w:rFonts w:hAnsi="Arial"/>
                <w:rFonts w:ascii="Arial"/>
                <w:color w:val="black"/>
              </w:rPr>
              <w:t xml:space="preserve">. Cultivo celular y aislamiento de los virus de Fiebre Aftosa y Estomatitis Vesicular</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30.900</w:t>
            </w:r>
          </w:p>
        </w:tc>
      </w:tr>
      <w:tr>
        <w:trPr/>
        <w:tc>
          <w:tcPr>
            <w:tcW w:w="7902" w:type="dxa"/>
            <w:tcMar/>
            <w:tcBorders>
              <w:top w:val="single" w:sz="1" w:space="0" w:color="auto"/>
              <w:left w:val="single" w:sz="1" w:space="0" w:color="auto"/>
            </w:tcBorders>
          </w:tcPr>
          <w:p>
            <w:pPr>
              <w:jc w:val="both"/>
            </w:pPr>
            <w:r>
              <w:rPr>
                <w:rFonts w:hAnsi="Arial"/>
                <w:rFonts w:ascii="Arial"/>
                <w:b/>
                <w:color w:val="black"/>
              </w:rPr>
              <w:t>421-0</w:t>
            </w:r>
            <w:r>
              <w:rPr>
                <w:rFonts w:hAnsi="Arial"/>
                <w:rFonts w:ascii="Arial"/>
                <w:color w:val="black"/>
              </w:rPr>
              <w:t xml:space="preserve">. Fluorescencia Polarizada (FPA) para Brucelosis</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9.500</w:t>
            </w:r>
          </w:p>
        </w:tc>
      </w:tr>
      <w:tr>
        <w:trPr/>
        <w:tc>
          <w:tcPr>
            <w:tcW w:w="7902" w:type="dxa"/>
            <w:tcMar/>
            <w:tcBorders>
              <w:top w:val="single" w:sz="1" w:space="0" w:color="auto"/>
              <w:left w:val="single" w:sz="1" w:space="0" w:color="auto"/>
            </w:tcBorders>
          </w:tcPr>
          <w:p>
            <w:pPr>
              <w:jc w:val="both"/>
            </w:pPr>
            <w:r>
              <w:rPr>
                <w:rFonts w:hAnsi="Arial"/>
                <w:rFonts w:ascii="Arial"/>
                <w:b/>
                <w:color w:val="black"/>
              </w:rPr>
              <w:t>421-1</w:t>
            </w:r>
            <w:r>
              <w:rPr>
                <w:rFonts w:hAnsi="Arial"/>
                <w:rFonts w:ascii="Arial"/>
                <w:color w:val="black"/>
              </w:rPr>
              <w:t xml:space="preserve">. Fluorescencia Polarizada (FPA) para Brucelosis (Maquila)</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4.750</w:t>
            </w:r>
          </w:p>
        </w:tc>
      </w:tr>
      <w:tr>
        <w:trPr/>
        <w:tc>
          <w:tcPr>
            <w:tcW w:w="7902" w:type="dxa"/>
            <w:gridSpan w:val="2"/>
            <w:tcMar/>
            <w:tcBorders>
              <w:top w:val="single" w:sz="1" w:space="0" w:color="auto"/>
              <w:left w:val="single" w:sz="1" w:space="0" w:color="auto"/>
            </w:tcBorders>
          </w:tcPr>
          <w:p>
            <w:pPr>
              <w:jc w:val="center"/>
            </w:pPr>
            <w:r>
              <w:rPr>
                <w:rFonts w:hAnsi="Arial"/>
                <w:rFonts w:ascii="Arial"/>
                <w:b/>
                <w:color w:val="black"/>
              </w:rPr>
              <w:t xml:space="preserve">Pruebas para Detección de Virus en Crustáceos</w:t>
            </w:r>
          </w:p>
        </w:tc>
      </w:tr>
      <w:tr>
        <w:trPr/>
        <w:tc>
          <w:tcPr>
            <w:tcW w:w="7902" w:type="dxa"/>
            <w:tcMar/>
            <w:tcBorders>
              <w:top w:val="single" w:sz="1" w:space="0" w:color="auto"/>
              <w:left w:val="single" w:sz="1" w:space="0" w:color="auto"/>
            </w:tcBorders>
          </w:tcPr>
          <w:p>
            <w:pPr>
              <w:jc w:val="both"/>
            </w:pPr>
            <w:r>
              <w:rPr>
                <w:rFonts w:hAnsi="Arial"/>
                <w:rFonts w:ascii="Arial"/>
                <w:b/>
                <w:color w:val="black"/>
              </w:rPr>
              <w:t>422</w:t>
            </w:r>
            <w:r>
              <w:rPr>
                <w:rFonts w:hAnsi="Arial"/>
                <w:rFonts w:ascii="Arial"/>
                <w:color w:val="black"/>
              </w:rPr>
              <w:t xml:space="preserve">. PCR (Una muestra más tres controles)</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62.900</w:t>
            </w:r>
          </w:p>
        </w:tc>
      </w:tr>
      <w:tr>
        <w:trPr/>
        <w:tc>
          <w:tcPr>
            <w:tcW w:w="7902" w:type="dxa"/>
            <w:tcMar/>
            <w:tcBorders>
              <w:top w:val="single" w:sz="1" w:space="0" w:color="auto"/>
              <w:left w:val="single" w:sz="1" w:space="0" w:color="auto"/>
            </w:tcBorders>
          </w:tcPr>
          <w:p>
            <w:pPr>
              <w:jc w:val="both"/>
            </w:pPr>
            <w:r>
              <w:rPr>
                <w:rFonts w:hAnsi="Arial"/>
                <w:rFonts w:ascii="Arial"/>
                <w:b/>
                <w:color w:val="black"/>
              </w:rPr>
              <w:t>423</w:t>
            </w:r>
            <w:r>
              <w:rPr>
                <w:rFonts w:hAnsi="Arial"/>
                <w:rFonts w:ascii="Arial"/>
                <w:color w:val="black"/>
              </w:rPr>
              <w:t xml:space="preserve">. PCR (Dos muestras)</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80.500</w:t>
            </w:r>
          </w:p>
        </w:tc>
      </w:tr>
      <w:tr>
        <w:trPr/>
        <w:tc>
          <w:tcPr>
            <w:tcW w:w="7902" w:type="dxa"/>
            <w:tcMar/>
            <w:tcBorders>
              <w:top w:val="single" w:sz="1" w:space="0" w:color="auto"/>
              <w:left w:val="single" w:sz="1" w:space="0" w:color="auto"/>
            </w:tcBorders>
          </w:tcPr>
          <w:p>
            <w:pPr>
              <w:jc w:val="both"/>
            </w:pPr>
            <w:r>
              <w:rPr>
                <w:rFonts w:hAnsi="Arial"/>
                <w:rFonts w:ascii="Arial"/>
                <w:b/>
                <w:color w:val="black"/>
              </w:rPr>
              <w:t>424</w:t>
            </w:r>
            <w:r>
              <w:rPr>
                <w:rFonts w:hAnsi="Arial"/>
                <w:rFonts w:ascii="Arial"/>
                <w:color w:val="black"/>
              </w:rPr>
              <w:t xml:space="preserve">. PCR (Tres muestras)</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93.800</w:t>
            </w:r>
          </w:p>
        </w:tc>
      </w:tr>
      <w:tr>
        <w:trPr/>
        <w:tc>
          <w:tcPr>
            <w:tcW w:w="7902" w:type="dxa"/>
            <w:tcMar/>
            <w:tcBorders>
              <w:top w:val="single" w:sz="1" w:space="0" w:color="auto"/>
              <w:left w:val="single" w:sz="1" w:space="0" w:color="auto"/>
            </w:tcBorders>
          </w:tcPr>
          <w:p>
            <w:pPr>
              <w:jc w:val="both"/>
            </w:pPr>
            <w:r>
              <w:rPr>
                <w:rFonts w:hAnsi="Arial"/>
                <w:rFonts w:ascii="Arial"/>
                <w:b/>
                <w:color w:val="black"/>
              </w:rPr>
              <w:t>425</w:t>
            </w:r>
            <w:r>
              <w:rPr>
                <w:rFonts w:hAnsi="Arial"/>
                <w:rFonts w:ascii="Arial"/>
                <w:color w:val="black"/>
              </w:rPr>
              <w:t xml:space="preserve">. PCR (Cuatro muestras)</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111.400</w:t>
            </w:r>
          </w:p>
        </w:tc>
      </w:tr>
      <w:tr>
        <w:trPr/>
        <w:tc>
          <w:tcPr>
            <w:tcW w:w="7902" w:type="dxa"/>
            <w:tcMar/>
            <w:tcBorders>
              <w:top w:val="single" w:sz="1" w:space="0" w:color="auto"/>
              <w:left w:val="single" w:sz="1" w:space="0" w:color="auto"/>
            </w:tcBorders>
          </w:tcPr>
          <w:p>
            <w:pPr>
              <w:jc w:val="both"/>
            </w:pPr>
            <w:r>
              <w:rPr>
                <w:rFonts w:hAnsi="Arial"/>
                <w:rFonts w:ascii="Arial"/>
                <w:b/>
                <w:color w:val="black"/>
              </w:rPr>
              <w:t>426</w:t>
            </w:r>
            <w:r>
              <w:rPr>
                <w:rFonts w:hAnsi="Arial"/>
                <w:rFonts w:ascii="Arial"/>
                <w:color w:val="black"/>
              </w:rPr>
              <w:t xml:space="preserve">. PCR (Cinco muestras)</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125.700</w:t>
            </w:r>
          </w:p>
        </w:tc>
      </w:tr>
      <w:tr>
        <w:trPr/>
        <w:tc>
          <w:tcPr>
            <w:tcW w:w="7902" w:type="dxa"/>
            <w:tcMar/>
            <w:tcBorders>
              <w:top w:val="single" w:sz="1" w:space="0" w:color="auto"/>
              <w:left w:val="single" w:sz="1" w:space="0" w:color="auto"/>
            </w:tcBorders>
          </w:tcPr>
          <w:p>
            <w:pPr>
              <w:jc w:val="both"/>
            </w:pPr>
            <w:r>
              <w:rPr>
                <w:rFonts w:hAnsi="Arial"/>
                <w:rFonts w:ascii="Arial"/>
                <w:b/>
                <w:color w:val="black"/>
              </w:rPr>
              <w:t>427</w:t>
            </w:r>
            <w:r>
              <w:rPr>
                <w:rFonts w:hAnsi="Arial"/>
                <w:rFonts w:ascii="Arial"/>
                <w:color w:val="black"/>
              </w:rPr>
              <w:t xml:space="preserve">. Chapeta u orejera utilizada para identificar los animales sometidos a las pruebas de </w:t>
            </w:r>
            <w:r>
              <w:rPr>
                <w:rFonts w:hAnsi="Arial"/>
                <w:rFonts w:ascii="Arial"/>
                <w:u w:val="single"/>
                <w:color w:val="black"/>
              </w:rPr>
              <w:t xml:space="preserve">ELISA 3ABC </w:t>
            </w:r>
            <w:r>
              <w:rPr>
                <w:rFonts w:hAnsi="Arial"/>
                <w:rFonts w:ascii="Arial"/>
                <w:u w:val="none"/>
                <w:color w:val="black"/>
              </w:rPr>
              <w:t xml:space="preserve">y </w:t>
            </w:r>
            <w:r>
              <w:rPr>
                <w:rFonts w:hAnsi="Arial"/>
                <w:rFonts w:ascii="Arial"/>
                <w:u w:val="single"/>
                <w:color w:val="black"/>
              </w:rPr>
              <w:t>EITB</w:t>
            </w:r>
            <w:r>
              <w:rPr>
                <w:rFonts w:hAnsi="Arial"/>
                <w:rFonts w:ascii="Arial"/>
                <w:u w:val="none"/>
                <w:color w:val="black"/>
              </w:rPr>
              <w:t xml:space="preserve">, necesarias para su movilización a la Zona Libre de Fiebre Aftosa</w:t>
            </w:r>
          </w:p>
        </w:tc>
        <w:tc>
          <w:tcPr>
            <w:tcW w:w="936" w:type="dxa"/>
            <w:tcMar/>
            <w:tcBorders>
              <w:top w:val="single" w:sz="1" w:space="0" w:color="auto"/>
              <w:left w:val="single" w:sz="1" w:space="0" w:color="auto"/>
              <w:right w:val="single" w:sz="1" w:space="0" w:color="auto"/>
            </w:tcBorders>
          </w:tcPr>
          <w:p>
            <w:pPr>
              <w:jc w:val="both"/>
            </w:pPr>
            <w:r>
              <w:rPr>
                <w:rFonts w:hAnsi="Arial"/>
                <w:rFonts w:ascii="Arial"/>
                <w:color w:val="black"/>
              </w:rPr>
              <w:t>3.100</w:t>
            </w:r>
          </w:p>
        </w:tc>
      </w:tr>
      <w:tr>
        <w:trPr/>
        <w:tc>
          <w:tcPr>
            <w:tcW w:w="7902" w:type="dxa"/>
            <w:tcMar/>
            <w:tcBorders>
              <w:top w:val="single" w:sz="1" w:space="0" w:color="auto"/>
              <w:left w:val="single" w:sz="1" w:space="0" w:color="auto"/>
              <w:bottom w:val="single" w:sz="1" w:space="0" w:color="auto"/>
            </w:tcBorders>
          </w:tcPr>
          <w:p>
            <w:pPr>
              <w:jc w:val="both"/>
            </w:pPr>
            <w:r>
              <w:rPr>
                <w:rFonts w:hAnsi="Arial"/>
                <w:rFonts w:ascii="Arial"/>
                <w:b/>
                <w:color w:val="black"/>
              </w:rPr>
              <w:t>428</w:t>
            </w:r>
            <w:r>
              <w:rPr>
                <w:rFonts w:hAnsi="Arial"/>
                <w:rFonts w:ascii="Arial"/>
                <w:color w:val="black"/>
              </w:rPr>
              <w:t xml:space="preserve">. Registro de laboratorio que realicen análisis de laboratorio o pruebas para diagnóstico veterinario</w:t>
            </w:r>
          </w:p>
        </w:tc>
        <w:tc>
          <w:tcPr>
            <w:tcW w:w="936"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color w:val="black"/>
              </w:rPr>
              <w:t>615.300</w:t>
            </w:r>
          </w:p>
        </w:tc>
      </w:tr>
    </w:tbl>
    <w:p>
      <w:pPr>
        <w:jc w:val="both"/>
      </w:pPr>
      <w:pPr>
        <w:pBdr>
          <w:top w:val="single" w:sz="1" w:space="0" w:color="auto"/>
          <w:left w:val="single" w:sz="1" w:space="0" w:color="auto"/>
          <w:right w:val="single" w:sz="1" w:space="0" w:color="auto"/>
          <w:bottom w:val="single" w:sz="1" w:space="0" w:color="auto"/>
        </w:pBdr>
      </w:pPr>
      <w:r>
        <w:rPr>
          <w:rFonts w:hAnsi="Arial"/>
          <w:rFonts w:ascii="Arial"/>
          <w:b/>
          <w:color w:val="black"/>
        </w:rPr>
        <w:t xml:space="preserve">Pruebas para Diagnóstico Rutinario Serológico realizadas con Kits suministrados por la Asociación Nacional de Porcicultores en desarrollo de la Carta de Entendimiento número 02 del 6 de marzo de 2007</w:t>
      </w:r>
    </w:p>
    <w:p>
      <w:pPr>
        <w:jc w:val="both"/>
      </w:pPr>
      <w:pPr>
        <w:pBdr>
          <w:top w:val="single" w:sz="1" w:space="0" w:color="auto"/>
          <w:left w:val="single" w:sz="1" w:space="0" w:color="auto"/>
          <w:right w:val="single" w:sz="1" w:space="0" w:color="auto"/>
          <w:bottom w:val="single" w:sz="1" w:space="0" w:color="auto"/>
        </w:pBdr>
      </w:pPr>
      <w:r>
        <w:rPr>
          <w:rFonts w:hAnsi="Arial"/>
          <w:rFonts w:ascii="Arial"/>
          <w:sz w:val="24"/>
          <w:b/>
          <w:color w:val="black"/>
        </w:rPr>
        <w:t xml:space="preserve">Pruebas para el programa de mejoramiento del Estatus Sanitario Serológico realizadas con Kits suministrados por la Asociación Nacional de Porcicultores en desarrollo de la Carta de Entendimiento número 02 del 6 de marzo de 2007</w:t>
      </w:r>
    </w:p>
    <w:p>
      <w:pPr>
        <w:jc w:val="both"/>
      </w:pPr>
      <w:rPr>
        <w:sz w:val="24"/>
        <w:color w:val="black"/>
      </w:rPr>
    </w:p>
    <w:p>
      <w:pPr>
        <w:jc w:val="both"/>
      </w:pPr>
      <w:r>
        <w:rPr>
          <w:rFonts w:hAnsi="Arial"/>
          <w:rFonts w:ascii="Arial"/>
          <w:sz w:val="24"/>
          <w:vanish/>
          <w:color w:val="black"/>
        </w:rPr>
        <w:t>&amp;$</w:t>
      </w:r>
      <w:bookmarkStart w:id="178374" w:name="18"/>
      <w:r>
        <w:rPr>
          <w:rFonts w:hAnsi="Arial"/>
          <w:rFonts w:ascii="Arial"/>
          <w:sz w:val="24"/>
          <w:color w:val="navy"/>
        </w:rPr>
        <w:t xml:space="preserve">ARTÍCULO 18.</w:t>
      </w:r>
      <w:bookmarkEnd w:id="178374"/>
      <w:r>
        <w:rPr>
          <w:rFonts w:hAnsi="Arial"/>
          <w:rFonts w:ascii="Arial"/>
          <w:sz w:val="24"/>
          <w:color w:val="black"/>
        </w:rPr>
        <w:t xml:space="preserve"> &lt;Resolución derogada por el artículo </w:t>
      </w:r>
      <w:r>
        <w:fldChar w:fldCharType="begin"/>
      </w:r>
      <w:r>
        <w:instrText>HYPERLINK "http://www.redjurista.com/document.aspx?ajcode=r_ica_4440_2010&amp;arts=51"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4440 de 2010&gt; Las tarifas para el Sistema de Autorización de Protección a la Producción Agropecuaria de que trata el artículo </w:t>
      </w:r>
      <w:r>
        <w:fldChar w:fldCharType="begin"/>
      </w:r>
      <w:r>
        <w:instrText>HYPERLINK "http://www.redjurista.com/document.aspx?ajcode=a_ica_0015_2007&amp;arts=27"</w:instrText>
      </w:r>
      <w:r>
        <w:fldChar w:fldCharType="separate"/>
      </w:r>
      <w:r>
        <w:rPr>
          <w:rFonts w:hAnsi="Arial"/>
          <w:rFonts w:ascii="Arial"/>
          <w:sz w:val="24"/>
          <w:u w:val="single"/>
          <w:color w:val="black"/>
        </w:rPr>
        <w:t>27</w:t>
      </w:r>
      <w:r>
        <w:fldChar w:fldCharType="end"/>
      </w:r>
      <w:r>
        <w:rPr>
          <w:rFonts w:hAnsi="Arial"/>
          <w:rFonts w:ascii="Arial"/>
          <w:sz w:val="24"/>
          <w:u w:val="none"/>
          <w:color w:val="black"/>
        </w:rPr>
        <w:t xml:space="preserve"> del Capítulo XVI del Acuerdo 15 de 2007, se actualizan así:</w:t>
      </w:r>
    </w:p>
    <w:tbl>
      <w:tblGrid>
        <w:gridCol w:w="7640"/>
        <w:gridCol w:w="1180"/>
      </w:tblGrid>
      <w:tblPr>
        <w:tblW w:w="8838" w:type="dxa"/>
        <w:tblBorders/>
      </w:tblPr>
      <w:tr>
        <w:trPr/>
        <w:tc>
          <w:tcPr>
            <w:tcW w:w="7659" w:type="dxa"/>
            <w:tcMar/>
            <w:tcBorders>
              <w:top w:val="single" w:sz="1" w:space="0" w:color="auto"/>
              <w:left w:val="single" w:sz="1" w:space="0" w:color="auto"/>
            </w:tcBorders>
          </w:tcPr>
          <w:p>
            <w:pPr>
              <w:jc w:val="center"/>
            </w:pPr>
            <w:r>
              <w:rPr>
                <w:rFonts w:hAnsi="Arial"/>
                <w:rFonts w:ascii="Arial"/>
                <w:b/>
                <w:color w:val="black"/>
              </w:rPr>
              <w:t>Concepto</w:t>
            </w:r>
          </w:p>
        </w:tc>
        <w:tc>
          <w:tcPr>
            <w:tcW w:w="1179" w:type="dxa"/>
            <w:tcMar/>
            <w:tcBorders>
              <w:top w:val="single" w:sz="1" w:space="0" w:color="auto"/>
              <w:left w:val="single" w:sz="1" w:space="0" w:color="auto"/>
              <w:right w:val="single" w:sz="1" w:space="0" w:color="auto"/>
            </w:tcBorders>
          </w:tcPr>
          <w:p>
            <w:pPr>
              <w:jc w:val="center"/>
            </w:pPr>
            <w:r>
              <w:rPr>
                <w:rFonts w:hAnsi="Arial"/>
                <w:rFonts w:ascii="Arial"/>
                <w:b/>
                <w:color w:val="black"/>
              </w:rPr>
              <w:t xml:space="preserve">Tarifa ($)</w:t>
            </w:r>
          </w:p>
        </w:tc>
      </w:tr>
      <w:tr>
        <w:trPr/>
        <w:tc>
          <w:tcPr>
            <w:tcW w:w="7659" w:type="dxa"/>
            <w:tcMar/>
            <w:tcBorders>
              <w:top w:val="single" w:sz="1" w:space="0" w:color="auto"/>
              <w:left w:val="single" w:sz="1" w:space="0" w:color="auto"/>
            </w:tcBorders>
          </w:tcPr>
          <w:p>
            <w:pPr>
              <w:jc w:val="both"/>
            </w:pPr>
            <w:r>
              <w:rPr>
                <w:rFonts w:hAnsi="Arial"/>
                <w:rFonts w:ascii="Arial"/>
                <w:b/>
                <w:color w:val="black"/>
              </w:rPr>
              <w:t>429</w:t>
            </w:r>
            <w:r>
              <w:rPr>
                <w:rFonts w:hAnsi="Arial"/>
                <w:rFonts w:ascii="Arial"/>
                <w:color w:val="black"/>
              </w:rPr>
              <w:t xml:space="preserve">. Inscripción del organismo de inspección o laboratorio de pruebas y diagnóstico</w:t>
            </w:r>
          </w:p>
        </w:tc>
        <w:tc>
          <w:tcPr>
            <w:tcW w:w="1179" w:type="dxa"/>
            <w:tcMar/>
            <w:tcBorders>
              <w:top w:val="single" w:sz="1" w:space="0" w:color="auto"/>
              <w:left w:val="single" w:sz="1" w:space="0" w:color="auto"/>
              <w:right w:val="single" w:sz="1" w:space="0" w:color="auto"/>
            </w:tcBorders>
          </w:tcPr>
          <w:p>
            <w:pPr>
              <w:jc w:val="both"/>
            </w:pPr>
            <w:r>
              <w:rPr>
                <w:rFonts w:hAnsi="Arial"/>
                <w:rFonts w:ascii="Arial"/>
                <w:color w:val="black"/>
              </w:rPr>
              <w:t>113.600</w:t>
            </w:r>
          </w:p>
        </w:tc>
      </w:tr>
      <w:tr>
        <w:trPr/>
        <w:tc>
          <w:tcPr>
            <w:tcW w:w="7659" w:type="dxa"/>
            <w:tcMar/>
            <w:tcBorders>
              <w:top w:val="single" w:sz="1" w:space="0" w:color="auto"/>
              <w:left w:val="single" w:sz="1" w:space="0" w:color="auto"/>
            </w:tcBorders>
          </w:tcPr>
          <w:p>
            <w:pPr>
              <w:jc w:val="both"/>
            </w:pPr>
            <w:r>
              <w:rPr>
                <w:rFonts w:hAnsi="Arial"/>
                <w:rFonts w:ascii="Arial"/>
                <w:b/>
                <w:color w:val="black"/>
              </w:rPr>
              <w:t>430</w:t>
            </w:r>
            <w:r>
              <w:rPr>
                <w:rFonts w:hAnsi="Arial"/>
                <w:rFonts w:ascii="Arial"/>
                <w:color w:val="black"/>
              </w:rPr>
              <w:t xml:space="preserve">. Examen a Inspector</w:t>
            </w:r>
          </w:p>
        </w:tc>
        <w:tc>
          <w:tcPr>
            <w:tcW w:w="1179" w:type="dxa"/>
            <w:tcMar/>
            <w:tcBorders>
              <w:top w:val="single" w:sz="1" w:space="0" w:color="auto"/>
              <w:left w:val="single" w:sz="1" w:space="0" w:color="auto"/>
              <w:right w:val="single" w:sz="1" w:space="0" w:color="auto"/>
            </w:tcBorders>
          </w:tcPr>
          <w:p>
            <w:pPr>
              <w:jc w:val="both"/>
            </w:pPr>
            <w:r>
              <w:rPr>
                <w:rFonts w:hAnsi="Arial"/>
                <w:rFonts w:ascii="Arial"/>
                <w:color w:val="black"/>
              </w:rPr>
              <w:t>25.400</w:t>
            </w:r>
          </w:p>
        </w:tc>
      </w:tr>
      <w:tr>
        <w:trPr/>
        <w:tc>
          <w:tcPr>
            <w:tcW w:w="7659" w:type="dxa"/>
            <w:tcMar/>
            <w:tcBorders>
              <w:top w:val="single" w:sz="1" w:space="0" w:color="auto"/>
              <w:left w:val="single" w:sz="1" w:space="0" w:color="auto"/>
            </w:tcBorders>
          </w:tcPr>
          <w:p>
            <w:pPr>
              <w:jc w:val="both"/>
            </w:pPr>
            <w:r>
              <w:rPr>
                <w:rFonts w:hAnsi="Arial"/>
                <w:rFonts w:ascii="Arial"/>
                <w:b/>
                <w:color w:val="black"/>
              </w:rPr>
              <w:t>431</w:t>
            </w:r>
            <w:r>
              <w:rPr>
                <w:rFonts w:hAnsi="Arial"/>
                <w:rFonts w:ascii="Arial"/>
                <w:color w:val="black"/>
              </w:rPr>
              <w:t xml:space="preserve">. Hora Auditor (Autorización o seguimiento)</w:t>
            </w:r>
          </w:p>
        </w:tc>
        <w:tc>
          <w:tcPr>
            <w:tcW w:w="1179" w:type="dxa"/>
            <w:tcMar/>
            <w:tcBorders>
              <w:top w:val="single" w:sz="1" w:space="0" w:color="auto"/>
              <w:left w:val="single" w:sz="1" w:space="0" w:color="auto"/>
              <w:right w:val="single" w:sz="1" w:space="0" w:color="auto"/>
            </w:tcBorders>
          </w:tcPr>
          <w:p>
            <w:pPr>
              <w:jc w:val="both"/>
            </w:pPr>
            <w:r>
              <w:rPr>
                <w:rFonts w:hAnsi="Arial"/>
                <w:rFonts w:ascii="Arial"/>
                <w:color w:val="black"/>
              </w:rPr>
              <w:t>37.500</w:t>
            </w:r>
          </w:p>
        </w:tc>
      </w:tr>
      <w:tr>
        <w:trPr/>
        <w:tc>
          <w:tcPr>
            <w:tcW w:w="7659" w:type="dxa"/>
            <w:tcMar/>
            <w:tcBorders>
              <w:top w:val="single" w:sz="1" w:space="0" w:color="auto"/>
              <w:left w:val="single" w:sz="1" w:space="0" w:color="auto"/>
            </w:tcBorders>
          </w:tcPr>
          <w:p>
            <w:pPr>
              <w:jc w:val="both"/>
            </w:pPr>
            <w:r>
              <w:rPr>
                <w:rFonts w:hAnsi="Arial"/>
                <w:rFonts w:ascii="Arial"/>
                <w:b/>
                <w:color w:val="black"/>
              </w:rPr>
              <w:t>432</w:t>
            </w:r>
            <w:r>
              <w:rPr>
                <w:rFonts w:hAnsi="Arial"/>
                <w:rFonts w:ascii="Arial"/>
                <w:color w:val="black"/>
              </w:rPr>
              <w:t xml:space="preserve">. Suero Control Positivo Fuerte para Elisa Indirecta (Por 1ml)</w:t>
            </w:r>
          </w:p>
        </w:tc>
        <w:tc>
          <w:tcPr>
            <w:tcW w:w="1179" w:type="dxa"/>
            <w:tcMar/>
            <w:tcBorders>
              <w:top w:val="single" w:sz="1" w:space="0" w:color="auto"/>
              <w:left w:val="single" w:sz="1" w:space="0" w:color="auto"/>
              <w:right w:val="single" w:sz="1" w:space="0" w:color="auto"/>
            </w:tcBorders>
          </w:tcPr>
          <w:p>
            <w:pPr>
              <w:jc w:val="both"/>
            </w:pPr>
            <w:r>
              <w:rPr>
                <w:rFonts w:hAnsi="Arial"/>
                <w:rFonts w:ascii="Arial"/>
                <w:color w:val="black"/>
              </w:rPr>
              <w:t>24.300</w:t>
            </w:r>
          </w:p>
        </w:tc>
      </w:tr>
      <w:tr>
        <w:trPr/>
        <w:tc>
          <w:tcPr>
            <w:tcW w:w="7659" w:type="dxa"/>
            <w:tcMar/>
            <w:tcBorders>
              <w:top w:val="single" w:sz="1" w:space="0" w:color="auto"/>
              <w:left w:val="single" w:sz="1" w:space="0" w:color="auto"/>
              <w:bottom w:val="single" w:sz="1" w:space="0" w:color="auto"/>
            </w:tcBorders>
          </w:tcPr>
          <w:p>
            <w:pPr>
              <w:jc w:val="both"/>
            </w:pPr>
            <w:r>
              <w:rPr>
                <w:rFonts w:hAnsi="Arial"/>
                <w:rFonts w:ascii="Arial"/>
                <w:b/>
                <w:color w:val="black"/>
              </w:rPr>
              <w:t>433</w:t>
            </w:r>
            <w:r>
              <w:rPr>
                <w:rFonts w:hAnsi="Arial"/>
                <w:rFonts w:ascii="Arial"/>
                <w:color w:val="black"/>
              </w:rPr>
              <w:t xml:space="preserve">. Suero Control Positivo Moderado para Elisa Indirecta (Por 1ml)</w:t>
            </w:r>
          </w:p>
        </w:tc>
        <w:tc>
          <w:tcPr>
            <w:tcW w:w="1179"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color w:val="black"/>
              </w:rPr>
              <w:t>12.200</w:t>
            </w:r>
          </w:p>
        </w:tc>
      </w:tr>
      <w:tr>
        <w:trPr/>
        <w:tc>
          <w:tcPr>
            <w:tcW w:w="7659" w:type="dxa"/>
            <w:tcMar/>
            <w:tcBorders>
              <w:top w:val="single" w:sz="1" w:space="0" w:color="auto"/>
              <w:left w:val="single" w:sz="1" w:space="0" w:color="auto"/>
            </w:tcBorders>
          </w:tcPr>
          <w:p>
            <w:pPr>
              <w:jc w:val="center"/>
            </w:pPr>
            <w:r>
              <w:rPr>
                <w:rFonts w:hAnsi="Arial"/>
                <w:rFonts w:ascii="Arial"/>
                <w:b/>
                <w:color w:val="black"/>
              </w:rPr>
              <w:t>Concepto</w:t>
            </w:r>
          </w:p>
        </w:tc>
        <w:tc>
          <w:tcPr>
            <w:tcW w:w="1179" w:type="dxa"/>
            <w:tcMar/>
            <w:tcBorders>
              <w:top w:val="single" w:sz="1" w:space="0" w:color="auto"/>
              <w:left w:val="single" w:sz="1" w:space="0" w:color="auto"/>
              <w:right w:val="single" w:sz="1" w:space="0" w:color="auto"/>
            </w:tcBorders>
          </w:tcPr>
          <w:p>
            <w:pPr>
              <w:jc w:val="center"/>
            </w:pPr>
            <w:r>
              <w:rPr>
                <w:rFonts w:hAnsi="Arial"/>
                <w:rFonts w:ascii="Arial"/>
                <w:b/>
                <w:color w:val="black"/>
              </w:rPr>
              <w:t xml:space="preserve">Tarifa ($)</w:t>
            </w:r>
          </w:p>
        </w:tc>
      </w:tr>
      <w:tr>
        <w:trPr/>
        <w:tc>
          <w:tcPr>
            <w:tcW w:w="7659" w:type="dxa"/>
            <w:tcMar/>
            <w:tcBorders>
              <w:top w:val="single" w:sz="1" w:space="0" w:color="auto"/>
              <w:left w:val="single" w:sz="1" w:space="0" w:color="auto"/>
            </w:tcBorders>
          </w:tcPr>
          <w:p>
            <w:pPr>
              <w:jc w:val="both"/>
            </w:pPr>
            <w:r>
              <w:rPr>
                <w:rFonts w:hAnsi="Arial"/>
                <w:rFonts w:ascii="Arial"/>
                <w:b/>
                <w:color w:val="black"/>
              </w:rPr>
              <w:t>434</w:t>
            </w:r>
            <w:r>
              <w:rPr>
                <w:rFonts w:hAnsi="Arial"/>
                <w:rFonts w:ascii="Arial"/>
                <w:color w:val="black"/>
              </w:rPr>
              <w:t xml:space="preserve">. Suero Control Negativo para Elisa Indirecta (Por 1ml)</w:t>
            </w:r>
          </w:p>
        </w:tc>
        <w:tc>
          <w:tcPr>
            <w:tcW w:w="1179" w:type="dxa"/>
            <w:tcMar/>
            <w:tcBorders>
              <w:top w:val="single" w:sz="1" w:space="0" w:color="auto"/>
              <w:left w:val="single" w:sz="1" w:space="0" w:color="auto"/>
              <w:right w:val="single" w:sz="1" w:space="0" w:color="auto"/>
            </w:tcBorders>
          </w:tcPr>
          <w:p>
            <w:pPr>
              <w:jc w:val="both"/>
            </w:pPr>
            <w:r>
              <w:rPr>
                <w:rFonts w:hAnsi="Arial"/>
                <w:rFonts w:ascii="Arial"/>
                <w:color w:val="black"/>
              </w:rPr>
              <w:t>12.200</w:t>
            </w:r>
          </w:p>
        </w:tc>
      </w:tr>
      <w:tr>
        <w:trPr/>
        <w:tc>
          <w:tcPr>
            <w:tcW w:w="7659" w:type="dxa"/>
            <w:tcMar/>
            <w:tcBorders>
              <w:top w:val="single" w:sz="1" w:space="0" w:color="auto"/>
              <w:left w:val="single" w:sz="1" w:space="0" w:color="auto"/>
            </w:tcBorders>
          </w:tcPr>
          <w:p>
            <w:pPr>
              <w:jc w:val="both"/>
            </w:pPr>
            <w:r>
              <w:rPr>
                <w:rFonts w:hAnsi="Arial"/>
                <w:rFonts w:ascii="Arial"/>
                <w:b/>
                <w:color w:val="black"/>
              </w:rPr>
              <w:t>435</w:t>
            </w:r>
            <w:r>
              <w:rPr>
                <w:rFonts w:hAnsi="Arial"/>
                <w:rFonts w:ascii="Arial"/>
                <w:color w:val="black"/>
              </w:rPr>
              <w:t xml:space="preserve">. Suero Control Positivo para Rosa de Bengala (Por 1ml)</w:t>
            </w:r>
          </w:p>
        </w:tc>
        <w:tc>
          <w:tcPr>
            <w:tcW w:w="1179" w:type="dxa"/>
            <w:tcMar/>
            <w:tcBorders>
              <w:top w:val="single" w:sz="1" w:space="0" w:color="auto"/>
              <w:left w:val="single" w:sz="1" w:space="0" w:color="auto"/>
              <w:right w:val="single" w:sz="1" w:space="0" w:color="auto"/>
            </w:tcBorders>
          </w:tcPr>
          <w:p>
            <w:pPr>
              <w:jc w:val="both"/>
            </w:pPr>
            <w:r>
              <w:rPr>
                <w:rFonts w:hAnsi="Arial"/>
                <w:rFonts w:ascii="Arial"/>
                <w:color w:val="black"/>
              </w:rPr>
              <w:t>12.200</w:t>
            </w:r>
          </w:p>
        </w:tc>
      </w:tr>
      <w:tr>
        <w:trPr/>
        <w:tc>
          <w:tcPr>
            <w:tcW w:w="7659" w:type="dxa"/>
            <w:tcMar/>
            <w:tcBorders>
              <w:top w:val="single" w:sz="1" w:space="0" w:color="auto"/>
              <w:left w:val="single" w:sz="1" w:space="0" w:color="auto"/>
            </w:tcBorders>
          </w:tcPr>
          <w:p>
            <w:pPr>
              <w:jc w:val="both"/>
            </w:pPr>
            <w:r>
              <w:rPr>
                <w:rFonts w:hAnsi="Arial"/>
                <w:rFonts w:ascii="Arial"/>
                <w:b/>
                <w:color w:val="black"/>
              </w:rPr>
              <w:t>436</w:t>
            </w:r>
            <w:r>
              <w:rPr>
                <w:rFonts w:hAnsi="Arial"/>
                <w:rFonts w:ascii="Arial"/>
                <w:color w:val="black"/>
              </w:rPr>
              <w:t xml:space="preserve">. Suero Control Negativo para Rosa de Bengala (Por 1ml)</w:t>
            </w:r>
          </w:p>
        </w:tc>
        <w:tc>
          <w:tcPr>
            <w:tcW w:w="1179" w:type="dxa"/>
            <w:tcMar/>
            <w:tcBorders>
              <w:top w:val="single" w:sz="1" w:space="0" w:color="auto"/>
              <w:left w:val="single" w:sz="1" w:space="0" w:color="auto"/>
              <w:right w:val="single" w:sz="1" w:space="0" w:color="auto"/>
            </w:tcBorders>
          </w:tcPr>
          <w:p>
            <w:pPr>
              <w:jc w:val="both"/>
            </w:pPr>
            <w:r>
              <w:rPr>
                <w:rFonts w:hAnsi="Arial"/>
                <w:rFonts w:ascii="Arial"/>
                <w:color w:val="black"/>
              </w:rPr>
              <w:t>12.200</w:t>
            </w:r>
          </w:p>
        </w:tc>
      </w:tr>
      <w:tr>
        <w:trPr/>
        <w:tc>
          <w:tcPr>
            <w:tcW w:w="7659" w:type="dxa"/>
            <w:tcMar/>
            <w:tcBorders>
              <w:top w:val="single" w:sz="1" w:space="0" w:color="auto"/>
              <w:left w:val="single" w:sz="1" w:space="0" w:color="auto"/>
            </w:tcBorders>
          </w:tcPr>
          <w:p>
            <w:pPr>
              <w:jc w:val="both"/>
            </w:pPr>
            <w:r>
              <w:rPr>
                <w:rFonts w:hAnsi="Arial"/>
                <w:rFonts w:ascii="Arial"/>
                <w:b/>
                <w:color w:val="black"/>
              </w:rPr>
              <w:t>436-1</w:t>
            </w:r>
            <w:r>
              <w:rPr>
                <w:rFonts w:hAnsi="Arial"/>
                <w:rFonts w:ascii="Arial"/>
                <w:color w:val="black"/>
              </w:rPr>
              <w:t xml:space="preserve">. PPD Bovina (Por dosis)</w:t>
            </w:r>
          </w:p>
        </w:tc>
        <w:tc>
          <w:tcPr>
            <w:tcW w:w="1179" w:type="dxa"/>
            <w:tcMar/>
            <w:tcBorders>
              <w:top w:val="single" w:sz="1" w:space="0" w:color="auto"/>
              <w:left w:val="single" w:sz="1" w:space="0" w:color="auto"/>
              <w:right w:val="single" w:sz="1" w:space="0" w:color="auto"/>
            </w:tcBorders>
          </w:tcPr>
          <w:p>
            <w:pPr>
              <w:jc w:val="both"/>
            </w:pPr>
            <w:r>
              <w:rPr>
                <w:rFonts w:hAnsi="Arial"/>
                <w:rFonts w:ascii="Arial"/>
                <w:color w:val="black"/>
              </w:rPr>
              <w:t>1.740</w:t>
            </w:r>
          </w:p>
        </w:tc>
      </w:tr>
      <w:tr>
        <w:trPr/>
        <w:tc>
          <w:tcPr>
            <w:tcW w:w="7659" w:type="dxa"/>
            <w:tcMar/>
            <w:tcBorders>
              <w:top w:val="single" w:sz="1" w:space="0" w:color="auto"/>
              <w:left w:val="single" w:sz="1" w:space="0" w:color="auto"/>
              <w:bottom w:val="single" w:sz="1" w:space="0" w:color="auto"/>
            </w:tcBorders>
          </w:tcPr>
          <w:p>
            <w:pPr>
              <w:jc w:val="both"/>
            </w:pPr>
            <w:r>
              <w:rPr>
                <w:rFonts w:hAnsi="Arial"/>
                <w:rFonts w:ascii="Arial"/>
                <w:b/>
                <w:color w:val="black"/>
              </w:rPr>
              <w:t>436-2</w:t>
            </w:r>
            <w:r>
              <w:rPr>
                <w:rFonts w:hAnsi="Arial"/>
                <w:rFonts w:ascii="Arial"/>
                <w:color w:val="black"/>
              </w:rPr>
              <w:t xml:space="preserve">. PPD Aviar (Por dosis)</w:t>
            </w:r>
          </w:p>
        </w:tc>
        <w:tc>
          <w:tcPr>
            <w:tcW w:w="1179"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color w:val="black"/>
              </w:rPr>
              <w:t>1.945</w:t>
            </w:r>
          </w:p>
        </w:tc>
      </w:tr>
    </w:tbl>
    <w:p>
      <w:pPr>
        <w:jc w:val="both"/>
      </w:pPr>
      <w:rPr>
        <w:sz w:val="24"/>
        <w:color w:val="black"/>
      </w:rPr>
    </w:p>
    <w:p>
      <w:pPr>
        <w:jc w:val="both"/>
      </w:pPr>
      <w:r>
        <w:rPr>
          <w:rFonts w:hAnsi="Arial"/>
          <w:rFonts w:ascii="Arial"/>
          <w:sz w:val="24"/>
          <w:b/>
          <w:color w:val="black"/>
        </w:rPr>
        <w:t>437</w:t>
      </w:r>
      <w:r>
        <w:rPr>
          <w:rFonts w:hAnsi="Arial"/>
          <w:rFonts w:ascii="Arial"/>
          <w:sz w:val="24"/>
          <w:color w:val="black"/>
        </w:rPr>
        <w:t xml:space="preserve">. Actividades del programa de Brucelosis Bovina (Suero Sanguíneo):</w:t>
      </w:r>
    </w:p>
    <w:tbl>
      <w:tblGrid>
        <w:gridCol w:w="2480"/>
        <w:gridCol w:w="3020"/>
        <w:gridCol w:w="3320"/>
      </w:tblGrid>
      <w:tblPr>
        <w:tblW w:w="8838" w:type="dxa"/>
        <w:tblBorders/>
      </w:tblPr>
      <w:tr>
        <w:trPr/>
        <w:tc>
          <w:tcPr>
            <w:tcW w:w="2495" w:type="dxa"/>
            <w:tcMar/>
            <w:tcBorders>
              <w:top w:val="single" w:sz="1" w:space="0" w:color="auto"/>
              <w:left w:val="single" w:sz="1" w:space="0" w:color="auto"/>
            </w:tcBorders>
          </w:tcPr>
          <w:p>
            <w:pPr>
              <w:jc w:val="center"/>
            </w:pPr>
            <w:r>
              <w:rPr>
                <w:rFonts w:hAnsi="Arial"/>
                <w:rFonts w:ascii="Arial"/>
                <w:b/>
                <w:color w:val="black"/>
              </w:rPr>
              <w:t>Concepto</w:t>
            </w:r>
          </w:p>
        </w:tc>
        <w:tc>
          <w:tcPr>
            <w:tcW w:w="6343" w:type="dxa"/>
            <w:gridSpan w:val="2"/>
            <w:tcMar/>
            <w:tcBorders>
              <w:top w:val="single" w:sz="1" w:space="0" w:color="auto"/>
              <w:left w:val="single" w:sz="1" w:space="0" w:color="auto"/>
              <w:right w:val="single" w:sz="1" w:space="0" w:color="auto"/>
            </w:tcBorders>
          </w:tcPr>
          <w:p>
            <w:pPr>
              <w:jc w:val="center"/>
            </w:pPr>
            <w:r>
              <w:rPr>
                <w:rFonts w:hAnsi="Arial"/>
                <w:rFonts w:ascii="Arial"/>
                <w:b/>
                <w:color w:val="black"/>
              </w:rPr>
              <w:t xml:space="preserve">Tarifa ($)</w:t>
            </w:r>
          </w:p>
        </w:tc>
      </w:tr>
      <w:tr>
        <w:trPr/>
        <w:tc>
          <w:tcPr>
            <w:tcW w:w="2495" w:type="dxa"/>
            <w:tcMar/>
            <w:tcBorders>
              <w:top w:val="single" w:sz="1" w:space="0" w:color="auto"/>
              <w:left w:val="single" w:sz="1" w:space="0" w:color="auto"/>
            </w:tcBorders>
          </w:tcPr>
          <w:p>
            <w:pPr>
              <w:jc w:val="both"/>
            </w:pPr>
            <w:r>
              <w:rPr>
                <w:rFonts w:hAnsi="Arial"/>
                <w:rFonts w:ascii="Arial"/>
                <w:color w:val="black"/>
              </w:rPr>
              <w:t xml:space="preserve">De 1 a 10 animales</w:t>
            </w:r>
          </w:p>
        </w:tc>
        <w:tc>
          <w:tcPr>
            <w:tcW w:w="3015" w:type="dxa"/>
            <w:gridSpan w:val="2"/>
            <w:tcMar/>
            <w:tcBorders>
              <w:top w:val="single" w:sz="1" w:space="0" w:color="auto"/>
              <w:left w:val="single" w:sz="1" w:space="0" w:color="auto"/>
              <w:right w:val="single" w:sz="1" w:space="0" w:color="auto"/>
            </w:tcBorders>
          </w:tcPr>
          <w:p>
            <w:pPr>
              <w:jc w:val="center"/>
            </w:pPr>
            <w:r>
              <w:rPr>
                <w:rFonts w:hAnsi="Arial"/>
                <w:rFonts w:ascii="Arial"/>
                <w:b/>
                <w:color w:val="black"/>
              </w:rPr>
              <w:t>2.900</w:t>
            </w:r>
            <w:r>
              <w:rPr>
                <w:rFonts w:hAnsi="Arial"/>
                <w:rFonts w:ascii="Arial"/>
                <w:color w:val="black"/>
              </w:rPr>
              <w:t xml:space="preserve"/>
              <w:br w:type="textWrapping"/>
              <w:t>Por animal</w:t>
            </w:r>
          </w:p>
        </w:tc>
      </w:tr>
      <w:tr>
        <w:trPr/>
        <w:tc>
          <w:tcPr>
            <w:tcW w:w="2495" w:type="dxa"/>
            <w:tcMar/>
            <w:tcBorders>
              <w:top w:val="single" w:sz="1" w:space="0" w:color="auto"/>
              <w:left w:val="single" w:sz="1" w:space="0" w:color="auto"/>
            </w:tcBorders>
          </w:tcPr>
          <w:p>
            <w:pPr>
              <w:jc w:val="both"/>
            </w:pPr>
            <w:r>
              <w:rPr>
                <w:rFonts w:hAnsi="Arial"/>
                <w:rFonts w:ascii="Arial"/>
                <w:color w:val="black"/>
              </w:rPr>
              <w:t xml:space="preserve">De 11 a 20 animales</w:t>
            </w:r>
          </w:p>
        </w:tc>
        <w:tc>
          <w:tcPr>
            <w:tcW w:w="3015" w:type="dxa"/>
            <w:tcMar/>
            <w:tcBorders>
              <w:top w:val="single" w:sz="1" w:space="0" w:color="auto"/>
              <w:left w:val="single" w:sz="1" w:space="0" w:color="auto"/>
            </w:tcBorders>
          </w:tcPr>
          <w:p>
            <w:pPr>
              <w:jc w:val="center"/>
            </w:pPr>
            <w:r>
              <w:rPr>
                <w:rFonts w:hAnsi="Arial"/>
                <w:rFonts w:ascii="Arial"/>
                <w:b/>
                <w:color w:val="black"/>
              </w:rPr>
              <w:t>28.700</w:t>
            </w:r>
            <w:r>
              <w:rPr>
                <w:rFonts w:hAnsi="Arial"/>
                <w:rFonts w:ascii="Arial"/>
                <w:color w:val="black"/>
              </w:rPr>
              <w:t xml:space="preserve"/>
              <w:br w:type="textWrapping"/>
              <w:t>Por los primeros 10 animales</w:t>
            </w:r>
          </w:p>
        </w:tc>
        <w:tc>
          <w:tcPr>
            <w:tcW w:w="3328" w:type="dxa"/>
            <w:tcMar/>
            <w:tcBorders>
              <w:top w:val="single" w:sz="1" w:space="0" w:color="auto"/>
              <w:left w:val="single" w:sz="1" w:space="0" w:color="auto"/>
              <w:right w:val="single" w:sz="1" w:space="0" w:color="auto"/>
            </w:tcBorders>
          </w:tcPr>
          <w:p>
            <w:pPr>
              <w:jc w:val="center"/>
            </w:pPr>
            <w:r>
              <w:rPr>
                <w:rFonts w:hAnsi="Arial"/>
                <w:rFonts w:ascii="Arial"/>
                <w:b/>
                <w:color w:val="black"/>
              </w:rPr>
              <w:t>1.200</w:t>
            </w:r>
            <w:r>
              <w:rPr>
                <w:rFonts w:hAnsi="Arial"/>
                <w:rFonts w:ascii="Arial"/>
                <w:color w:val="black"/>
              </w:rPr>
              <w:t xml:space="preserve"/>
              <w:br w:type="textWrapping"/>
              <w:t>Por animal adicional</w:t>
            </w:r>
          </w:p>
        </w:tc>
      </w:tr>
      <w:tr>
        <w:trPr/>
        <w:tc>
          <w:tcPr>
            <w:tcW w:w="2495" w:type="dxa"/>
            <w:tcMar/>
            <w:tcBorders>
              <w:top w:val="single" w:sz="1" w:space="0" w:color="auto"/>
              <w:left w:val="single" w:sz="1" w:space="0" w:color="auto"/>
            </w:tcBorders>
          </w:tcPr>
          <w:p>
            <w:pPr>
              <w:jc w:val="both"/>
            </w:pPr>
            <w:r>
              <w:rPr>
                <w:rFonts w:hAnsi="Arial"/>
                <w:rFonts w:ascii="Arial"/>
                <w:color w:val="black"/>
              </w:rPr>
              <w:t xml:space="preserve">De 21 a 50 animales</w:t>
            </w:r>
          </w:p>
        </w:tc>
        <w:tc>
          <w:tcPr>
            <w:tcW w:w="3015" w:type="dxa"/>
            <w:tcMar/>
            <w:tcBorders>
              <w:top w:val="single" w:sz="1" w:space="0" w:color="auto"/>
              <w:left w:val="single" w:sz="1" w:space="0" w:color="auto"/>
            </w:tcBorders>
          </w:tcPr>
          <w:p>
            <w:pPr>
              <w:jc w:val="center"/>
            </w:pPr>
            <w:r>
              <w:rPr>
                <w:rFonts w:hAnsi="Arial"/>
                <w:rFonts w:ascii="Arial"/>
                <w:b/>
                <w:color w:val="black"/>
              </w:rPr>
              <w:t>40.800</w:t>
            </w:r>
            <w:r>
              <w:rPr>
                <w:rFonts w:hAnsi="Arial"/>
                <w:rFonts w:ascii="Arial"/>
                <w:color w:val="black"/>
              </w:rPr>
              <w:t xml:space="preserve"/>
              <w:br w:type="textWrapping"/>
              <w:t>Por los primeros 20 animales</w:t>
            </w:r>
          </w:p>
        </w:tc>
        <w:tc>
          <w:tcPr>
            <w:tcW w:w="3328" w:type="dxa"/>
            <w:tcMar/>
            <w:tcBorders>
              <w:top w:val="single" w:sz="1" w:space="0" w:color="auto"/>
              <w:left w:val="single" w:sz="1" w:space="0" w:color="auto"/>
              <w:right w:val="single" w:sz="1" w:space="0" w:color="auto"/>
            </w:tcBorders>
          </w:tcPr>
          <w:p>
            <w:pPr>
              <w:jc w:val="center"/>
            </w:pPr>
            <w:r>
              <w:rPr>
                <w:rFonts w:hAnsi="Arial"/>
                <w:rFonts w:ascii="Arial"/>
                <w:b/>
                <w:color w:val="black"/>
              </w:rPr>
              <w:t>1.100</w:t>
            </w:r>
            <w:r>
              <w:rPr>
                <w:rFonts w:hAnsi="Arial"/>
                <w:rFonts w:ascii="Arial"/>
                <w:color w:val="black"/>
              </w:rPr>
              <w:t xml:space="preserve"/>
              <w:br w:type="textWrapping"/>
              <w:t>Por animal adicional</w:t>
            </w:r>
          </w:p>
        </w:tc>
      </w:tr>
      <w:tr>
        <w:trPr/>
        <w:tc>
          <w:tcPr>
            <w:tcW w:w="2495" w:type="dxa"/>
            <w:tcMar/>
            <w:tcBorders>
              <w:top w:val="single" w:sz="1" w:space="0" w:color="auto"/>
              <w:left w:val="single" w:sz="1" w:space="0" w:color="auto"/>
              <w:bottom w:val="single" w:sz="1" w:space="0" w:color="auto"/>
            </w:tcBorders>
          </w:tcPr>
          <w:p>
            <w:pPr>
              <w:jc w:val="both"/>
            </w:pPr>
            <w:r>
              <w:rPr>
                <w:rFonts w:hAnsi="Arial"/>
                <w:rFonts w:ascii="Arial"/>
                <w:color w:val="black"/>
              </w:rPr>
              <w:t xml:space="preserve">Más de 50 animales</w:t>
            </w:r>
          </w:p>
        </w:tc>
        <w:tc>
          <w:tcPr>
            <w:tcW w:w="3015" w:type="dxa"/>
            <w:tcMar/>
            <w:tcBorders>
              <w:top w:val="single" w:sz="1" w:space="0" w:color="auto"/>
              <w:left w:val="single" w:sz="1" w:space="0" w:color="auto"/>
              <w:bottom w:val="single" w:sz="1" w:space="0" w:color="auto"/>
            </w:tcBorders>
          </w:tcPr>
          <w:p>
            <w:pPr>
              <w:jc w:val="center"/>
            </w:pPr>
            <w:r>
              <w:rPr>
                <w:rFonts w:hAnsi="Arial"/>
                <w:rFonts w:ascii="Arial"/>
                <w:b/>
                <w:color w:val="black"/>
              </w:rPr>
              <w:t>71.700</w:t>
            </w:r>
            <w:r>
              <w:rPr>
                <w:rFonts w:hAnsi="Arial"/>
                <w:rFonts w:ascii="Arial"/>
                <w:color w:val="black"/>
              </w:rPr>
              <w:t xml:space="preserve"/>
              <w:br w:type="textWrapping"/>
              <w:t>Por los primeros 50 animales</w:t>
            </w:r>
          </w:p>
        </w:tc>
        <w:tc>
          <w:tcPr>
            <w:tcW w:w="3328"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b/>
                <w:color w:val="black"/>
              </w:rPr>
              <w:t>990</w:t>
            </w:r>
            <w:r>
              <w:rPr>
                <w:rFonts w:hAnsi="Arial"/>
                <w:rFonts w:ascii="Arial"/>
                <w:color w:val="black"/>
              </w:rPr>
              <w:t xml:space="preserve"/>
              <w:br w:type="textWrapping"/>
              <w:t>Por animal adicional</w:t>
            </w:r>
          </w:p>
        </w:tc>
      </w:tr>
    </w:tbl>
    <w:p>
      <w:pPr>
        <w:jc w:val="center"/>
      </w:pPr>
      <w:rPr>
        <w:sz w:val="24"/>
        <w:color w:val="black"/>
      </w:rPr>
    </w:p>
    <w:p>
      <w:pPr>
        <w:jc w:val="both"/>
      </w:pPr>
      <w:r>
        <w:rPr>
          <w:rFonts w:hAnsi="Arial"/>
          <w:rFonts w:ascii="Arial"/>
          <w:sz w:val="24"/>
          <w:vanish/>
          <w:color w:val="black"/>
        </w:rPr>
        <w:t>&amp;$</w:t>
      </w:r>
      <w:bookmarkStart w:id="178375" w:name="19"/>
      <w:r>
        <w:rPr>
          <w:rFonts w:hAnsi="Arial"/>
          <w:rFonts w:ascii="Arial"/>
          <w:sz w:val="24"/>
          <w:color w:val="navy"/>
        </w:rPr>
        <w:t xml:space="preserve">ARTÍCULO 19.</w:t>
      </w:r>
      <w:bookmarkEnd w:id="178375"/>
      <w:r>
        <w:rPr>
          <w:rFonts w:hAnsi="Arial"/>
          <w:rFonts w:ascii="Arial"/>
          <w:sz w:val="24"/>
          <w:color w:val="black"/>
        </w:rPr>
        <w:t xml:space="preserve"> &lt;Resolución derogada por el artículo </w:t>
      </w:r>
      <w:r>
        <w:fldChar w:fldCharType="begin"/>
      </w:r>
      <w:r>
        <w:instrText>HYPERLINK "http://www.redjurista.com/document.aspx?ajcode=r_ica_4440_2010&amp;arts=51"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4440 de 2010&gt; Las tarifas para el servicio de expedición de guías de movilización de animales, productos y subproductos de origen animal de que trata el artículo </w:t>
      </w:r>
      <w:r>
        <w:fldChar w:fldCharType="begin"/>
      </w:r>
      <w:r>
        <w:instrText>HYPERLINK "http://www.redjurista.com/document.aspx?ajcode=a_ica_0015_2007&amp;arts=28"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del Capítulo XVII del Acuerdo 15 de 2007, se actualizan así:</w:t>
      </w:r>
    </w:p>
    <w:tbl>
      <w:tblGrid>
        <w:gridCol w:w="7780"/>
        <w:gridCol w:w="1040"/>
      </w:tblGrid>
      <w:tblPr>
        <w:tblW w:w="8838" w:type="dxa"/>
        <w:tblBorders/>
      </w:tblPr>
      <w:tr>
        <w:trPr/>
        <w:tc>
          <w:tcPr>
            <w:tcW w:w="7798" w:type="dxa"/>
            <w:tcMar/>
            <w:tcBorders>
              <w:top w:val="single" w:sz="1" w:space="0" w:color="auto"/>
              <w:left w:val="single" w:sz="1" w:space="0" w:color="auto"/>
            </w:tcBorders>
          </w:tcPr>
          <w:p>
            <w:pPr>
              <w:jc w:val="center"/>
            </w:pPr>
            <w:r>
              <w:rPr>
                <w:rFonts w:hAnsi="Arial"/>
                <w:rFonts w:ascii="Arial"/>
                <w:b/>
                <w:color w:val="black"/>
              </w:rPr>
              <w:t>Concepto</w:t>
            </w:r>
          </w:p>
        </w:tc>
        <w:tc>
          <w:tcPr>
            <w:tcW w:w="1040" w:type="dxa"/>
            <w:tcMar/>
            <w:tcBorders>
              <w:top w:val="single" w:sz="1" w:space="0" w:color="auto"/>
              <w:left w:val="single" w:sz="1" w:space="0" w:color="auto"/>
              <w:right w:val="single" w:sz="1" w:space="0" w:color="auto"/>
            </w:tcBorders>
          </w:tcPr>
          <w:p>
            <w:pPr>
              <w:jc w:val="center"/>
            </w:pPr>
            <w:r>
              <w:rPr>
                <w:rFonts w:hAnsi="Arial"/>
                <w:rFonts w:ascii="Arial"/>
                <w:b/>
                <w:color w:val="black"/>
              </w:rPr>
              <w:t xml:space="preserve">Tarifa ($)</w:t>
            </w:r>
          </w:p>
        </w:tc>
      </w:tr>
      <w:tr>
        <w:trPr/>
        <w:tc>
          <w:tcPr>
            <w:tcW w:w="7798" w:type="dxa"/>
            <w:tcMar/>
            <w:tcBorders>
              <w:top w:val="single" w:sz="1" w:space="0" w:color="auto"/>
              <w:left w:val="single" w:sz="1" w:space="0" w:color="auto"/>
            </w:tcBorders>
          </w:tcPr>
          <w:p>
            <w:pPr>
              <w:jc w:val="both"/>
            </w:pPr>
            <w:r>
              <w:rPr>
                <w:rFonts w:hAnsi="Arial"/>
                <w:rFonts w:ascii="Arial"/>
                <w:b/>
                <w:color w:val="black"/>
              </w:rPr>
              <w:t>438</w:t>
            </w:r>
            <w:r>
              <w:rPr>
                <w:rFonts w:hAnsi="Arial"/>
                <w:rFonts w:ascii="Arial"/>
                <w:color w:val="black"/>
              </w:rPr>
              <w:t xml:space="preserve">. Guía de movilización de animales, productos y subproductos, por cada vehículo</w:t>
            </w:r>
          </w:p>
        </w:tc>
        <w:tc>
          <w:tcPr>
            <w:tcW w:w="1040" w:type="dxa"/>
            <w:tcMar/>
            <w:tcBorders>
              <w:top w:val="single" w:sz="1" w:space="0" w:color="auto"/>
              <w:left w:val="single" w:sz="1" w:space="0" w:color="auto"/>
              <w:right w:val="single" w:sz="1" w:space="0" w:color="auto"/>
            </w:tcBorders>
          </w:tcPr>
          <w:p>
            <w:pPr>
              <w:jc w:val="both"/>
            </w:pPr>
            <w:r>
              <w:rPr>
                <w:rFonts w:hAnsi="Arial"/>
                <w:rFonts w:ascii="Arial"/>
                <w:color w:val="black"/>
              </w:rPr>
              <w:t>5.500</w:t>
            </w:r>
          </w:p>
        </w:tc>
      </w:tr>
      <w:tr>
        <w:trPr/>
        <w:tc>
          <w:tcPr>
            <w:tcW w:w="7798" w:type="dxa"/>
            <w:tcMar/>
            <w:tcBorders>
              <w:top w:val="single" w:sz="1" w:space="0" w:color="auto"/>
              <w:left w:val="single" w:sz="1" w:space="0" w:color="auto"/>
              <w:bottom w:val="single" w:sz="1" w:space="0" w:color="auto"/>
            </w:tcBorders>
          </w:tcPr>
          <w:p>
            <w:pPr>
              <w:jc w:val="both"/>
            </w:pPr>
            <w:r>
              <w:rPr>
                <w:rFonts w:hAnsi="Arial"/>
                <w:rFonts w:ascii="Arial"/>
                <w:b/>
                <w:color w:val="black"/>
              </w:rPr>
              <w:t>439</w:t>
            </w:r>
            <w:r>
              <w:rPr>
                <w:rFonts w:hAnsi="Arial"/>
                <w:rFonts w:ascii="Arial"/>
                <w:color w:val="black"/>
              </w:rPr>
              <w:t xml:space="preserve">. Guía de movilización de animales, productos y subproductos que se transporten a pie, por cada lote sin tener en cuenta la cantidad ni la especie</w:t>
            </w:r>
          </w:p>
        </w:tc>
        <w:tc>
          <w:tcPr>
            <w:tcW w:w="1040"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color w:val="black"/>
              </w:rPr>
              <w:t>5.500</w:t>
            </w:r>
          </w:p>
        </w:tc>
      </w:tr>
    </w:tbl>
    <w:p>
      <w:pPr>
        <w:jc w:val="both"/>
      </w:pPr>
      <w:rPr>
        <w:sz w:val="24"/>
        <w:color w:val="black"/>
      </w:rPr>
    </w:p>
    <w:p>
      <w:pPr>
        <w:jc w:val="both"/>
      </w:pPr>
      <w:r>
        <w:rPr>
          <w:rFonts w:hAnsi="Arial"/>
          <w:rFonts w:ascii="Arial"/>
          <w:sz w:val="24"/>
          <w:vanish/>
          <w:color w:val="black"/>
        </w:rPr>
        <w:t>&amp;$</w:t>
      </w:r>
      <w:bookmarkStart w:id="178376" w:name="20"/>
      <w:r>
        <w:rPr>
          <w:rFonts w:hAnsi="Arial"/>
          <w:rFonts w:ascii="Arial"/>
          <w:sz w:val="24"/>
          <w:color w:val="navy"/>
        </w:rPr>
        <w:t xml:space="preserve">ARTÍCULO 20.</w:t>
      </w:r>
      <w:bookmarkEnd w:id="178376"/>
      <w:r>
        <w:rPr>
          <w:rFonts w:hAnsi="Arial"/>
          <w:rFonts w:ascii="Arial"/>
          <w:sz w:val="24"/>
          <w:color w:val="black"/>
        </w:rPr>
        <w:t xml:space="preserve"> &lt;Resolución derogada por el artículo </w:t>
      </w:r>
      <w:r>
        <w:fldChar w:fldCharType="begin"/>
      </w:r>
      <w:r>
        <w:instrText>HYPERLINK "http://www.redjurista.com/document.aspx?ajcode=r_ica_4440_2010&amp;arts=51"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4440 de 2010&gt; Las tarifas para los cursos nacionales e internacionales que dicte el Ica en el Laboratorio de Diagnóstico Veterinario en Bogotá, y en los Laboratorios de Diagnóstico Veterinario de las seccionales, en técnicas de diagnóstico veterinario, de que trata el artículo </w:t>
      </w:r>
      <w:r>
        <w:fldChar w:fldCharType="begin"/>
      </w:r>
      <w:r>
        <w:instrText>HYPERLINK "http://www.redjurista.com/document.aspx?ajcode=a_ica_0015_2007&amp;arts=29"</w:instrText>
      </w:r>
      <w:r>
        <w:fldChar w:fldCharType="separate"/>
      </w:r>
      <w:r>
        <w:rPr>
          <w:rFonts w:hAnsi="Arial"/>
          <w:rFonts w:ascii="Arial"/>
          <w:sz w:val="24"/>
          <w:u w:val="single"/>
          <w:color w:val="black"/>
        </w:rPr>
        <w:t>29</w:t>
      </w:r>
      <w:r>
        <w:fldChar w:fldCharType="end"/>
      </w:r>
      <w:r>
        <w:rPr>
          <w:rFonts w:hAnsi="Arial"/>
          <w:rFonts w:ascii="Arial"/>
          <w:sz w:val="24"/>
          <w:u w:val="none"/>
          <w:color w:val="black"/>
        </w:rPr>
        <w:t xml:space="preserve"> del Capítulo XVIII, se actualizan así, teniendo en cuenta que los </w:t>
      </w:r>
      <w:r>
        <w:rPr>
          <w:rFonts w:hAnsi="Arial"/>
          <w:rFonts w:ascii="Arial"/>
          <w:sz w:val="24"/>
          <w:u w:val="single"/>
          <w:color w:val="black"/>
        </w:rPr>
        <w:t xml:space="preserve">valores son semanales </w:t>
      </w:r>
      <w:r>
        <w:rPr>
          <w:rFonts w:hAnsi="Arial"/>
          <w:rFonts w:ascii="Arial"/>
          <w:sz w:val="24"/>
          <w:u w:val="none"/>
          <w:color w:val="black"/>
        </w:rPr>
        <w:t xml:space="preserve">por participante:</w:t>
      </w:r>
    </w:p>
    <w:tbl>
      <w:tblGrid>
        <w:gridCol w:w="7680"/>
        <w:gridCol w:w="1140"/>
      </w:tblGrid>
      <w:tblPr>
        <w:tblW w:w="8838" w:type="dxa"/>
        <w:tblBorders/>
      </w:tblPr>
      <w:tr>
        <w:trPr/>
        <w:tc>
          <w:tcPr>
            <w:tcW w:w="7694" w:type="dxa"/>
            <w:tcMar/>
            <w:tcBorders>
              <w:top w:val="single" w:sz="1" w:space="0" w:color="auto"/>
              <w:left w:val="single" w:sz="1" w:space="0" w:color="auto"/>
            </w:tcBorders>
          </w:tcPr>
          <w:p>
            <w:pPr>
              <w:jc w:val="center"/>
            </w:pPr>
            <w:r>
              <w:rPr>
                <w:rFonts w:hAnsi="Arial"/>
                <w:rFonts w:ascii="Arial"/>
                <w:b/>
                <w:color w:val="black"/>
              </w:rPr>
              <w:t>Concepto</w:t>
            </w:r>
          </w:p>
        </w:tc>
        <w:tc>
          <w:tcPr>
            <w:tcW w:w="1144" w:type="dxa"/>
            <w:tcMar/>
            <w:tcBorders>
              <w:top w:val="single" w:sz="1" w:space="0" w:color="auto"/>
              <w:left w:val="single" w:sz="1" w:space="0" w:color="auto"/>
              <w:right w:val="single" w:sz="1" w:space="0" w:color="auto"/>
            </w:tcBorders>
          </w:tcPr>
          <w:p>
            <w:pPr>
              <w:jc w:val="center"/>
            </w:pPr>
            <w:r>
              <w:rPr>
                <w:rFonts w:hAnsi="Arial"/>
                <w:rFonts w:ascii="Arial"/>
                <w:b/>
                <w:color w:val="black"/>
              </w:rPr>
              <w:t xml:space="preserve">Tarifa ($)</w:t>
            </w:r>
          </w:p>
        </w:tc>
      </w:tr>
      <w:tr>
        <w:trPr/>
        <w:tc>
          <w:tcPr>
            <w:tcW w:w="7694" w:type="dxa"/>
            <w:tcMar/>
            <w:tcBorders>
              <w:top w:val="single" w:sz="1" w:space="0" w:color="auto"/>
              <w:left w:val="single" w:sz="1" w:space="0" w:color="auto"/>
            </w:tcBorders>
          </w:tcPr>
          <w:p>
            <w:pPr>
              <w:jc w:val="both"/>
            </w:pPr>
            <w:r>
              <w:rPr>
                <w:rFonts w:hAnsi="Arial"/>
                <w:rFonts w:ascii="Arial"/>
                <w:b/>
                <w:color w:val="black"/>
              </w:rPr>
              <w:t>440</w:t>
            </w:r>
            <w:r>
              <w:rPr>
                <w:rFonts w:hAnsi="Arial"/>
                <w:rFonts w:ascii="Arial"/>
                <w:color w:val="black"/>
              </w:rPr>
              <w:t xml:space="preserve">. Brucelosis, Encefalitis Equina, Encefalitis Rábica, Enfermedad de Newcastle y Peste Porcina Clásica</w:t>
            </w:r>
          </w:p>
        </w:tc>
        <w:tc>
          <w:tcPr>
            <w:tcW w:w="1144" w:type="dxa"/>
            <w:tcMar/>
            <w:tcBorders>
              <w:top w:val="single" w:sz="1" w:space="0" w:color="auto"/>
              <w:left w:val="single" w:sz="1" w:space="0" w:color="auto"/>
              <w:right w:val="single" w:sz="1" w:space="0" w:color="auto"/>
            </w:tcBorders>
          </w:tcPr>
          <w:p>
            <w:pPr>
              <w:jc w:val="both"/>
            </w:pPr>
            <w:r>
              <w:rPr>
                <w:rFonts w:hAnsi="Arial"/>
                <w:rFonts w:ascii="Arial"/>
                <w:color w:val="black"/>
              </w:rPr>
              <w:t xml:space="preserve">US$ 186</w:t>
            </w:r>
          </w:p>
        </w:tc>
      </w:tr>
      <w:tr>
        <w:trPr/>
        <w:tc>
          <w:tcPr>
            <w:tcW w:w="7694" w:type="dxa"/>
            <w:tcMar/>
            <w:tcBorders>
              <w:top w:val="single" w:sz="1" w:space="0" w:color="auto"/>
              <w:left w:val="single" w:sz="1" w:space="0" w:color="auto"/>
              <w:bottom w:val="single" w:sz="1" w:space="0" w:color="auto"/>
            </w:tcBorders>
          </w:tcPr>
          <w:p>
            <w:pPr>
              <w:jc w:val="both"/>
            </w:pPr>
            <w:r>
              <w:rPr>
                <w:rFonts w:hAnsi="Arial"/>
                <w:rFonts w:ascii="Arial"/>
                <w:b/>
                <w:color w:val="black"/>
              </w:rPr>
              <w:t>441</w:t>
            </w:r>
            <w:r>
              <w:rPr>
                <w:rFonts w:hAnsi="Arial"/>
                <w:rFonts w:ascii="Arial"/>
                <w:color w:val="black"/>
              </w:rPr>
              <w:t xml:space="preserve">. IBR, DVB, Leucosis Bovina, Leptospirosis, Enfermedades Aviares, Porcinas y Parasitarias</w:t>
            </w:r>
          </w:p>
        </w:tc>
        <w:tc>
          <w:tcPr>
            <w:tcW w:w="1144"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color w:val="black"/>
              </w:rPr>
              <w:t xml:space="preserve">US$ 116</w:t>
            </w:r>
          </w:p>
        </w:tc>
      </w:tr>
    </w:tbl>
    <w:p>
      <w:pPr>
        <w:jc w:val="both"/>
      </w:pPr>
      <w:rPr>
        <w:sz w:val="24"/>
        <w:color w:val="black"/>
      </w:rPr>
    </w:p>
    <w:p>
      <w:pPr>
        <w:jc w:val="both"/>
      </w:pPr>
      <w:r>
        <w:rPr>
          <w:rFonts w:hAnsi="Arial"/>
          <w:rFonts w:ascii="Arial"/>
          <w:sz w:val="24"/>
          <w:vanish/>
          <w:color w:val="black"/>
        </w:rPr>
        <w:t>&amp;$</w:t>
      </w:r>
      <w:bookmarkStart w:id="178377" w:name="21"/>
      <w:r>
        <w:rPr>
          <w:rFonts w:hAnsi="Arial"/>
          <w:rFonts w:ascii="Arial"/>
          <w:sz w:val="24"/>
          <w:color w:val="navy"/>
        </w:rPr>
        <w:t xml:space="preserve">ARTÍCULO 21.</w:t>
      </w:r>
      <w:bookmarkEnd w:id="178377"/>
      <w:r>
        <w:rPr>
          <w:rFonts w:hAnsi="Arial"/>
          <w:rFonts w:ascii="Arial"/>
          <w:sz w:val="24"/>
          <w:color w:val="black"/>
        </w:rPr>
        <w:t xml:space="preserve"> &lt;Resolución derogada por el artículo </w:t>
      </w:r>
      <w:r>
        <w:fldChar w:fldCharType="begin"/>
      </w:r>
      <w:r>
        <w:instrText>HYPERLINK "http://www.redjurista.com/document.aspx?ajcode=r_ica_4440_2010&amp;arts=51"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4440 de 2010&gt; Las tarifas para los servicios de registros e inscripción de cultivares para producción de semilla de que trata el artículo </w:t>
      </w:r>
      <w:r>
        <w:fldChar w:fldCharType="begin"/>
      </w:r>
      <w:r>
        <w:instrText>HYPERLINK "http://www.redjurista.com/document.aspx?ajcode=a_ica_0015_2007&amp;arts=30"</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del Capítulo XIX, se actualizan así:</w:t>
      </w:r>
    </w:p>
    <w:tbl>
      <w:tblGrid>
        <w:gridCol w:w="7760"/>
        <w:gridCol w:w="1060"/>
      </w:tblGrid>
      <w:tblPr>
        <w:tblW w:w="8838" w:type="dxa"/>
        <w:tblBorders/>
      </w:tblPr>
      <w:tr>
        <w:trPr/>
        <w:tc>
          <w:tcPr>
            <w:tcW w:w="7763" w:type="dxa"/>
            <w:tcMar/>
            <w:tcBorders>
              <w:top w:val="single" w:sz="1" w:space="0" w:color="auto"/>
              <w:left w:val="single" w:sz="1" w:space="0" w:color="auto"/>
            </w:tcBorders>
          </w:tcPr>
          <w:p>
            <w:pPr>
              <w:jc w:val="center"/>
            </w:pPr>
            <w:r>
              <w:rPr>
                <w:rFonts w:hAnsi="Arial"/>
                <w:rFonts w:ascii="Arial"/>
                <w:b/>
                <w:color w:val="black"/>
              </w:rPr>
              <w:t>Concepto</w:t>
            </w:r>
          </w:p>
        </w:tc>
        <w:tc>
          <w:tcPr>
            <w:tcW w:w="1075" w:type="dxa"/>
            <w:tcMar/>
            <w:tcBorders>
              <w:top w:val="single" w:sz="1" w:space="0" w:color="auto"/>
              <w:left w:val="single" w:sz="1" w:space="0" w:color="auto"/>
              <w:right w:val="single" w:sz="1" w:space="0" w:color="auto"/>
            </w:tcBorders>
          </w:tcPr>
          <w:p>
            <w:pPr>
              <w:jc w:val="center"/>
            </w:pPr>
            <w:r>
              <w:rPr>
                <w:rFonts w:hAnsi="Arial"/>
                <w:rFonts w:ascii="Arial"/>
                <w:b/>
                <w:color w:val="black"/>
              </w:rPr>
              <w:t xml:space="preserve">Tarifa ($)</w:t>
            </w:r>
          </w:p>
        </w:tc>
      </w:tr>
      <w:tr>
        <w:trPr/>
        <w:tc>
          <w:tcPr>
            <w:tcW w:w="7763" w:type="dxa"/>
            <w:tcMar/>
            <w:tcBorders>
              <w:top w:val="single" w:sz="1" w:space="0" w:color="auto"/>
              <w:left w:val="single" w:sz="1" w:space="0" w:color="auto"/>
            </w:tcBorders>
          </w:tcPr>
          <w:p>
            <w:pPr>
              <w:jc w:val="both"/>
            </w:pPr>
            <w:r>
              <w:rPr>
                <w:rFonts w:hAnsi="Arial"/>
                <w:rFonts w:ascii="Arial"/>
                <w:b/>
                <w:color w:val="black"/>
              </w:rPr>
              <w:t>442</w:t>
            </w:r>
            <w:r>
              <w:rPr>
                <w:rFonts w:hAnsi="Arial"/>
                <w:rFonts w:ascii="Arial"/>
                <w:color w:val="black"/>
              </w:rPr>
              <w:t xml:space="preserve">. Registro como productor de semilla certificada, seleccionada y material vegetal micropropagado</w:t>
            </w:r>
          </w:p>
        </w:tc>
        <w:tc>
          <w:tcPr>
            <w:tcW w:w="1075" w:type="dxa"/>
            <w:tcMar/>
            <w:tcBorders>
              <w:top w:val="single" w:sz="1" w:space="0" w:color="auto"/>
              <w:left w:val="single" w:sz="1" w:space="0" w:color="auto"/>
              <w:right w:val="single" w:sz="1" w:space="0" w:color="auto"/>
            </w:tcBorders>
          </w:tcPr>
          <w:p>
            <w:pPr>
              <w:jc w:val="both"/>
            </w:pPr>
            <w:r>
              <w:rPr>
                <w:rFonts w:hAnsi="Arial"/>
                <w:rFonts w:ascii="Arial"/>
                <w:color w:val="black"/>
              </w:rPr>
              <w:t>1.266.000</w:t>
            </w:r>
          </w:p>
        </w:tc>
      </w:tr>
      <w:tr>
        <w:trPr/>
        <w:tc>
          <w:tcPr>
            <w:tcW w:w="7763" w:type="dxa"/>
            <w:tcMar/>
            <w:tcBorders>
              <w:top w:val="single" w:sz="1" w:space="0" w:color="auto"/>
              <w:left w:val="single" w:sz="1" w:space="0" w:color="auto"/>
            </w:tcBorders>
          </w:tcPr>
          <w:p>
            <w:pPr>
              <w:jc w:val="both"/>
            </w:pPr>
            <w:r>
              <w:rPr>
                <w:rFonts w:hAnsi="Arial"/>
                <w:rFonts w:ascii="Arial"/>
                <w:b/>
                <w:color w:val="black"/>
              </w:rPr>
              <w:t>443</w:t>
            </w:r>
            <w:r>
              <w:rPr>
                <w:rFonts w:hAnsi="Arial"/>
                <w:rFonts w:ascii="Arial"/>
                <w:color w:val="black"/>
              </w:rPr>
              <w:t xml:space="preserve">. Ampliación del registro como productor de semilla certificada, seleccionada</w:t>
            </w:r>
          </w:p>
        </w:tc>
        <w:tc>
          <w:tcPr>
            <w:tcW w:w="1075" w:type="dxa"/>
            <w:tcMar/>
            <w:tcBorders>
              <w:top w:val="single" w:sz="1" w:space="0" w:color="auto"/>
              <w:left w:val="single" w:sz="1" w:space="0" w:color="auto"/>
              <w:right w:val="single" w:sz="1" w:space="0" w:color="auto"/>
            </w:tcBorders>
          </w:tcPr>
          <w:p>
            <w:pPr>
              <w:jc w:val="both"/>
            </w:pPr>
            <w:r>
              <w:rPr>
                <w:rFonts w:hAnsi="Arial"/>
                <w:rFonts w:ascii="Arial"/>
                <w:color w:val="black"/>
              </w:rPr>
              <w:t>630.800</w:t>
            </w:r>
          </w:p>
        </w:tc>
      </w:tr>
      <w:tr>
        <w:trPr/>
        <w:tc>
          <w:tcPr>
            <w:tcW w:w="7763" w:type="dxa"/>
            <w:tcMar/>
            <w:tcBorders>
              <w:top w:val="single" w:sz="1" w:space="0" w:color="auto"/>
              <w:left w:val="single" w:sz="1" w:space="0" w:color="auto"/>
            </w:tcBorders>
          </w:tcPr>
          <w:p>
            <w:pPr>
              <w:jc w:val="both"/>
            </w:pPr>
            <w:r>
              <w:rPr>
                <w:rFonts w:hAnsi="Arial"/>
                <w:rFonts w:ascii="Arial"/>
                <w:b/>
                <w:color w:val="black"/>
              </w:rPr>
              <w:t>444</w:t>
            </w:r>
            <w:r>
              <w:rPr>
                <w:rFonts w:hAnsi="Arial"/>
                <w:rFonts w:ascii="Arial"/>
                <w:color w:val="black"/>
              </w:rPr>
              <w:t xml:space="preserve">. Registro como importador de semillas</w:t>
            </w:r>
          </w:p>
        </w:tc>
        <w:tc>
          <w:tcPr>
            <w:tcW w:w="1075" w:type="dxa"/>
            <w:tcMar/>
            <w:tcBorders>
              <w:top w:val="single" w:sz="1" w:space="0" w:color="auto"/>
              <w:left w:val="single" w:sz="1" w:space="0" w:color="auto"/>
              <w:right w:val="single" w:sz="1" w:space="0" w:color="auto"/>
            </w:tcBorders>
          </w:tcPr>
          <w:p>
            <w:pPr>
              <w:jc w:val="both"/>
            </w:pPr>
            <w:r>
              <w:rPr>
                <w:rFonts w:hAnsi="Arial"/>
                <w:rFonts w:ascii="Arial"/>
                <w:color w:val="black"/>
              </w:rPr>
              <w:t>1.087.400</w:t>
            </w:r>
          </w:p>
        </w:tc>
      </w:tr>
      <w:tr>
        <w:trPr/>
        <w:tc>
          <w:tcPr>
            <w:tcW w:w="7763" w:type="dxa"/>
            <w:tcMar/>
            <w:tcBorders>
              <w:top w:val="single" w:sz="1" w:space="0" w:color="auto"/>
              <w:left w:val="single" w:sz="1" w:space="0" w:color="auto"/>
            </w:tcBorders>
          </w:tcPr>
          <w:p>
            <w:pPr>
              <w:jc w:val="both"/>
            </w:pPr>
            <w:r>
              <w:rPr>
                <w:rFonts w:hAnsi="Arial"/>
                <w:rFonts w:ascii="Arial"/>
                <w:b/>
                <w:color w:val="black"/>
              </w:rPr>
              <w:t>445</w:t>
            </w:r>
            <w:r>
              <w:rPr>
                <w:rFonts w:hAnsi="Arial"/>
                <w:rFonts w:ascii="Arial"/>
                <w:color w:val="black"/>
              </w:rPr>
              <w:t xml:space="preserve">. Registro como exportador de semillas</w:t>
            </w:r>
          </w:p>
        </w:tc>
        <w:tc>
          <w:tcPr>
            <w:tcW w:w="1075" w:type="dxa"/>
            <w:tcMar/>
            <w:tcBorders>
              <w:top w:val="single" w:sz="1" w:space="0" w:color="auto"/>
              <w:left w:val="single" w:sz="1" w:space="0" w:color="auto"/>
              <w:right w:val="single" w:sz="1" w:space="0" w:color="auto"/>
            </w:tcBorders>
          </w:tcPr>
          <w:p>
            <w:pPr>
              <w:jc w:val="both"/>
            </w:pPr>
            <w:r>
              <w:rPr>
                <w:rFonts w:hAnsi="Arial"/>
                <w:rFonts w:ascii="Arial"/>
                <w:color w:val="black"/>
              </w:rPr>
              <w:t>1.087.400</w:t>
            </w:r>
          </w:p>
        </w:tc>
      </w:tr>
      <w:tr>
        <w:trPr/>
        <w:tc>
          <w:tcPr>
            <w:tcW w:w="7763" w:type="dxa"/>
            <w:tcMar/>
            <w:tcBorders>
              <w:top w:val="single" w:sz="1" w:space="0" w:color="auto"/>
              <w:left w:val="single" w:sz="1" w:space="0" w:color="auto"/>
            </w:tcBorders>
          </w:tcPr>
          <w:p>
            <w:pPr>
              <w:jc w:val="both"/>
            </w:pPr>
            <w:r>
              <w:rPr>
                <w:rFonts w:hAnsi="Arial"/>
                <w:rFonts w:ascii="Arial"/>
                <w:b/>
                <w:color w:val="black"/>
              </w:rPr>
              <w:t>446</w:t>
            </w:r>
            <w:r>
              <w:rPr>
                <w:rFonts w:hAnsi="Arial"/>
                <w:rFonts w:ascii="Arial"/>
                <w:color w:val="black"/>
              </w:rPr>
              <w:t xml:space="preserve">. Ampliación del registro como importador o exportador de semillas</w:t>
            </w:r>
          </w:p>
        </w:tc>
        <w:tc>
          <w:tcPr>
            <w:tcW w:w="1075" w:type="dxa"/>
            <w:tcMar/>
            <w:tcBorders>
              <w:top w:val="single" w:sz="1" w:space="0" w:color="auto"/>
              <w:left w:val="single" w:sz="1" w:space="0" w:color="auto"/>
              <w:right w:val="single" w:sz="1" w:space="0" w:color="auto"/>
            </w:tcBorders>
          </w:tcPr>
          <w:p>
            <w:pPr>
              <w:jc w:val="both"/>
            </w:pPr>
            <w:r>
              <w:rPr>
                <w:rFonts w:hAnsi="Arial"/>
                <w:rFonts w:ascii="Arial"/>
                <w:color w:val="black"/>
              </w:rPr>
              <w:t>542.600</w:t>
            </w:r>
          </w:p>
        </w:tc>
      </w:tr>
      <w:tr>
        <w:trPr/>
        <w:tc>
          <w:tcPr>
            <w:tcW w:w="7763" w:type="dxa"/>
            <w:tcMar/>
            <w:tcBorders>
              <w:top w:val="single" w:sz="1" w:space="0" w:color="auto"/>
              <w:left w:val="single" w:sz="1" w:space="0" w:color="auto"/>
            </w:tcBorders>
          </w:tcPr>
          <w:p>
            <w:pPr>
              <w:jc w:val="both"/>
            </w:pPr>
            <w:r>
              <w:rPr>
                <w:rFonts w:hAnsi="Arial"/>
                <w:rFonts w:ascii="Arial"/>
                <w:b/>
                <w:color w:val="black"/>
              </w:rPr>
              <w:t>447</w:t>
            </w:r>
            <w:r>
              <w:rPr>
                <w:rFonts w:hAnsi="Arial"/>
                <w:rFonts w:ascii="Arial"/>
                <w:color w:val="black"/>
              </w:rPr>
              <w:t xml:space="preserve">. Registro Unidad de Investigación en Fitomejoramiento</w:t>
            </w:r>
          </w:p>
        </w:tc>
        <w:tc>
          <w:tcPr>
            <w:tcW w:w="1075" w:type="dxa"/>
            <w:tcMar/>
            <w:tcBorders>
              <w:top w:val="single" w:sz="1" w:space="0" w:color="auto"/>
              <w:left w:val="single" w:sz="1" w:space="0" w:color="auto"/>
              <w:right w:val="single" w:sz="1" w:space="0" w:color="auto"/>
            </w:tcBorders>
          </w:tcPr>
          <w:p>
            <w:pPr>
              <w:jc w:val="both"/>
            </w:pPr>
            <w:r>
              <w:rPr>
                <w:rFonts w:hAnsi="Arial"/>
                <w:rFonts w:ascii="Arial"/>
                <w:color w:val="black"/>
              </w:rPr>
              <w:t>1.266.000</w:t>
            </w:r>
          </w:p>
        </w:tc>
      </w:tr>
      <w:tr>
        <w:trPr/>
        <w:tc>
          <w:tcPr>
            <w:tcW w:w="7763" w:type="dxa"/>
            <w:tcMar/>
            <w:tcBorders>
              <w:top w:val="single" w:sz="1" w:space="0" w:color="auto"/>
              <w:left w:val="single" w:sz="1" w:space="0" w:color="auto"/>
            </w:tcBorders>
          </w:tcPr>
          <w:p>
            <w:pPr>
              <w:jc w:val="both"/>
            </w:pPr>
            <w:r>
              <w:rPr>
                <w:rFonts w:hAnsi="Arial"/>
                <w:rFonts w:ascii="Arial"/>
                <w:b/>
                <w:color w:val="black"/>
              </w:rPr>
              <w:t>447-1</w:t>
            </w:r>
            <w:r>
              <w:rPr>
                <w:rFonts w:hAnsi="Arial"/>
                <w:rFonts w:ascii="Arial"/>
                <w:color w:val="black"/>
              </w:rPr>
              <w:t xml:space="preserve">. Ampliación y/o modificación del Registro como Unidad de Investigación en Fitomejoramiento</w:t>
            </w:r>
          </w:p>
        </w:tc>
        <w:tc>
          <w:tcPr>
            <w:tcW w:w="1075" w:type="dxa"/>
            <w:tcMar/>
            <w:tcBorders>
              <w:top w:val="single" w:sz="1" w:space="0" w:color="auto"/>
              <w:left w:val="single" w:sz="1" w:space="0" w:color="auto"/>
              <w:right w:val="single" w:sz="1" w:space="0" w:color="auto"/>
            </w:tcBorders>
          </w:tcPr>
          <w:p>
            <w:pPr>
              <w:jc w:val="both"/>
            </w:pPr>
            <w:r>
              <w:rPr>
                <w:rFonts w:hAnsi="Arial"/>
                <w:rFonts w:ascii="Arial"/>
                <w:color w:val="black"/>
              </w:rPr>
              <w:t>630.800</w:t>
            </w:r>
          </w:p>
        </w:tc>
      </w:tr>
      <w:tr>
        <w:trPr/>
        <w:tc>
          <w:tcPr>
            <w:tcW w:w="7763" w:type="dxa"/>
            <w:tcMar/>
            <w:tcBorders>
              <w:top w:val="single" w:sz="1" w:space="0" w:color="auto"/>
              <w:left w:val="single" w:sz="1" w:space="0" w:color="auto"/>
            </w:tcBorders>
          </w:tcPr>
          <w:p>
            <w:pPr>
              <w:jc w:val="both"/>
            </w:pPr>
            <w:r>
              <w:rPr>
                <w:rFonts w:hAnsi="Arial"/>
                <w:rFonts w:ascii="Arial"/>
                <w:b/>
                <w:color w:val="black"/>
              </w:rPr>
              <w:t>448</w:t>
            </w:r>
            <w:r>
              <w:rPr>
                <w:rFonts w:hAnsi="Arial"/>
                <w:rFonts w:ascii="Arial"/>
                <w:color w:val="black"/>
              </w:rPr>
              <w:t xml:space="preserve">. Inscripción de cada cultivar para producción de semilla</w:t>
            </w:r>
          </w:p>
        </w:tc>
        <w:tc>
          <w:tcPr>
            <w:tcW w:w="1075" w:type="dxa"/>
            <w:tcMar/>
            <w:tcBorders>
              <w:top w:val="single" w:sz="1" w:space="0" w:color="auto"/>
              <w:left w:val="single" w:sz="1" w:space="0" w:color="auto"/>
              <w:right w:val="single" w:sz="1" w:space="0" w:color="auto"/>
            </w:tcBorders>
          </w:tcPr>
          <w:p>
            <w:pPr>
              <w:jc w:val="both"/>
            </w:pPr>
            <w:r>
              <w:rPr>
                <w:rFonts w:hAnsi="Arial"/>
                <w:rFonts w:ascii="Arial"/>
                <w:color w:val="black"/>
              </w:rPr>
              <w:t>1.576.000</w:t>
            </w:r>
          </w:p>
        </w:tc>
      </w:tr>
      <w:tr>
        <w:trPr/>
        <w:tc>
          <w:tcPr>
            <w:tcW w:w="7763" w:type="dxa"/>
            <w:tcMar/>
            <w:tcBorders>
              <w:top w:val="single" w:sz="1" w:space="0" w:color="auto"/>
              <w:left w:val="single" w:sz="1" w:space="0" w:color="auto"/>
            </w:tcBorders>
          </w:tcPr>
          <w:p>
            <w:pPr>
              <w:jc w:val="both"/>
            </w:pPr>
            <w:r>
              <w:rPr>
                <w:rFonts w:hAnsi="Arial"/>
                <w:rFonts w:ascii="Arial"/>
                <w:b/>
                <w:color w:val="black"/>
              </w:rPr>
              <w:t>449</w:t>
            </w:r>
            <w:r>
              <w:rPr>
                <w:rFonts w:hAnsi="Arial"/>
                <w:rFonts w:ascii="Arial"/>
                <w:color w:val="black"/>
              </w:rPr>
              <w:t xml:space="preserve">. Autorización de reempaque de semilla</w:t>
            </w:r>
          </w:p>
        </w:tc>
        <w:tc>
          <w:tcPr>
            <w:tcW w:w="1075" w:type="dxa"/>
            <w:tcMar/>
            <w:tcBorders>
              <w:top w:val="single" w:sz="1" w:space="0" w:color="auto"/>
              <w:left w:val="single" w:sz="1" w:space="0" w:color="auto"/>
              <w:right w:val="single" w:sz="1" w:space="0" w:color="auto"/>
            </w:tcBorders>
          </w:tcPr>
          <w:p>
            <w:pPr>
              <w:jc w:val="both"/>
            </w:pPr>
            <w:r>
              <w:rPr>
                <w:rFonts w:hAnsi="Arial"/>
                <w:rFonts w:ascii="Arial"/>
                <w:color w:val="black"/>
              </w:rPr>
              <w:t>165.400</w:t>
            </w:r>
          </w:p>
        </w:tc>
      </w:tr>
      <w:tr>
        <w:trPr/>
        <w:tc>
          <w:tcPr>
            <w:tcW w:w="7763" w:type="dxa"/>
            <w:tcMar/>
            <w:tcBorders>
              <w:top w:val="single" w:sz="1" w:space="0" w:color="auto"/>
              <w:left w:val="single" w:sz="1" w:space="0" w:color="auto"/>
            </w:tcBorders>
          </w:tcPr>
          <w:p>
            <w:pPr>
              <w:jc w:val="both"/>
            </w:pPr>
            <w:r>
              <w:rPr>
                <w:rFonts w:hAnsi="Arial"/>
                <w:rFonts w:ascii="Arial"/>
                <w:b/>
                <w:color w:val="black"/>
              </w:rPr>
              <w:t>450</w:t>
            </w:r>
            <w:r>
              <w:rPr>
                <w:rFonts w:hAnsi="Arial"/>
                <w:rFonts w:ascii="Arial"/>
                <w:color w:val="black"/>
              </w:rPr>
              <w:t xml:space="preserve">. Modificación por cambio de dirección del domicilio del área administrativa de todo registro</w:t>
            </w:r>
          </w:p>
        </w:tc>
        <w:tc>
          <w:tcPr>
            <w:tcW w:w="1075" w:type="dxa"/>
            <w:tcMar/>
            <w:tcBorders>
              <w:top w:val="single" w:sz="1" w:space="0" w:color="auto"/>
              <w:left w:val="single" w:sz="1" w:space="0" w:color="auto"/>
              <w:right w:val="single" w:sz="1" w:space="0" w:color="auto"/>
            </w:tcBorders>
          </w:tcPr>
          <w:p>
            <w:pPr>
              <w:jc w:val="both"/>
            </w:pPr>
            <w:r>
              <w:rPr>
                <w:rFonts w:hAnsi="Arial"/>
                <w:rFonts w:ascii="Arial"/>
                <w:color w:val="black"/>
              </w:rPr>
              <w:t>26.500</w:t>
            </w:r>
          </w:p>
        </w:tc>
      </w:tr>
      <w:tr>
        <w:trPr/>
        <w:tc>
          <w:tcPr>
            <w:tcW w:w="7763" w:type="dxa"/>
            <w:tcMar/>
            <w:tcBorders>
              <w:top w:val="single" w:sz="1" w:space="0" w:color="auto"/>
              <w:left w:val="single" w:sz="1" w:space="0" w:color="auto"/>
            </w:tcBorders>
          </w:tcPr>
          <w:p>
            <w:pPr>
              <w:jc w:val="both"/>
            </w:pPr>
            <w:r>
              <w:rPr>
                <w:rFonts w:hAnsi="Arial"/>
                <w:rFonts w:ascii="Arial"/>
                <w:b/>
                <w:color w:val="black"/>
              </w:rPr>
              <w:t>451</w:t>
            </w:r>
            <w:r>
              <w:rPr>
                <w:rFonts w:hAnsi="Arial"/>
                <w:rFonts w:ascii="Arial"/>
                <w:color w:val="black"/>
              </w:rPr>
              <w:t xml:space="preserve">. Modificaciones por cambio de razón social del registro como productor, importador y exportador de semilla. y/o titular de registro (Por cada uno)</w:t>
            </w:r>
          </w:p>
        </w:tc>
        <w:tc>
          <w:tcPr>
            <w:tcW w:w="1075" w:type="dxa"/>
            <w:tcMar/>
            <w:tcBorders>
              <w:top w:val="single" w:sz="1" w:space="0" w:color="auto"/>
              <w:left w:val="single" w:sz="1" w:space="0" w:color="auto"/>
              <w:right w:val="single" w:sz="1" w:space="0" w:color="auto"/>
            </w:tcBorders>
          </w:tcPr>
          <w:p>
            <w:pPr>
              <w:jc w:val="both"/>
            </w:pPr>
            <w:r>
              <w:rPr>
                <w:rFonts w:hAnsi="Arial"/>
                <w:rFonts w:ascii="Arial"/>
                <w:color w:val="black"/>
              </w:rPr>
              <w:t>26.500</w:t>
            </w:r>
          </w:p>
        </w:tc>
      </w:tr>
      <w:tr>
        <w:trPr/>
        <w:tc>
          <w:tcPr>
            <w:tcW w:w="7763" w:type="dxa"/>
            <w:tcMar/>
            <w:tcBorders>
              <w:top w:val="single" w:sz="1" w:space="0" w:color="auto"/>
              <w:left w:val="single" w:sz="1" w:space="0" w:color="auto"/>
            </w:tcBorders>
          </w:tcPr>
          <w:p>
            <w:pPr>
              <w:jc w:val="both"/>
            </w:pPr>
            <w:r>
              <w:rPr>
                <w:rFonts w:hAnsi="Arial"/>
                <w:rFonts w:ascii="Arial"/>
                <w:b/>
                <w:color w:val="black"/>
              </w:rPr>
              <w:t>452</w:t>
            </w:r>
            <w:r>
              <w:rPr>
                <w:rFonts w:hAnsi="Arial"/>
                <w:rFonts w:ascii="Arial"/>
                <w:color w:val="black"/>
              </w:rPr>
              <w:t xml:space="preserve">. Modificaciones por ampliación de zonas de adaptación de los cultivares para comercialización para siembra</w:t>
            </w:r>
          </w:p>
        </w:tc>
        <w:tc>
          <w:tcPr>
            <w:tcW w:w="1075" w:type="dxa"/>
            <w:tcMar/>
            <w:tcBorders>
              <w:top w:val="single" w:sz="1" w:space="0" w:color="auto"/>
              <w:left w:val="single" w:sz="1" w:space="0" w:color="auto"/>
              <w:right w:val="single" w:sz="1" w:space="0" w:color="auto"/>
            </w:tcBorders>
          </w:tcPr>
          <w:p>
            <w:pPr>
              <w:jc w:val="both"/>
            </w:pPr>
            <w:r>
              <w:rPr>
                <w:rFonts w:hAnsi="Arial"/>
                <w:rFonts w:ascii="Arial"/>
                <w:color w:val="black"/>
              </w:rPr>
              <w:t>788.600</w:t>
            </w:r>
          </w:p>
        </w:tc>
      </w:tr>
      <w:tr>
        <w:trPr/>
        <w:tc>
          <w:tcPr>
            <w:tcW w:w="7763" w:type="dxa"/>
            <w:tcMar/>
            <w:tcBorders>
              <w:top w:val="single" w:sz="1" w:space="0" w:color="auto"/>
              <w:left w:val="single" w:sz="1" w:space="0" w:color="auto"/>
            </w:tcBorders>
          </w:tcPr>
          <w:p>
            <w:pPr>
              <w:jc w:val="both"/>
            </w:pPr>
            <w:r>
              <w:rPr>
                <w:rFonts w:hAnsi="Arial"/>
                <w:rFonts w:ascii="Arial"/>
                <w:b/>
                <w:color w:val="black"/>
              </w:rPr>
              <w:t>453</w:t>
            </w:r>
            <w:r>
              <w:rPr>
                <w:rFonts w:hAnsi="Arial"/>
                <w:rFonts w:ascii="Arial"/>
                <w:color w:val="black"/>
              </w:rPr>
              <w:t xml:space="preserve">. Modificaciones del registro de importador por cambio de la bodega</w:t>
            </w:r>
          </w:p>
        </w:tc>
        <w:tc>
          <w:tcPr>
            <w:tcW w:w="1075" w:type="dxa"/>
            <w:tcMar/>
            <w:tcBorders>
              <w:top w:val="single" w:sz="1" w:space="0" w:color="auto"/>
              <w:left w:val="single" w:sz="1" w:space="0" w:color="auto"/>
              <w:right w:val="single" w:sz="1" w:space="0" w:color="auto"/>
            </w:tcBorders>
          </w:tcPr>
          <w:p>
            <w:pPr>
              <w:jc w:val="both"/>
            </w:pPr>
            <w:r>
              <w:rPr>
                <w:rFonts w:hAnsi="Arial"/>
                <w:rFonts w:ascii="Arial"/>
                <w:color w:val="black"/>
              </w:rPr>
              <w:t>518.300</w:t>
            </w:r>
          </w:p>
        </w:tc>
      </w:tr>
      <w:tr>
        <w:trPr/>
        <w:tc>
          <w:tcPr>
            <w:tcW w:w="7763" w:type="dxa"/>
            <w:tcMar/>
            <w:tcBorders>
              <w:top w:val="single" w:sz="1" w:space="0" w:color="auto"/>
              <w:left w:val="single" w:sz="1" w:space="0" w:color="auto"/>
            </w:tcBorders>
          </w:tcPr>
          <w:p>
            <w:pPr>
              <w:jc w:val="both"/>
            </w:pPr>
            <w:r>
              <w:rPr>
                <w:rFonts w:hAnsi="Arial"/>
                <w:rFonts w:ascii="Arial"/>
                <w:b/>
                <w:color w:val="black"/>
              </w:rPr>
              <w:t>454</w:t>
            </w:r>
            <w:r>
              <w:rPr>
                <w:rFonts w:hAnsi="Arial"/>
                <w:rFonts w:ascii="Arial"/>
                <w:color w:val="black"/>
              </w:rPr>
              <w:t xml:space="preserve">. Modificación del registro de productor por cambio de la planta de acondicionamiento</w:t>
            </w:r>
          </w:p>
        </w:tc>
        <w:tc>
          <w:tcPr>
            <w:tcW w:w="1075" w:type="dxa"/>
            <w:tcMar/>
            <w:tcBorders>
              <w:top w:val="single" w:sz="1" w:space="0" w:color="auto"/>
              <w:left w:val="single" w:sz="1" w:space="0" w:color="auto"/>
              <w:right w:val="single" w:sz="1" w:space="0" w:color="auto"/>
            </w:tcBorders>
          </w:tcPr>
          <w:p>
            <w:pPr>
              <w:jc w:val="both"/>
            </w:pPr>
            <w:r>
              <w:rPr>
                <w:rFonts w:hAnsi="Arial"/>
                <w:rFonts w:ascii="Arial"/>
                <w:color w:val="black"/>
              </w:rPr>
              <w:t>630.800</w:t>
            </w:r>
          </w:p>
        </w:tc>
      </w:tr>
      <w:tr>
        <w:trPr/>
        <w:tc>
          <w:tcPr>
            <w:tcW w:w="7763" w:type="dxa"/>
            <w:tcMar/>
            <w:tcBorders>
              <w:top w:val="single" w:sz="1" w:space="0" w:color="auto"/>
              <w:left w:val="single" w:sz="1" w:space="0" w:color="auto"/>
            </w:tcBorders>
          </w:tcPr>
          <w:p>
            <w:pPr>
              <w:jc w:val="both"/>
            </w:pPr>
            <w:r>
              <w:rPr>
                <w:rFonts w:hAnsi="Arial"/>
                <w:rFonts w:ascii="Arial"/>
                <w:b/>
                <w:color w:val="black"/>
              </w:rPr>
              <w:t>455</w:t>
            </w:r>
            <w:r>
              <w:rPr>
                <w:rFonts w:hAnsi="Arial"/>
                <w:rFonts w:ascii="Arial"/>
                <w:color w:val="black"/>
              </w:rPr>
              <w:t xml:space="preserve">. Registro como laboratorio de calidad de semillas y/o de sanidad de semillas</w:t>
            </w:r>
          </w:p>
        </w:tc>
        <w:tc>
          <w:tcPr>
            <w:tcW w:w="1075" w:type="dxa"/>
            <w:tcMar/>
            <w:tcBorders>
              <w:top w:val="single" w:sz="1" w:space="0" w:color="auto"/>
              <w:left w:val="single" w:sz="1" w:space="0" w:color="auto"/>
              <w:right w:val="single" w:sz="1" w:space="0" w:color="auto"/>
            </w:tcBorders>
          </w:tcPr>
          <w:p>
            <w:pPr>
              <w:jc w:val="both"/>
            </w:pPr>
            <w:r>
              <w:rPr>
                <w:rFonts w:hAnsi="Arial"/>
                <w:rFonts w:ascii="Arial"/>
                <w:color w:val="black"/>
              </w:rPr>
              <w:t>1.038.900</w:t>
            </w:r>
          </w:p>
        </w:tc>
      </w:tr>
      <w:tr>
        <w:trPr/>
        <w:tc>
          <w:tcPr>
            <w:tcW w:w="7763" w:type="dxa"/>
            <w:tcMar/>
            <w:tcBorders>
              <w:top w:val="single" w:sz="1" w:space="0" w:color="auto"/>
              <w:left w:val="single" w:sz="1" w:space="0" w:color="auto"/>
            </w:tcBorders>
          </w:tcPr>
          <w:p>
            <w:pPr>
              <w:jc w:val="both"/>
            </w:pPr>
            <w:r>
              <w:rPr>
                <w:rFonts w:hAnsi="Arial"/>
                <w:rFonts w:ascii="Arial"/>
                <w:b/>
                <w:color w:val="black"/>
              </w:rPr>
              <w:t>456</w:t>
            </w:r>
            <w:r>
              <w:rPr>
                <w:rFonts w:hAnsi="Arial"/>
                <w:rFonts w:ascii="Arial"/>
                <w:color w:val="black"/>
              </w:rPr>
              <w:t xml:space="preserve">. Registro como Unidad de Evaluación Agronómica</w:t>
            </w:r>
          </w:p>
        </w:tc>
        <w:tc>
          <w:tcPr>
            <w:tcW w:w="1075" w:type="dxa"/>
            <w:tcMar/>
            <w:tcBorders>
              <w:top w:val="single" w:sz="1" w:space="0" w:color="auto"/>
              <w:left w:val="single" w:sz="1" w:space="0" w:color="auto"/>
              <w:right w:val="single" w:sz="1" w:space="0" w:color="auto"/>
            </w:tcBorders>
          </w:tcPr>
          <w:p>
            <w:pPr>
              <w:jc w:val="both"/>
            </w:pPr>
            <w:r>
              <w:rPr>
                <w:rFonts w:hAnsi="Arial"/>
                <w:rFonts w:ascii="Arial"/>
                <w:color w:val="black"/>
              </w:rPr>
              <w:t>1.266.000</w:t>
            </w:r>
          </w:p>
        </w:tc>
      </w:tr>
      <w:tr>
        <w:trPr/>
        <w:tc>
          <w:tcPr>
            <w:tcW w:w="7763" w:type="dxa"/>
            <w:tcMar/>
            <w:tcBorders>
              <w:top w:val="single" w:sz="1" w:space="0" w:color="auto"/>
              <w:left w:val="single" w:sz="1" w:space="0" w:color="auto"/>
            </w:tcBorders>
          </w:tcPr>
          <w:p>
            <w:pPr>
              <w:jc w:val="both"/>
            </w:pPr>
            <w:r>
              <w:rPr>
                <w:rFonts w:hAnsi="Arial"/>
                <w:rFonts w:ascii="Arial"/>
                <w:b/>
                <w:color w:val="black"/>
              </w:rPr>
              <w:t>456-1</w:t>
            </w:r>
            <w:r>
              <w:rPr>
                <w:rFonts w:hAnsi="Arial"/>
                <w:rFonts w:ascii="Arial"/>
                <w:color w:val="black"/>
              </w:rPr>
              <w:t xml:space="preserve">. Ampliación y/o modificación del Registro como Unidad de Evaluación Agronómica</w:t>
            </w:r>
          </w:p>
        </w:tc>
        <w:tc>
          <w:tcPr>
            <w:tcW w:w="1075" w:type="dxa"/>
            <w:tcMar/>
            <w:tcBorders>
              <w:top w:val="single" w:sz="1" w:space="0" w:color="auto"/>
              <w:left w:val="single" w:sz="1" w:space="0" w:color="auto"/>
              <w:right w:val="single" w:sz="1" w:space="0" w:color="auto"/>
            </w:tcBorders>
          </w:tcPr>
          <w:p>
            <w:pPr>
              <w:jc w:val="both"/>
            </w:pPr>
            <w:r>
              <w:rPr>
                <w:rFonts w:hAnsi="Arial"/>
                <w:rFonts w:ascii="Arial"/>
                <w:color w:val="black"/>
              </w:rPr>
              <w:t>26.500</w:t>
            </w:r>
          </w:p>
        </w:tc>
      </w:tr>
      <w:tr>
        <w:trPr/>
        <w:tc>
          <w:tcPr>
            <w:tcW w:w="7763" w:type="dxa"/>
            <w:tcMar/>
            <w:tcBorders>
              <w:top w:val="single" w:sz="1" w:space="0" w:color="auto"/>
              <w:left w:val="single" w:sz="1" w:space="0" w:color="auto"/>
              <w:bottom w:val="single" w:sz="1" w:space="0" w:color="auto"/>
            </w:tcBorders>
          </w:tcPr>
          <w:p>
            <w:pPr>
              <w:jc w:val="both"/>
            </w:pPr>
            <w:r>
              <w:rPr>
                <w:rFonts w:hAnsi="Arial"/>
                <w:rFonts w:ascii="Arial"/>
                <w:b/>
                <w:color w:val="black"/>
              </w:rPr>
              <w:t>457</w:t>
            </w:r>
            <w:r>
              <w:rPr>
                <w:rFonts w:hAnsi="Arial"/>
                <w:rFonts w:ascii="Arial"/>
                <w:color w:val="black"/>
              </w:rPr>
              <w:t xml:space="preserve">. Constancias, copias de registros o inscripciones relacionadas con el área de semilla (Por cada una)</w:t>
            </w:r>
          </w:p>
        </w:tc>
        <w:tc>
          <w:tcPr>
            <w:tcW w:w="1075"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color w:val="black"/>
              </w:rPr>
              <w:t>18.700</w:t>
            </w:r>
          </w:p>
        </w:tc>
      </w:tr>
    </w:tbl>
    <w:p>
      <w:pPr>
        <w:jc w:val="both"/>
      </w:pPr>
      <w:rPr>
        <w:sz w:val="24"/>
        <w:color w:val="black"/>
      </w:rPr>
    </w:p>
    <w:p>
      <w:pPr>
        <w:jc w:val="both"/>
      </w:pPr>
      <w:r>
        <w:rPr>
          <w:rFonts w:hAnsi="Arial"/>
          <w:rFonts w:ascii="Arial"/>
          <w:sz w:val="24"/>
          <w:vanish/>
          <w:color w:val="black"/>
        </w:rPr>
        <w:t>&amp;$</w:t>
      </w:r>
      <w:bookmarkStart w:id="178378" w:name="22"/>
      <w:r>
        <w:rPr>
          <w:rFonts w:hAnsi="Arial"/>
          <w:rFonts w:ascii="Arial"/>
          <w:sz w:val="24"/>
          <w:color w:val="navy"/>
        </w:rPr>
        <w:t xml:space="preserve">ARTÍCULO 22.</w:t>
      </w:r>
      <w:bookmarkEnd w:id="178378"/>
      <w:r>
        <w:rPr>
          <w:rFonts w:hAnsi="Arial"/>
          <w:rFonts w:ascii="Arial"/>
          <w:sz w:val="24"/>
          <w:color w:val="black"/>
        </w:rPr>
        <w:t xml:space="preserve"> &lt;Resolución derogada por el artículo </w:t>
      </w:r>
      <w:r>
        <w:fldChar w:fldCharType="begin"/>
      </w:r>
      <w:r>
        <w:instrText>HYPERLINK "http://www.redjurista.com/document.aspx?ajcode=r_ica_4440_2010&amp;arts=51"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4440 de 2010&gt; Las tarifas para el análisis de calidad de las semillas, por cada análisis y cada muestra de que trata el artículo </w:t>
      </w:r>
      <w:r>
        <w:fldChar w:fldCharType="begin"/>
      </w:r>
      <w:r>
        <w:instrText>HYPERLINK "http://www.redjurista.com/document.aspx?ajcode=a_ica_0015_2007&amp;arts=31"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 del Capítulo XIX del Acuerdo 15 de 2007, se actualizan así: </w:t>
      </w:r>
    </w:p>
    <w:tbl>
      <w:tblGrid>
        <w:gridCol w:w="7440"/>
        <w:gridCol w:w="1380"/>
      </w:tblGrid>
      <w:tblPr>
        <w:tblW w:w="8838" w:type="dxa"/>
        <w:tblBorders/>
      </w:tblPr>
      <w:tr>
        <w:trPr/>
        <w:tc>
          <w:tcPr>
            <w:tcW w:w="7451" w:type="dxa"/>
            <w:tcMar/>
            <w:tcBorders>
              <w:top w:val="single" w:sz="1" w:space="0" w:color="auto"/>
              <w:left w:val="single" w:sz="1" w:space="0" w:color="auto"/>
            </w:tcBorders>
          </w:tcPr>
          <w:p>
            <w:pPr>
              <w:jc w:val="center"/>
            </w:pPr>
            <w:r>
              <w:rPr>
                <w:rFonts w:hAnsi="Arial"/>
                <w:rFonts w:ascii="Arial"/>
                <w:b/>
                <w:color w:val="black"/>
              </w:rPr>
              <w:t>Concepto</w:t>
            </w:r>
          </w:p>
        </w:tc>
        <w:tc>
          <w:tcPr>
            <w:tcW w:w="1387" w:type="dxa"/>
            <w:tcMar/>
            <w:tcBorders>
              <w:top w:val="single" w:sz="1" w:space="0" w:color="auto"/>
              <w:left w:val="single" w:sz="1" w:space="0" w:color="auto"/>
              <w:right w:val="single" w:sz="1" w:space="0" w:color="auto"/>
            </w:tcBorders>
          </w:tcPr>
          <w:p>
            <w:pPr>
              <w:jc w:val="center"/>
            </w:pPr>
            <w:r>
              <w:rPr>
                <w:rFonts w:hAnsi="Arial"/>
                <w:rFonts w:ascii="Arial"/>
                <w:b/>
                <w:color w:val="black"/>
              </w:rPr>
              <w:t xml:space="preserve">Tarifa ($)</w:t>
            </w:r>
          </w:p>
        </w:tc>
      </w:tr>
      <w:tr>
        <w:trPr/>
        <w:tc>
          <w:tcPr>
            <w:tcW w:w="7451" w:type="dxa"/>
            <w:tcMar/>
            <w:tcBorders>
              <w:top w:val="single" w:sz="1" w:space="0" w:color="auto"/>
              <w:left w:val="single" w:sz="1" w:space="0" w:color="auto"/>
            </w:tcBorders>
          </w:tcPr>
          <w:p>
            <w:pPr>
              <w:jc w:val="both"/>
            </w:pPr>
            <w:r>
              <w:rPr>
                <w:rFonts w:hAnsi="Arial"/>
                <w:rFonts w:ascii="Arial"/>
                <w:b/>
                <w:color w:val="black"/>
              </w:rPr>
              <w:t>458</w:t>
            </w:r>
            <w:r>
              <w:rPr>
                <w:rFonts w:hAnsi="Arial"/>
                <w:rFonts w:ascii="Arial"/>
                <w:color w:val="black"/>
              </w:rPr>
              <w:t xml:space="preserve">. Análisis de calidad de semillas (Humedad, pureza y germinación)</w:t>
            </w:r>
          </w:p>
        </w:tc>
        <w:tc>
          <w:tcPr>
            <w:tcW w:w="1387" w:type="dxa"/>
            <w:tcMar/>
            <w:tcBorders>
              <w:top w:val="single" w:sz="1" w:space="0" w:color="auto"/>
              <w:left w:val="single" w:sz="1" w:space="0" w:color="auto"/>
              <w:right w:val="single" w:sz="1" w:space="0" w:color="auto"/>
            </w:tcBorders>
          </w:tcPr>
          <w:p>
            <w:pPr>
              <w:jc w:val="both"/>
            </w:pPr>
            <w:r>
              <w:rPr>
                <w:rFonts w:hAnsi="Arial"/>
                <w:rFonts w:ascii="Arial"/>
                <w:color w:val="black"/>
              </w:rPr>
              <w:t>52.900</w:t>
            </w:r>
          </w:p>
        </w:tc>
      </w:tr>
      <w:tr>
        <w:trPr/>
        <w:tc>
          <w:tcPr>
            <w:tcW w:w="7451" w:type="dxa"/>
            <w:tcMar/>
            <w:tcBorders>
              <w:top w:val="single" w:sz="1" w:space="0" w:color="auto"/>
              <w:left w:val="single" w:sz="1" w:space="0" w:color="auto"/>
            </w:tcBorders>
          </w:tcPr>
          <w:p>
            <w:pPr>
              <w:jc w:val="both"/>
            </w:pPr>
            <w:r>
              <w:rPr>
                <w:rFonts w:hAnsi="Arial"/>
                <w:rFonts w:ascii="Arial"/>
                <w:b/>
                <w:color w:val="black"/>
              </w:rPr>
              <w:t>459</w:t>
            </w:r>
            <w:r>
              <w:rPr>
                <w:rFonts w:hAnsi="Arial"/>
                <w:rFonts w:ascii="Arial"/>
                <w:color w:val="black"/>
              </w:rPr>
              <w:t xml:space="preserve">. Prueba de tetrazolio, (Viabilidad de semilla)</w:t>
            </w:r>
          </w:p>
        </w:tc>
        <w:tc>
          <w:tcPr>
            <w:tcW w:w="1387" w:type="dxa"/>
            <w:tcMar/>
            <w:tcBorders>
              <w:top w:val="single" w:sz="1" w:space="0" w:color="auto"/>
              <w:left w:val="single" w:sz="1" w:space="0" w:color="auto"/>
              <w:right w:val="single" w:sz="1" w:space="0" w:color="auto"/>
            </w:tcBorders>
          </w:tcPr>
          <w:p>
            <w:pPr>
              <w:jc w:val="both"/>
            </w:pPr>
            <w:r>
              <w:rPr>
                <w:rFonts w:hAnsi="Arial"/>
                <w:rFonts w:ascii="Arial"/>
                <w:color w:val="black"/>
              </w:rPr>
              <w:t>52.900</w:t>
            </w:r>
          </w:p>
        </w:tc>
      </w:tr>
      <w:tr>
        <w:trPr/>
        <w:tc>
          <w:tcPr>
            <w:tcW w:w="7451" w:type="dxa"/>
            <w:tcMar/>
            <w:tcBorders>
              <w:top w:val="single" w:sz="1" w:space="0" w:color="auto"/>
              <w:left w:val="single" w:sz="1" w:space="0" w:color="auto"/>
            </w:tcBorders>
          </w:tcPr>
          <w:p>
            <w:pPr>
              <w:jc w:val="both"/>
            </w:pPr>
            <w:r>
              <w:rPr>
                <w:rFonts w:hAnsi="Arial"/>
                <w:rFonts w:ascii="Arial"/>
                <w:b/>
                <w:color w:val="black"/>
              </w:rPr>
              <w:t>460</w:t>
            </w:r>
            <w:r>
              <w:rPr>
                <w:rFonts w:hAnsi="Arial"/>
                <w:rFonts w:ascii="Arial"/>
                <w:color w:val="black"/>
              </w:rPr>
              <w:t xml:space="preserve">. Determinación de humedad en semillas</w:t>
            </w:r>
          </w:p>
        </w:tc>
        <w:tc>
          <w:tcPr>
            <w:tcW w:w="1387" w:type="dxa"/>
            <w:tcMar/>
            <w:tcBorders>
              <w:top w:val="single" w:sz="1" w:space="0" w:color="auto"/>
              <w:left w:val="single" w:sz="1" w:space="0" w:color="auto"/>
              <w:right w:val="single" w:sz="1" w:space="0" w:color="auto"/>
            </w:tcBorders>
          </w:tcPr>
          <w:p>
            <w:pPr>
              <w:jc w:val="both"/>
            </w:pPr>
            <w:r>
              <w:rPr>
                <w:rFonts w:hAnsi="Arial"/>
                <w:rFonts w:ascii="Arial"/>
                <w:color w:val="black"/>
              </w:rPr>
              <w:t>18.700</w:t>
            </w:r>
          </w:p>
        </w:tc>
      </w:tr>
      <w:tr>
        <w:trPr/>
        <w:tc>
          <w:tcPr>
            <w:tcW w:w="7451" w:type="dxa"/>
            <w:tcMar/>
            <w:tcBorders>
              <w:top w:val="single" w:sz="1" w:space="0" w:color="auto"/>
              <w:left w:val="single" w:sz="1" w:space="0" w:color="auto"/>
              <w:bottom w:val="single" w:sz="1" w:space="0" w:color="auto"/>
            </w:tcBorders>
          </w:tcPr>
          <w:p>
            <w:pPr>
              <w:jc w:val="both"/>
            </w:pPr>
            <w:r>
              <w:rPr>
                <w:rFonts w:hAnsi="Arial"/>
                <w:rFonts w:ascii="Arial"/>
                <w:b/>
                <w:color w:val="black"/>
              </w:rPr>
              <w:t>461</w:t>
            </w:r>
            <w:r>
              <w:rPr>
                <w:rFonts w:hAnsi="Arial"/>
                <w:rFonts w:ascii="Arial"/>
                <w:color w:val="black"/>
              </w:rPr>
              <w:t xml:space="preserve">. Análisis de patología en semillas</w:t>
            </w:r>
          </w:p>
        </w:tc>
        <w:tc>
          <w:tcPr>
            <w:tcW w:w="1387"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color w:val="black"/>
              </w:rPr>
              <w:t>45.200</w:t>
            </w:r>
          </w:p>
        </w:tc>
      </w:tr>
    </w:tbl>
    <w:tbl>
      <w:tblGrid>
        <w:gridCol w:w="7680"/>
        <w:gridCol w:w="1140"/>
      </w:tblGrid>
      <w:tblPr>
        <w:tblW w:w="8838" w:type="dxa"/>
        <w:tblBorders/>
      </w:tblPr>
      <w:tr>
        <w:trPr/>
        <w:tc>
          <w:tcPr>
            <w:tcW w:w="7694" w:type="dxa"/>
            <w:tcMar/>
            <w:tcBorders>
              <w:top w:val="single" w:sz="1" w:space="0" w:color="auto"/>
              <w:left w:val="single" w:sz="1" w:space="0" w:color="auto"/>
            </w:tcBorders>
          </w:tcPr>
          <w:p>
            <w:pPr>
              <w:jc w:val="center"/>
            </w:pPr>
            <w:r>
              <w:rPr>
                <w:rFonts w:hAnsi="Arial"/>
                <w:rFonts w:ascii="Arial"/>
                <w:b/>
                <w:color w:val="black"/>
              </w:rPr>
              <w:t>Concepto</w:t>
            </w:r>
          </w:p>
        </w:tc>
        <w:tc>
          <w:tcPr>
            <w:tcW w:w="1144" w:type="dxa"/>
            <w:tcMar/>
            <w:tcBorders>
              <w:top w:val="single" w:sz="1" w:space="0" w:color="auto"/>
              <w:left w:val="single" w:sz="1" w:space="0" w:color="auto"/>
              <w:right w:val="single" w:sz="1" w:space="0" w:color="auto"/>
            </w:tcBorders>
          </w:tcPr>
          <w:p>
            <w:pPr>
              <w:jc w:val="center"/>
            </w:pPr>
            <w:r>
              <w:rPr>
                <w:rFonts w:hAnsi="Arial"/>
                <w:rFonts w:ascii="Arial"/>
                <w:b/>
                <w:color w:val="black"/>
              </w:rPr>
              <w:t xml:space="preserve">Tarifa ($)</w:t>
            </w:r>
          </w:p>
        </w:tc>
      </w:tr>
      <w:tr>
        <w:trPr/>
        <w:tc>
          <w:tcPr>
            <w:tcW w:w="7694" w:type="dxa"/>
            <w:tcMar/>
            <w:tcBorders>
              <w:top w:val="single" w:sz="1" w:space="0" w:color="auto"/>
              <w:left w:val="single" w:sz="1" w:space="0" w:color="auto"/>
              <w:bottom w:val="single" w:sz="1" w:space="0" w:color="auto"/>
            </w:tcBorders>
          </w:tcPr>
          <w:p>
            <w:pPr>
              <w:jc w:val="both"/>
            </w:pPr>
            <w:r>
              <w:rPr>
                <w:rFonts w:hAnsi="Arial"/>
                <w:rFonts w:ascii="Arial"/>
                <w:b/>
                <w:color w:val="black"/>
              </w:rPr>
              <w:t>462</w:t>
            </w:r>
            <w:r>
              <w:rPr>
                <w:rFonts w:hAnsi="Arial"/>
                <w:rFonts w:ascii="Arial"/>
                <w:color w:val="black"/>
              </w:rPr>
              <w:t xml:space="preserve">. Otros análisis o pruebas de laboratorio en semillas (Vigor, daño mecánico, presencia de insectos, pruebas de Elisa diferentes a los provenientes del programa de certificación de semillas)</w:t>
            </w:r>
          </w:p>
        </w:tc>
        <w:tc>
          <w:tcPr>
            <w:tcW w:w="1144"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color w:val="black"/>
              </w:rPr>
              <w:t>52.900</w:t>
            </w:r>
          </w:p>
        </w:tc>
      </w:tr>
    </w:tbl>
    <w:p>
      <w:pPr>
        <w:jc w:val="both"/>
      </w:pPr>
      <w:rPr>
        <w:sz w:val="24"/>
        <w:color w:val="black"/>
      </w:rPr>
    </w:p>
    <w:p>
      <w:pPr>
        <w:jc w:val="both"/>
      </w:pPr>
      <w:r>
        <w:rPr>
          <w:rFonts w:hAnsi="Arial"/>
          <w:rFonts w:ascii="Arial"/>
          <w:sz w:val="24"/>
          <w:vanish/>
          <w:color w:val="black"/>
        </w:rPr>
        <w:t>&amp;$</w:t>
      </w:r>
      <w:bookmarkStart w:id="178379" w:name="23"/>
      <w:r>
        <w:rPr>
          <w:rFonts w:hAnsi="Arial"/>
          <w:rFonts w:ascii="Arial"/>
          <w:sz w:val="24"/>
          <w:color w:val="navy"/>
        </w:rPr>
        <w:t xml:space="preserve">ARTÍCULO 23.</w:t>
      </w:r>
      <w:bookmarkEnd w:id="178379"/>
      <w:r>
        <w:rPr>
          <w:rFonts w:hAnsi="Arial"/>
          <w:rFonts w:ascii="Arial"/>
          <w:sz w:val="24"/>
          <w:color w:val="black"/>
        </w:rPr>
        <w:t xml:space="preserve"> &lt;Resolución derogada por el artículo </w:t>
      </w:r>
      <w:r>
        <w:fldChar w:fldCharType="begin"/>
      </w:r>
      <w:r>
        <w:instrText>HYPERLINK "http://www.redjurista.com/document.aspx?ajcode=r_ica_4440_2010&amp;arts=51"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4440 de 2010&gt; La tarifa para los servicios relacionados con la supervisión de la prueba y emisión del concepto de evaluación agronómica de cultivares para su comercialización de que trata el artículo </w:t>
      </w:r>
      <w:r>
        <w:fldChar w:fldCharType="begin"/>
      </w:r>
      <w:r>
        <w:instrText>HYPERLINK "http://www.redjurista.com/document.aspx?ajcode=a_ica_0015_2007&amp;arts=32"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del Capítulo XIX del Acuerdo 15 de 2007, se actualiza así:</w:t>
      </w:r>
    </w:p>
    <w:tbl>
      <w:tblGrid>
        <w:gridCol w:w="7780"/>
        <w:gridCol w:w="1040"/>
      </w:tblGrid>
      <w:tblPr>
        <w:tblW w:w="8838" w:type="dxa"/>
        <w:tblBorders/>
      </w:tblPr>
      <w:tr>
        <w:trPr/>
        <w:tc>
          <w:tcPr>
            <w:tcW w:w="7798" w:type="dxa"/>
            <w:tcMar/>
            <w:tcBorders>
              <w:top w:val="single" w:sz="1" w:space="0" w:color="auto"/>
              <w:left w:val="single" w:sz="1" w:space="0" w:color="auto"/>
            </w:tcBorders>
          </w:tcPr>
          <w:p>
            <w:pPr>
              <w:jc w:val="center"/>
            </w:pPr>
            <w:r>
              <w:rPr>
                <w:rFonts w:hAnsi="Arial"/>
                <w:rFonts w:ascii="Arial"/>
                <w:b/>
                <w:color w:val="black"/>
              </w:rPr>
              <w:t>Concepto</w:t>
            </w:r>
          </w:p>
        </w:tc>
        <w:tc>
          <w:tcPr>
            <w:tcW w:w="1040" w:type="dxa"/>
            <w:tcMar/>
            <w:tcBorders>
              <w:top w:val="single" w:sz="1" w:space="0" w:color="auto"/>
              <w:left w:val="single" w:sz="1" w:space="0" w:color="auto"/>
              <w:right w:val="single" w:sz="1" w:space="0" w:color="auto"/>
            </w:tcBorders>
          </w:tcPr>
          <w:p>
            <w:pPr>
              <w:jc w:val="center"/>
            </w:pPr>
            <w:r>
              <w:rPr>
                <w:rFonts w:hAnsi="Arial"/>
                <w:rFonts w:ascii="Arial"/>
                <w:b/>
                <w:color w:val="black"/>
              </w:rPr>
              <w:t xml:space="preserve">Tarifa ($)</w:t>
            </w:r>
          </w:p>
        </w:tc>
      </w:tr>
      <w:tr>
        <w:trPr/>
        <w:tc>
          <w:tcPr>
            <w:tcW w:w="7798" w:type="dxa"/>
            <w:tcMar/>
            <w:tcBorders>
              <w:top w:val="single" w:sz="1" w:space="0" w:color="auto"/>
              <w:left w:val="single" w:sz="1" w:space="0" w:color="auto"/>
              <w:bottom w:val="single" w:sz="1" w:space="0" w:color="auto"/>
            </w:tcBorders>
          </w:tcPr>
          <w:p>
            <w:pPr>
              <w:jc w:val="both"/>
            </w:pPr>
            <w:r>
              <w:rPr>
                <w:rFonts w:hAnsi="Arial"/>
                <w:rFonts w:ascii="Arial"/>
                <w:b/>
                <w:color w:val="black"/>
              </w:rPr>
              <w:t>463</w:t>
            </w:r>
            <w:r>
              <w:rPr>
                <w:rFonts w:hAnsi="Arial"/>
                <w:rFonts w:ascii="Arial"/>
                <w:color w:val="black"/>
              </w:rPr>
              <w:t xml:space="preserve">. Supervisión de la prueba y emisión del concepto de evaluación agronómica de genotipos de cultivos transitorios para su comercialización en el país, para las pruebas que se realizan en las diferentes zonas agroecológicas</w:t>
            </w:r>
          </w:p>
        </w:tc>
        <w:tc>
          <w:tcPr>
            <w:tcW w:w="1040"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color w:val="black"/>
              </w:rPr>
              <w:t>6.536.500</w:t>
            </w:r>
          </w:p>
        </w:tc>
      </w:tr>
    </w:tbl>
    <w:p>
      <w:pPr>
        <w:jc w:val="both"/>
      </w:pPr>
      <w:rPr>
        <w:sz w:val="24"/>
        <w:color w:val="black"/>
      </w:rPr>
    </w:p>
    <w:p>
      <w:pPr>
        <w:jc w:val="both"/>
      </w:pPr>
      <w:r>
        <w:rPr>
          <w:rFonts w:hAnsi="Arial"/>
          <w:rFonts w:ascii="Arial"/>
          <w:sz w:val="24"/>
          <w:vanish/>
          <w:color w:val="black"/>
        </w:rPr>
        <w:t>&amp;$</w:t>
      </w:r>
      <w:bookmarkStart w:id="178380" w:name="24"/>
      <w:r>
        <w:rPr>
          <w:rFonts w:hAnsi="Arial"/>
          <w:rFonts w:ascii="Arial"/>
          <w:sz w:val="24"/>
          <w:color w:val="navy"/>
        </w:rPr>
        <w:t xml:space="preserve">ARTÍCULO 24.</w:t>
      </w:r>
      <w:bookmarkEnd w:id="178380"/>
      <w:r>
        <w:rPr>
          <w:rFonts w:hAnsi="Arial"/>
          <w:rFonts w:ascii="Arial"/>
          <w:sz w:val="24"/>
          <w:color w:val="black"/>
        </w:rPr>
        <w:t xml:space="preserve"> &lt;Resolución derogada por el artículo </w:t>
      </w:r>
      <w:r>
        <w:fldChar w:fldCharType="begin"/>
      </w:r>
      <w:r>
        <w:instrText>HYPERLINK "http://www.redjurista.com/document.aspx?ajcode=r_ica_4440_2010&amp;arts=51"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4440 de 2010&gt; Las tarifas del servicio de certificación de semillas, para la inscripción del campo de multiplicación y de semilla procesada y sometida a análisis de calidad de que trata el artículo </w:t>
      </w:r>
      <w:r>
        <w:fldChar w:fldCharType="begin"/>
      </w:r>
      <w:r>
        <w:instrText>HYPERLINK "http://www.redjurista.com/document.aspx?ajcode=a_ica_0015_2007&amp;arts=33"</w:instrText>
      </w:r>
      <w:r>
        <w:fldChar w:fldCharType="separate"/>
      </w:r>
      <w:r>
        <w:rPr>
          <w:rFonts w:hAnsi="Arial"/>
          <w:rFonts w:ascii="Arial"/>
          <w:sz w:val="24"/>
          <w:u w:val="single"/>
          <w:color w:val="black"/>
        </w:rPr>
        <w:t>33</w:t>
      </w:r>
      <w:r>
        <w:fldChar w:fldCharType="end"/>
      </w:r>
      <w:r>
        <w:rPr>
          <w:rFonts w:hAnsi="Arial"/>
          <w:rFonts w:ascii="Arial"/>
          <w:sz w:val="24"/>
          <w:u w:val="none"/>
          <w:color w:val="black"/>
        </w:rPr>
        <w:t xml:space="preserve"> del Capítulo XX del Acuerdo 15 de 2007, se actualizan así:</w:t>
      </w:r>
    </w:p>
    <w:tbl>
      <w:tblGrid>
        <w:gridCol w:w="3800"/>
        <w:gridCol w:w="760"/>
        <w:gridCol w:w="3540"/>
        <w:gridCol w:w="720"/>
      </w:tblGrid>
      <w:tblPr>
        <w:tblW w:w="8838" w:type="dxa"/>
        <w:tblBorders/>
      </w:tblPr>
      <w:tr>
        <w:trPr/>
        <w:tc>
          <w:tcPr>
            <w:tcW w:w="3812" w:type="dxa"/>
            <w:tcMar/>
            <w:tcBorders>
              <w:top w:val="single" w:sz="1" w:space="0" w:color="auto"/>
              <w:left w:val="single" w:sz="1" w:space="0" w:color="auto"/>
            </w:tcBorders>
          </w:tcPr>
          <w:p>
            <w:pPr>
              <w:jc w:val="both"/>
            </w:pPr>
            <w:r>
              <w:rPr>
                <w:rFonts w:hAnsi="Arial"/>
                <w:rFonts w:ascii="Arial"/>
                <w:b/>
                <w:color w:val="black"/>
              </w:rPr>
              <w:t xml:space="preserve">Inscripción y Supervisión de Campos de Multiplicación</w:t>
            </w:r>
          </w:p>
        </w:tc>
        <w:tc>
          <w:tcPr>
            <w:tcW w:w="762" w:type="dxa"/>
            <w:tcMar/>
            <w:tcBorders>
              <w:top w:val="single" w:sz="1" w:space="0" w:color="auto"/>
              <w:left w:val="single" w:sz="1" w:space="0" w:color="auto"/>
            </w:tcBorders>
          </w:tcPr>
          <w:p>
            <w:pPr>
              <w:jc w:val="both"/>
            </w:pPr>
            <w:r>
              <w:rPr>
                <w:rFonts w:hAnsi="Arial"/>
                <w:rFonts w:ascii="Arial"/>
                <w:b/>
                <w:color w:val="black"/>
              </w:rPr>
              <w:t>Tarifa($/ha)</w:t>
            </w:r>
          </w:p>
        </w:tc>
        <w:tc>
          <w:tcPr>
            <w:tcW w:w="3536" w:type="dxa"/>
            <w:tcMar/>
            <w:tcBorders>
              <w:top w:val="single" w:sz="1" w:space="0" w:color="auto"/>
              <w:left w:val="single" w:sz="1" w:space="0" w:color="auto"/>
            </w:tcBorders>
          </w:tcPr>
          <w:p>
            <w:pPr>
              <w:jc w:val="both"/>
            </w:pPr>
            <w:r>
              <w:rPr>
                <w:rFonts w:hAnsi="Arial"/>
                <w:rFonts w:ascii="Arial"/>
                <w:b/>
                <w:color w:val="black"/>
              </w:rPr>
              <w:t xml:space="preserve">Semilla Procesada y Sometida a Análisis de Calidad</w:t>
            </w:r>
          </w:p>
        </w:tc>
        <w:tc>
          <w:tcPr>
            <w:tcW w:w="728" w:type="dxa"/>
            <w:tcMar/>
            <w:tcBorders>
              <w:top w:val="single" w:sz="1" w:space="0" w:color="auto"/>
              <w:left w:val="single" w:sz="1" w:space="0" w:color="auto"/>
              <w:right w:val="single" w:sz="1" w:space="0" w:color="auto"/>
            </w:tcBorders>
          </w:tcPr>
          <w:p>
            <w:pPr>
              <w:jc w:val="both"/>
            </w:pPr>
            <w:r>
              <w:rPr>
                <w:rFonts w:hAnsi="Arial"/>
                <w:rFonts w:ascii="Arial"/>
                <w:b/>
                <w:color w:val="black"/>
              </w:rPr>
              <w:t>Tarifa($/ha)</w:t>
            </w:r>
          </w:p>
        </w:tc>
      </w:tr>
      <w:tr>
        <w:trPr/>
        <w:tc>
          <w:tcPr>
            <w:tcW w:w="3812" w:type="dxa"/>
            <w:tcMar/>
            <w:tcBorders>
              <w:top w:val="single" w:sz="1" w:space="0" w:color="auto"/>
              <w:left w:val="single" w:sz="1" w:space="0" w:color="auto"/>
            </w:tcBorders>
          </w:tcPr>
          <w:p>
            <w:pPr>
              <w:jc w:val="both"/>
            </w:pPr>
            <w:r>
              <w:rPr>
                <w:rFonts w:hAnsi="Arial"/>
                <w:rFonts w:ascii="Arial"/>
                <w:b/>
                <w:color w:val="black"/>
              </w:rPr>
              <w:t>464</w:t>
            </w:r>
            <w:r>
              <w:rPr>
                <w:rFonts w:hAnsi="Arial"/>
                <w:rFonts w:ascii="Arial"/>
                <w:color w:val="black"/>
              </w:rPr>
              <w:t xml:space="preserve">. Ajonjolí</w:t>
            </w:r>
          </w:p>
        </w:tc>
        <w:tc>
          <w:tcPr>
            <w:tcW w:w="762" w:type="dxa"/>
            <w:tcMar/>
            <w:tcBorders>
              <w:top w:val="single" w:sz="1" w:space="0" w:color="auto"/>
              <w:left w:val="single" w:sz="1" w:space="0" w:color="auto"/>
            </w:tcBorders>
          </w:tcPr>
          <w:p>
            <w:pPr>
              <w:jc w:val="both"/>
            </w:pPr>
            <w:r>
              <w:rPr>
                <w:rFonts w:hAnsi="Arial"/>
                <w:rFonts w:ascii="Arial"/>
                <w:color w:val="black"/>
              </w:rPr>
              <w:t>3.800</w:t>
            </w:r>
          </w:p>
        </w:tc>
        <w:tc>
          <w:tcPr>
            <w:tcW w:w="3536" w:type="dxa"/>
            <w:tcMar/>
            <w:tcBorders>
              <w:top w:val="single" w:sz="1" w:space="0" w:color="auto"/>
              <w:left w:val="single" w:sz="1" w:space="0" w:color="auto"/>
            </w:tcBorders>
          </w:tcPr>
          <w:p>
            <w:pPr>
              <w:jc w:val="both"/>
            </w:pPr>
            <w:r>
              <w:rPr>
                <w:rFonts w:hAnsi="Arial"/>
                <w:rFonts w:ascii="Arial"/>
                <w:b/>
                <w:color w:val="black"/>
              </w:rPr>
              <w:t>476</w:t>
            </w:r>
            <w:r>
              <w:rPr>
                <w:rFonts w:hAnsi="Arial"/>
                <w:rFonts w:ascii="Arial"/>
                <w:color w:val="black"/>
              </w:rPr>
              <w:t xml:space="preserve">. Ajonjolí</w:t>
            </w:r>
          </w:p>
        </w:tc>
        <w:tc>
          <w:tcPr>
            <w:tcW w:w="728" w:type="dxa"/>
            <w:tcMar/>
            <w:tcBorders>
              <w:top w:val="single" w:sz="1" w:space="0" w:color="auto"/>
              <w:left w:val="single" w:sz="1" w:space="0" w:color="auto"/>
              <w:right w:val="single" w:sz="1" w:space="0" w:color="auto"/>
            </w:tcBorders>
          </w:tcPr>
          <w:p>
            <w:pPr>
              <w:jc w:val="both"/>
            </w:pPr>
            <w:r>
              <w:rPr>
                <w:rFonts w:hAnsi="Arial"/>
                <w:rFonts w:ascii="Arial"/>
                <w:color w:val="black"/>
              </w:rPr>
              <w:t>28</w:t>
            </w:r>
          </w:p>
        </w:tc>
      </w:tr>
      <w:tr>
        <w:trPr/>
        <w:tc>
          <w:tcPr>
            <w:tcW w:w="3812" w:type="dxa"/>
            <w:tcMar/>
            <w:tcBorders>
              <w:top w:val="single" w:sz="1" w:space="0" w:color="auto"/>
              <w:left w:val="single" w:sz="1" w:space="0" w:color="auto"/>
            </w:tcBorders>
          </w:tcPr>
          <w:p>
            <w:pPr>
              <w:jc w:val="both"/>
            </w:pPr>
            <w:r>
              <w:rPr>
                <w:rFonts w:hAnsi="Arial"/>
                <w:rFonts w:ascii="Arial"/>
                <w:b/>
                <w:color w:val="black"/>
              </w:rPr>
              <w:t>465</w:t>
            </w:r>
            <w:r>
              <w:rPr>
                <w:rFonts w:hAnsi="Arial"/>
                <w:rFonts w:ascii="Arial"/>
                <w:color w:val="black"/>
              </w:rPr>
              <w:t xml:space="preserve">. Algodón</w:t>
            </w:r>
          </w:p>
        </w:tc>
        <w:tc>
          <w:tcPr>
            <w:tcW w:w="762" w:type="dxa"/>
            <w:tcMar/>
            <w:tcBorders>
              <w:top w:val="single" w:sz="1" w:space="0" w:color="auto"/>
              <w:left w:val="single" w:sz="1" w:space="0" w:color="auto"/>
            </w:tcBorders>
          </w:tcPr>
          <w:p>
            <w:pPr>
              <w:jc w:val="both"/>
            </w:pPr>
            <w:r>
              <w:rPr>
                <w:rFonts w:hAnsi="Arial"/>
                <w:rFonts w:ascii="Arial"/>
                <w:color w:val="black"/>
              </w:rPr>
              <w:t>3.800</w:t>
            </w:r>
          </w:p>
        </w:tc>
        <w:tc>
          <w:tcPr>
            <w:tcW w:w="3536" w:type="dxa"/>
            <w:tcMar/>
            <w:tcBorders>
              <w:top w:val="single" w:sz="1" w:space="0" w:color="auto"/>
              <w:left w:val="single" w:sz="1" w:space="0" w:color="auto"/>
            </w:tcBorders>
          </w:tcPr>
          <w:p>
            <w:pPr>
              <w:jc w:val="both"/>
            </w:pPr>
            <w:r>
              <w:rPr>
                <w:rFonts w:hAnsi="Arial"/>
                <w:rFonts w:ascii="Arial"/>
                <w:b/>
                <w:color w:val="black"/>
              </w:rPr>
              <w:t>477</w:t>
            </w:r>
            <w:r>
              <w:rPr>
                <w:rFonts w:hAnsi="Arial"/>
                <w:rFonts w:ascii="Arial"/>
                <w:color w:val="black"/>
              </w:rPr>
              <w:t xml:space="preserve">. Algodón</w:t>
            </w:r>
          </w:p>
        </w:tc>
        <w:tc>
          <w:tcPr>
            <w:tcW w:w="728" w:type="dxa"/>
            <w:tcMar/>
            <w:tcBorders>
              <w:top w:val="single" w:sz="1" w:space="0" w:color="auto"/>
              <w:left w:val="single" w:sz="1" w:space="0" w:color="auto"/>
              <w:right w:val="single" w:sz="1" w:space="0" w:color="auto"/>
            </w:tcBorders>
          </w:tcPr>
          <w:p>
            <w:pPr>
              <w:jc w:val="both"/>
            </w:pPr>
            <w:r>
              <w:rPr>
                <w:rFonts w:hAnsi="Arial"/>
                <w:rFonts w:ascii="Arial"/>
                <w:color w:val="black"/>
              </w:rPr>
              <w:t>15</w:t>
            </w:r>
          </w:p>
        </w:tc>
      </w:tr>
      <w:tr>
        <w:trPr/>
        <w:tc>
          <w:tcPr>
            <w:tcW w:w="3812" w:type="dxa"/>
            <w:tcMar/>
            <w:tcBorders>
              <w:top w:val="single" w:sz="1" w:space="0" w:color="auto"/>
              <w:left w:val="single" w:sz="1" w:space="0" w:color="auto"/>
            </w:tcBorders>
          </w:tcPr>
          <w:p>
            <w:pPr>
              <w:jc w:val="both"/>
            </w:pPr>
            <w:r>
              <w:rPr>
                <w:rFonts w:hAnsi="Arial"/>
                <w:rFonts w:ascii="Arial"/>
                <w:b/>
                <w:color w:val="black"/>
              </w:rPr>
              <w:t>466</w:t>
            </w:r>
            <w:r>
              <w:rPr>
                <w:rFonts w:hAnsi="Arial"/>
                <w:rFonts w:ascii="Arial"/>
                <w:color w:val="black"/>
              </w:rPr>
              <w:t xml:space="preserve">. Arroz</w:t>
            </w:r>
          </w:p>
        </w:tc>
        <w:tc>
          <w:tcPr>
            <w:tcW w:w="762" w:type="dxa"/>
            <w:tcMar/>
            <w:tcBorders>
              <w:top w:val="single" w:sz="1" w:space="0" w:color="auto"/>
              <w:left w:val="single" w:sz="1" w:space="0" w:color="auto"/>
            </w:tcBorders>
          </w:tcPr>
          <w:p>
            <w:pPr>
              <w:jc w:val="both"/>
            </w:pPr>
            <w:r>
              <w:rPr>
                <w:rFonts w:hAnsi="Arial"/>
                <w:rFonts w:ascii="Arial"/>
                <w:color w:val="black"/>
              </w:rPr>
              <w:t>3.800</w:t>
            </w:r>
          </w:p>
        </w:tc>
        <w:tc>
          <w:tcPr>
            <w:tcW w:w="3536" w:type="dxa"/>
            <w:tcMar/>
            <w:tcBorders>
              <w:top w:val="single" w:sz="1" w:space="0" w:color="auto"/>
              <w:left w:val="single" w:sz="1" w:space="0" w:color="auto"/>
            </w:tcBorders>
          </w:tcPr>
          <w:p>
            <w:pPr>
              <w:jc w:val="both"/>
            </w:pPr>
            <w:r>
              <w:rPr>
                <w:rFonts w:hAnsi="Arial"/>
                <w:rFonts w:ascii="Arial"/>
                <w:b/>
                <w:color w:val="black"/>
              </w:rPr>
              <w:t>478</w:t>
            </w:r>
            <w:r>
              <w:rPr>
                <w:rFonts w:hAnsi="Arial"/>
                <w:rFonts w:ascii="Arial"/>
                <w:color w:val="black"/>
              </w:rPr>
              <w:t xml:space="preserve">. Arroz</w:t>
            </w:r>
          </w:p>
        </w:tc>
        <w:tc>
          <w:tcPr>
            <w:tcW w:w="728" w:type="dxa"/>
            <w:tcMar/>
            <w:tcBorders>
              <w:top w:val="single" w:sz="1" w:space="0" w:color="auto"/>
              <w:left w:val="single" w:sz="1" w:space="0" w:color="auto"/>
              <w:right w:val="single" w:sz="1" w:space="0" w:color="auto"/>
            </w:tcBorders>
          </w:tcPr>
          <w:p>
            <w:pPr>
              <w:jc w:val="both"/>
            </w:pPr>
            <w:r>
              <w:rPr>
                <w:rFonts w:hAnsi="Arial"/>
                <w:rFonts w:ascii="Arial"/>
                <w:color w:val="black"/>
              </w:rPr>
              <w:t>12</w:t>
            </w:r>
          </w:p>
        </w:tc>
      </w:tr>
      <w:tr>
        <w:trPr/>
        <w:tc>
          <w:tcPr>
            <w:tcW w:w="3812" w:type="dxa"/>
            <w:tcMar/>
            <w:tcBorders>
              <w:top w:val="single" w:sz="1" w:space="0" w:color="auto"/>
              <w:left w:val="single" w:sz="1" w:space="0" w:color="auto"/>
            </w:tcBorders>
          </w:tcPr>
          <w:p>
            <w:pPr>
              <w:jc w:val="both"/>
            </w:pPr>
            <w:r>
              <w:rPr>
                <w:rFonts w:hAnsi="Arial"/>
                <w:rFonts w:ascii="Arial"/>
                <w:b/>
                <w:color w:val="black"/>
              </w:rPr>
              <w:t>467</w:t>
            </w:r>
            <w:r>
              <w:rPr>
                <w:rFonts w:hAnsi="Arial"/>
                <w:rFonts w:ascii="Arial"/>
                <w:color w:val="black"/>
              </w:rPr>
              <w:t xml:space="preserve">. Cebada</w:t>
            </w:r>
          </w:p>
        </w:tc>
        <w:tc>
          <w:tcPr>
            <w:tcW w:w="762" w:type="dxa"/>
            <w:tcMar/>
            <w:tcBorders>
              <w:top w:val="single" w:sz="1" w:space="0" w:color="auto"/>
              <w:left w:val="single" w:sz="1" w:space="0" w:color="auto"/>
            </w:tcBorders>
          </w:tcPr>
          <w:p>
            <w:pPr>
              <w:jc w:val="both"/>
            </w:pPr>
            <w:r>
              <w:rPr>
                <w:rFonts w:hAnsi="Arial"/>
                <w:rFonts w:ascii="Arial"/>
                <w:color w:val="black"/>
              </w:rPr>
              <w:t>3.800</w:t>
            </w:r>
          </w:p>
        </w:tc>
        <w:tc>
          <w:tcPr>
            <w:tcW w:w="3536" w:type="dxa"/>
            <w:tcMar/>
            <w:tcBorders>
              <w:top w:val="single" w:sz="1" w:space="0" w:color="auto"/>
              <w:left w:val="single" w:sz="1" w:space="0" w:color="auto"/>
            </w:tcBorders>
          </w:tcPr>
          <w:p>
            <w:pPr>
              <w:jc w:val="both"/>
            </w:pPr>
            <w:r>
              <w:rPr>
                <w:rFonts w:hAnsi="Arial"/>
                <w:rFonts w:ascii="Arial"/>
                <w:b/>
                <w:color w:val="black"/>
              </w:rPr>
              <w:t>479</w:t>
            </w:r>
            <w:r>
              <w:rPr>
                <w:rFonts w:hAnsi="Arial"/>
                <w:rFonts w:ascii="Arial"/>
                <w:color w:val="black"/>
              </w:rPr>
              <w:t xml:space="preserve">. Cebada</w:t>
            </w:r>
          </w:p>
        </w:tc>
        <w:tc>
          <w:tcPr>
            <w:tcW w:w="728" w:type="dxa"/>
            <w:tcMar/>
            <w:tcBorders>
              <w:top w:val="single" w:sz="1" w:space="0" w:color="auto"/>
              <w:left w:val="single" w:sz="1" w:space="0" w:color="auto"/>
              <w:right w:val="single" w:sz="1" w:space="0" w:color="auto"/>
            </w:tcBorders>
          </w:tcPr>
          <w:p>
            <w:pPr>
              <w:jc w:val="both"/>
            </w:pPr>
            <w:r>
              <w:rPr>
                <w:rFonts w:hAnsi="Arial"/>
                <w:rFonts w:ascii="Arial"/>
                <w:color w:val="black"/>
              </w:rPr>
              <w:t>15</w:t>
            </w:r>
          </w:p>
        </w:tc>
      </w:tr>
      <w:tr>
        <w:trPr/>
        <w:tc>
          <w:tcPr>
            <w:tcW w:w="3812" w:type="dxa"/>
            <w:tcMar/>
            <w:tcBorders>
              <w:top w:val="single" w:sz="1" w:space="0" w:color="auto"/>
              <w:left w:val="single" w:sz="1" w:space="0" w:color="auto"/>
            </w:tcBorders>
          </w:tcPr>
          <w:p>
            <w:pPr>
              <w:jc w:val="both"/>
            </w:pPr>
            <w:r>
              <w:rPr>
                <w:rFonts w:hAnsi="Arial"/>
                <w:rFonts w:ascii="Arial"/>
                <w:b/>
                <w:color w:val="black"/>
              </w:rPr>
              <w:t>468</w:t>
            </w:r>
            <w:r>
              <w:rPr>
                <w:rFonts w:hAnsi="Arial"/>
                <w:rFonts w:ascii="Arial"/>
                <w:color w:val="black"/>
              </w:rPr>
              <w:t xml:space="preserve">. Fríjol</w:t>
            </w:r>
          </w:p>
        </w:tc>
        <w:tc>
          <w:tcPr>
            <w:tcW w:w="762" w:type="dxa"/>
            <w:tcMar/>
            <w:tcBorders>
              <w:top w:val="single" w:sz="1" w:space="0" w:color="auto"/>
              <w:left w:val="single" w:sz="1" w:space="0" w:color="auto"/>
            </w:tcBorders>
          </w:tcPr>
          <w:p>
            <w:pPr>
              <w:jc w:val="both"/>
            </w:pPr>
            <w:r>
              <w:rPr>
                <w:rFonts w:hAnsi="Arial"/>
                <w:rFonts w:ascii="Arial"/>
                <w:color w:val="black"/>
              </w:rPr>
              <w:t>3.800</w:t>
            </w:r>
          </w:p>
        </w:tc>
        <w:tc>
          <w:tcPr>
            <w:tcW w:w="3536" w:type="dxa"/>
            <w:tcMar/>
            <w:tcBorders>
              <w:top w:val="single" w:sz="1" w:space="0" w:color="auto"/>
              <w:left w:val="single" w:sz="1" w:space="0" w:color="auto"/>
            </w:tcBorders>
          </w:tcPr>
          <w:p>
            <w:pPr>
              <w:jc w:val="both"/>
            </w:pPr>
            <w:r>
              <w:rPr>
                <w:rFonts w:hAnsi="Arial"/>
                <w:rFonts w:ascii="Arial"/>
                <w:b/>
                <w:color w:val="black"/>
              </w:rPr>
              <w:t>480</w:t>
            </w:r>
            <w:r>
              <w:rPr>
                <w:rFonts w:hAnsi="Arial"/>
                <w:rFonts w:ascii="Arial"/>
                <w:color w:val="black"/>
              </w:rPr>
              <w:t xml:space="preserve">. Fríjol</w:t>
            </w:r>
          </w:p>
        </w:tc>
        <w:tc>
          <w:tcPr>
            <w:tcW w:w="728" w:type="dxa"/>
            <w:tcMar/>
            <w:tcBorders>
              <w:top w:val="single" w:sz="1" w:space="0" w:color="auto"/>
              <w:left w:val="single" w:sz="1" w:space="0" w:color="auto"/>
              <w:right w:val="single" w:sz="1" w:space="0" w:color="auto"/>
            </w:tcBorders>
          </w:tcPr>
          <w:p>
            <w:pPr>
              <w:jc w:val="both"/>
            </w:pPr>
            <w:r>
              <w:rPr>
                <w:rFonts w:hAnsi="Arial"/>
                <w:rFonts w:ascii="Arial"/>
                <w:color w:val="black"/>
              </w:rPr>
              <w:t>19</w:t>
            </w:r>
          </w:p>
        </w:tc>
      </w:tr>
      <w:tr>
        <w:trPr/>
        <w:tc>
          <w:tcPr>
            <w:tcW w:w="3812" w:type="dxa"/>
            <w:tcMar/>
            <w:tcBorders>
              <w:top w:val="single" w:sz="1" w:space="0" w:color="auto"/>
              <w:left w:val="single" w:sz="1" w:space="0" w:color="auto"/>
            </w:tcBorders>
          </w:tcPr>
          <w:p>
            <w:pPr>
              <w:jc w:val="both"/>
            </w:pPr>
            <w:r>
              <w:rPr>
                <w:rFonts w:hAnsi="Arial"/>
                <w:rFonts w:ascii="Arial"/>
                <w:b/>
                <w:color w:val="black"/>
              </w:rPr>
              <w:t>469</w:t>
            </w:r>
            <w:r>
              <w:rPr>
                <w:rFonts w:hAnsi="Arial"/>
                <w:rFonts w:ascii="Arial"/>
                <w:color w:val="black"/>
              </w:rPr>
              <w:t xml:space="preserve">. Maíz</w:t>
            </w:r>
          </w:p>
        </w:tc>
        <w:tc>
          <w:tcPr>
            <w:tcW w:w="762" w:type="dxa"/>
            <w:tcMar/>
            <w:tcBorders>
              <w:top w:val="single" w:sz="1" w:space="0" w:color="auto"/>
              <w:left w:val="single" w:sz="1" w:space="0" w:color="auto"/>
            </w:tcBorders>
          </w:tcPr>
          <w:p>
            <w:pPr>
              <w:jc w:val="both"/>
            </w:pPr>
            <w:r>
              <w:rPr>
                <w:rFonts w:hAnsi="Arial"/>
                <w:rFonts w:ascii="Arial"/>
                <w:color w:val="black"/>
              </w:rPr>
              <w:t>3.800</w:t>
            </w:r>
          </w:p>
        </w:tc>
        <w:tc>
          <w:tcPr>
            <w:tcW w:w="3536" w:type="dxa"/>
            <w:tcMar/>
            <w:tcBorders>
              <w:top w:val="single" w:sz="1" w:space="0" w:color="auto"/>
              <w:left w:val="single" w:sz="1" w:space="0" w:color="auto"/>
            </w:tcBorders>
          </w:tcPr>
          <w:p>
            <w:pPr>
              <w:jc w:val="both"/>
            </w:pPr>
            <w:r>
              <w:rPr>
                <w:rFonts w:hAnsi="Arial"/>
                <w:rFonts w:ascii="Arial"/>
                <w:b/>
                <w:color w:val="black"/>
              </w:rPr>
              <w:t>481</w:t>
            </w:r>
            <w:r>
              <w:rPr>
                <w:rFonts w:hAnsi="Arial"/>
                <w:rFonts w:ascii="Arial"/>
                <w:color w:val="black"/>
              </w:rPr>
              <w:t xml:space="preserve">. Maíz</w:t>
            </w:r>
          </w:p>
        </w:tc>
        <w:tc>
          <w:tcPr>
            <w:tcW w:w="728" w:type="dxa"/>
            <w:tcMar/>
            <w:tcBorders>
              <w:top w:val="single" w:sz="1" w:space="0" w:color="auto"/>
              <w:left w:val="single" w:sz="1" w:space="0" w:color="auto"/>
              <w:right w:val="single" w:sz="1" w:space="0" w:color="auto"/>
            </w:tcBorders>
          </w:tcPr>
          <w:p>
            <w:pPr>
              <w:jc w:val="both"/>
            </w:pPr>
            <w:r>
              <w:rPr>
                <w:rFonts w:hAnsi="Arial"/>
                <w:rFonts w:ascii="Arial"/>
                <w:color w:val="black"/>
              </w:rPr>
              <w:t>12</w:t>
            </w:r>
          </w:p>
        </w:tc>
      </w:tr>
      <w:tr>
        <w:trPr/>
        <w:tc>
          <w:tcPr>
            <w:tcW w:w="3812" w:type="dxa"/>
            <w:tcMar/>
            <w:tcBorders>
              <w:top w:val="single" w:sz="1" w:space="0" w:color="auto"/>
              <w:left w:val="single" w:sz="1" w:space="0" w:color="auto"/>
            </w:tcBorders>
          </w:tcPr>
          <w:p>
            <w:pPr>
              <w:jc w:val="both"/>
            </w:pPr>
            <w:r>
              <w:rPr>
                <w:rFonts w:hAnsi="Arial"/>
                <w:rFonts w:ascii="Arial"/>
                <w:b/>
                <w:color w:val="black"/>
              </w:rPr>
              <w:t>470</w:t>
            </w:r>
            <w:r>
              <w:rPr>
                <w:rFonts w:hAnsi="Arial"/>
                <w:rFonts w:ascii="Arial"/>
                <w:color w:val="black"/>
              </w:rPr>
              <w:t xml:space="preserve">. Maní</w:t>
            </w:r>
          </w:p>
        </w:tc>
        <w:tc>
          <w:tcPr>
            <w:tcW w:w="762" w:type="dxa"/>
            <w:tcMar/>
            <w:tcBorders>
              <w:top w:val="single" w:sz="1" w:space="0" w:color="auto"/>
              <w:left w:val="single" w:sz="1" w:space="0" w:color="auto"/>
            </w:tcBorders>
          </w:tcPr>
          <w:p>
            <w:pPr>
              <w:jc w:val="both"/>
            </w:pPr>
            <w:r>
              <w:rPr>
                <w:rFonts w:hAnsi="Arial"/>
                <w:rFonts w:ascii="Arial"/>
                <w:color w:val="black"/>
              </w:rPr>
              <w:t>3.800</w:t>
            </w:r>
          </w:p>
        </w:tc>
        <w:tc>
          <w:tcPr>
            <w:tcW w:w="3536" w:type="dxa"/>
            <w:tcMar/>
            <w:tcBorders>
              <w:top w:val="single" w:sz="1" w:space="0" w:color="auto"/>
              <w:left w:val="single" w:sz="1" w:space="0" w:color="auto"/>
            </w:tcBorders>
          </w:tcPr>
          <w:p>
            <w:pPr>
              <w:jc w:val="both"/>
            </w:pPr>
            <w:r>
              <w:rPr>
                <w:rFonts w:hAnsi="Arial"/>
                <w:rFonts w:ascii="Arial"/>
                <w:b/>
                <w:color w:val="black"/>
              </w:rPr>
              <w:t>482</w:t>
            </w:r>
            <w:r>
              <w:rPr>
                <w:rFonts w:hAnsi="Arial"/>
                <w:rFonts w:ascii="Arial"/>
                <w:color w:val="black"/>
              </w:rPr>
              <w:t xml:space="preserve">. Maní</w:t>
            </w:r>
          </w:p>
        </w:tc>
        <w:tc>
          <w:tcPr>
            <w:tcW w:w="728" w:type="dxa"/>
            <w:tcMar/>
            <w:tcBorders>
              <w:top w:val="single" w:sz="1" w:space="0" w:color="auto"/>
              <w:left w:val="single" w:sz="1" w:space="0" w:color="auto"/>
              <w:right w:val="single" w:sz="1" w:space="0" w:color="auto"/>
            </w:tcBorders>
          </w:tcPr>
          <w:p>
            <w:pPr>
              <w:jc w:val="both"/>
            </w:pPr>
            <w:r>
              <w:rPr>
                <w:rFonts w:hAnsi="Arial"/>
                <w:rFonts w:ascii="Arial"/>
                <w:color w:val="black"/>
              </w:rPr>
              <w:t>15</w:t>
            </w:r>
          </w:p>
        </w:tc>
      </w:tr>
      <w:tr>
        <w:trPr/>
        <w:tc>
          <w:tcPr>
            <w:tcW w:w="3812" w:type="dxa"/>
            <w:tcMar/>
            <w:tcBorders>
              <w:top w:val="single" w:sz="1" w:space="0" w:color="auto"/>
              <w:left w:val="single" w:sz="1" w:space="0" w:color="auto"/>
            </w:tcBorders>
          </w:tcPr>
          <w:p>
            <w:pPr>
              <w:jc w:val="both"/>
            </w:pPr>
            <w:r>
              <w:rPr>
                <w:rFonts w:hAnsi="Arial"/>
                <w:rFonts w:ascii="Arial"/>
                <w:b/>
                <w:color w:val="black"/>
              </w:rPr>
              <w:t>471</w:t>
            </w:r>
            <w:r>
              <w:rPr>
                <w:rFonts w:hAnsi="Arial"/>
                <w:rFonts w:ascii="Arial"/>
                <w:color w:val="black"/>
              </w:rPr>
              <w:t xml:space="preserve">. Papa **</w:t>
            </w:r>
          </w:p>
        </w:tc>
        <w:tc>
          <w:tcPr>
            <w:tcW w:w="762" w:type="dxa"/>
            <w:tcMar/>
            <w:tcBorders>
              <w:top w:val="single" w:sz="1" w:space="0" w:color="auto"/>
              <w:left w:val="single" w:sz="1" w:space="0" w:color="auto"/>
            </w:tcBorders>
          </w:tcPr>
          <w:p>
            <w:pPr>
              <w:jc w:val="both"/>
            </w:pPr>
            <w:r>
              <w:rPr>
                <w:rFonts w:hAnsi="Arial"/>
                <w:rFonts w:ascii="Arial"/>
                <w:color w:val="black"/>
              </w:rPr>
              <w:t>5.100</w:t>
            </w:r>
          </w:p>
        </w:tc>
        <w:tc>
          <w:tcPr>
            <w:tcW w:w="3536" w:type="dxa"/>
            <w:tcMar/>
            <w:tcBorders>
              <w:top w:val="single" w:sz="1" w:space="0" w:color="auto"/>
              <w:left w:val="single" w:sz="1" w:space="0" w:color="auto"/>
            </w:tcBorders>
          </w:tcPr>
          <w:p>
            <w:pPr>
              <w:jc w:val="both"/>
            </w:pPr>
            <w:r>
              <w:rPr>
                <w:rFonts w:hAnsi="Arial"/>
                <w:rFonts w:ascii="Arial"/>
                <w:b/>
                <w:color w:val="black"/>
              </w:rPr>
              <w:t>483</w:t>
            </w:r>
            <w:r>
              <w:rPr>
                <w:rFonts w:hAnsi="Arial"/>
                <w:rFonts w:ascii="Arial"/>
                <w:color w:val="black"/>
              </w:rPr>
              <w:t xml:space="preserve">. Papa **</w:t>
            </w:r>
          </w:p>
        </w:tc>
        <w:tc>
          <w:tcPr>
            <w:tcW w:w="728" w:type="dxa"/>
            <w:tcMar/>
            <w:tcBorders>
              <w:top w:val="single" w:sz="1" w:space="0" w:color="auto"/>
              <w:left w:val="single" w:sz="1" w:space="0" w:color="auto"/>
              <w:right w:val="single" w:sz="1" w:space="0" w:color="auto"/>
            </w:tcBorders>
          </w:tcPr>
          <w:p>
            <w:pPr>
              <w:jc w:val="both"/>
            </w:pPr>
            <w:r>
              <w:rPr>
                <w:rFonts w:hAnsi="Arial"/>
                <w:rFonts w:ascii="Arial"/>
                <w:color w:val="black"/>
              </w:rPr>
              <w:t>0</w:t>
            </w:r>
          </w:p>
        </w:tc>
      </w:tr>
      <w:tr>
        <w:trPr/>
        <w:tc>
          <w:tcPr>
            <w:tcW w:w="3812" w:type="dxa"/>
            <w:tcMar/>
            <w:tcBorders>
              <w:top w:val="single" w:sz="1" w:space="0" w:color="auto"/>
              <w:left w:val="single" w:sz="1" w:space="0" w:color="auto"/>
            </w:tcBorders>
          </w:tcPr>
          <w:p>
            <w:pPr>
              <w:jc w:val="both"/>
            </w:pPr>
            <w:r>
              <w:rPr>
                <w:rFonts w:hAnsi="Arial"/>
                <w:rFonts w:ascii="Arial"/>
                <w:b/>
                <w:color w:val="black"/>
              </w:rPr>
              <w:t>472</w:t>
            </w:r>
            <w:r>
              <w:rPr>
                <w:rFonts w:hAnsi="Arial"/>
                <w:rFonts w:ascii="Arial"/>
                <w:color w:val="black"/>
              </w:rPr>
              <w:t xml:space="preserve">. Sorgo</w:t>
            </w:r>
          </w:p>
        </w:tc>
        <w:tc>
          <w:tcPr>
            <w:tcW w:w="762" w:type="dxa"/>
            <w:tcMar/>
            <w:tcBorders>
              <w:top w:val="single" w:sz="1" w:space="0" w:color="auto"/>
              <w:left w:val="single" w:sz="1" w:space="0" w:color="auto"/>
            </w:tcBorders>
          </w:tcPr>
          <w:p>
            <w:pPr>
              <w:jc w:val="both"/>
            </w:pPr>
            <w:r>
              <w:rPr>
                <w:rFonts w:hAnsi="Arial"/>
                <w:rFonts w:ascii="Arial"/>
                <w:color w:val="black"/>
              </w:rPr>
              <w:t>3.800</w:t>
            </w:r>
          </w:p>
        </w:tc>
        <w:tc>
          <w:tcPr>
            <w:tcW w:w="3536" w:type="dxa"/>
            <w:tcMar/>
            <w:tcBorders>
              <w:top w:val="single" w:sz="1" w:space="0" w:color="auto"/>
              <w:left w:val="single" w:sz="1" w:space="0" w:color="auto"/>
            </w:tcBorders>
          </w:tcPr>
          <w:p>
            <w:pPr>
              <w:jc w:val="both"/>
            </w:pPr>
            <w:r>
              <w:rPr>
                <w:rFonts w:hAnsi="Arial"/>
                <w:rFonts w:ascii="Arial"/>
                <w:b/>
                <w:color w:val="black"/>
              </w:rPr>
              <w:t>484</w:t>
            </w:r>
            <w:r>
              <w:rPr>
                <w:rFonts w:hAnsi="Arial"/>
                <w:rFonts w:ascii="Arial"/>
                <w:color w:val="black"/>
              </w:rPr>
              <w:t xml:space="preserve">. Sorgo</w:t>
            </w:r>
          </w:p>
        </w:tc>
        <w:tc>
          <w:tcPr>
            <w:tcW w:w="728" w:type="dxa"/>
            <w:tcMar/>
            <w:tcBorders>
              <w:top w:val="single" w:sz="1" w:space="0" w:color="auto"/>
              <w:left w:val="single" w:sz="1" w:space="0" w:color="auto"/>
              <w:right w:val="single" w:sz="1" w:space="0" w:color="auto"/>
            </w:tcBorders>
          </w:tcPr>
          <w:p>
            <w:pPr>
              <w:jc w:val="both"/>
            </w:pPr>
            <w:r>
              <w:rPr>
                <w:rFonts w:hAnsi="Arial"/>
                <w:rFonts w:ascii="Arial"/>
                <w:color w:val="black"/>
              </w:rPr>
              <w:t>15</w:t>
            </w:r>
          </w:p>
        </w:tc>
      </w:tr>
      <w:tr>
        <w:trPr/>
        <w:tc>
          <w:tcPr>
            <w:tcW w:w="3812" w:type="dxa"/>
            <w:tcMar/>
            <w:tcBorders>
              <w:top w:val="single" w:sz="1" w:space="0" w:color="auto"/>
              <w:left w:val="single" w:sz="1" w:space="0" w:color="auto"/>
            </w:tcBorders>
          </w:tcPr>
          <w:p>
            <w:pPr>
              <w:jc w:val="both"/>
            </w:pPr>
            <w:r>
              <w:rPr>
                <w:rFonts w:hAnsi="Arial"/>
                <w:rFonts w:ascii="Arial"/>
                <w:b/>
                <w:color w:val="black"/>
              </w:rPr>
              <w:t>473</w:t>
            </w:r>
            <w:r>
              <w:rPr>
                <w:rFonts w:hAnsi="Arial"/>
                <w:rFonts w:ascii="Arial"/>
                <w:color w:val="black"/>
              </w:rPr>
              <w:t xml:space="preserve">. Soya</w:t>
            </w:r>
          </w:p>
        </w:tc>
        <w:tc>
          <w:tcPr>
            <w:tcW w:w="762" w:type="dxa"/>
            <w:tcMar/>
            <w:tcBorders>
              <w:top w:val="single" w:sz="1" w:space="0" w:color="auto"/>
              <w:left w:val="single" w:sz="1" w:space="0" w:color="auto"/>
            </w:tcBorders>
          </w:tcPr>
          <w:p>
            <w:pPr>
              <w:jc w:val="both"/>
            </w:pPr>
            <w:r>
              <w:rPr>
                <w:rFonts w:hAnsi="Arial"/>
                <w:rFonts w:ascii="Arial"/>
                <w:color w:val="black"/>
              </w:rPr>
              <w:t>3.800</w:t>
            </w:r>
          </w:p>
        </w:tc>
        <w:tc>
          <w:tcPr>
            <w:tcW w:w="3536" w:type="dxa"/>
            <w:tcMar/>
            <w:tcBorders>
              <w:top w:val="single" w:sz="1" w:space="0" w:color="auto"/>
              <w:left w:val="single" w:sz="1" w:space="0" w:color="auto"/>
            </w:tcBorders>
          </w:tcPr>
          <w:p>
            <w:pPr>
              <w:jc w:val="both"/>
            </w:pPr>
            <w:r>
              <w:rPr>
                <w:rFonts w:hAnsi="Arial"/>
                <w:rFonts w:ascii="Arial"/>
                <w:b/>
                <w:color w:val="black"/>
              </w:rPr>
              <w:t>485</w:t>
            </w:r>
            <w:r>
              <w:rPr>
                <w:rFonts w:hAnsi="Arial"/>
                <w:rFonts w:ascii="Arial"/>
                <w:color w:val="black"/>
              </w:rPr>
              <w:t xml:space="preserve">. Soya</w:t>
            </w:r>
          </w:p>
        </w:tc>
        <w:tc>
          <w:tcPr>
            <w:tcW w:w="728" w:type="dxa"/>
            <w:tcMar/>
            <w:tcBorders>
              <w:top w:val="single" w:sz="1" w:space="0" w:color="auto"/>
              <w:left w:val="single" w:sz="1" w:space="0" w:color="auto"/>
              <w:right w:val="single" w:sz="1" w:space="0" w:color="auto"/>
            </w:tcBorders>
          </w:tcPr>
          <w:p>
            <w:pPr>
              <w:jc w:val="both"/>
            </w:pPr>
            <w:r>
              <w:rPr>
                <w:rFonts w:hAnsi="Arial"/>
                <w:rFonts w:ascii="Arial"/>
                <w:color w:val="black"/>
              </w:rPr>
              <w:t>23</w:t>
            </w:r>
          </w:p>
        </w:tc>
      </w:tr>
      <w:tr>
        <w:trPr/>
        <w:tc>
          <w:tcPr>
            <w:tcW w:w="3812" w:type="dxa"/>
            <w:tcMar/>
            <w:tcBorders>
              <w:top w:val="single" w:sz="1" w:space="0" w:color="auto"/>
              <w:left w:val="single" w:sz="1" w:space="0" w:color="auto"/>
            </w:tcBorders>
          </w:tcPr>
          <w:p>
            <w:pPr>
              <w:jc w:val="both"/>
            </w:pPr>
            <w:r>
              <w:rPr>
                <w:rFonts w:hAnsi="Arial"/>
                <w:rFonts w:ascii="Arial"/>
                <w:b/>
                <w:color w:val="black"/>
              </w:rPr>
              <w:t>474</w:t>
            </w:r>
            <w:r>
              <w:rPr>
                <w:rFonts w:hAnsi="Arial"/>
                <w:rFonts w:ascii="Arial"/>
                <w:color w:val="black"/>
              </w:rPr>
              <w:t xml:space="preserve">. Trigo</w:t>
            </w:r>
          </w:p>
        </w:tc>
        <w:tc>
          <w:tcPr>
            <w:tcW w:w="762" w:type="dxa"/>
            <w:tcMar/>
            <w:tcBorders>
              <w:top w:val="single" w:sz="1" w:space="0" w:color="auto"/>
              <w:left w:val="single" w:sz="1" w:space="0" w:color="auto"/>
            </w:tcBorders>
          </w:tcPr>
          <w:p>
            <w:pPr>
              <w:jc w:val="both"/>
            </w:pPr>
            <w:r>
              <w:rPr>
                <w:rFonts w:hAnsi="Arial"/>
                <w:rFonts w:ascii="Arial"/>
                <w:color w:val="black"/>
              </w:rPr>
              <w:t>3.800</w:t>
            </w:r>
          </w:p>
        </w:tc>
        <w:tc>
          <w:tcPr>
            <w:tcW w:w="3536" w:type="dxa"/>
            <w:tcMar/>
            <w:tcBorders>
              <w:top w:val="single" w:sz="1" w:space="0" w:color="auto"/>
              <w:left w:val="single" w:sz="1" w:space="0" w:color="auto"/>
            </w:tcBorders>
          </w:tcPr>
          <w:p>
            <w:pPr>
              <w:jc w:val="both"/>
            </w:pPr>
            <w:r>
              <w:rPr>
                <w:rFonts w:hAnsi="Arial"/>
                <w:rFonts w:ascii="Arial"/>
                <w:b/>
                <w:color w:val="black"/>
              </w:rPr>
              <w:t>486</w:t>
            </w:r>
            <w:r>
              <w:rPr>
                <w:rFonts w:hAnsi="Arial"/>
                <w:rFonts w:ascii="Arial"/>
                <w:color w:val="black"/>
              </w:rPr>
              <w:t xml:space="preserve">. Trigo</w:t>
            </w:r>
          </w:p>
        </w:tc>
        <w:tc>
          <w:tcPr>
            <w:tcW w:w="728" w:type="dxa"/>
            <w:tcMar/>
            <w:tcBorders>
              <w:top w:val="single" w:sz="1" w:space="0" w:color="auto"/>
              <w:left w:val="single" w:sz="1" w:space="0" w:color="auto"/>
              <w:right w:val="single" w:sz="1" w:space="0" w:color="auto"/>
            </w:tcBorders>
          </w:tcPr>
          <w:p>
            <w:pPr>
              <w:jc w:val="both"/>
            </w:pPr>
            <w:r>
              <w:rPr>
                <w:rFonts w:hAnsi="Arial"/>
                <w:rFonts w:ascii="Arial"/>
                <w:color w:val="black"/>
              </w:rPr>
              <w:t>17</w:t>
            </w:r>
          </w:p>
        </w:tc>
      </w:tr>
      <w:tr>
        <w:trPr/>
        <w:tc>
          <w:tcPr>
            <w:tcW w:w="3812" w:type="dxa"/>
            <w:tcMar/>
            <w:tcBorders>
              <w:top w:val="single" w:sz="1" w:space="0" w:color="auto"/>
              <w:left w:val="single" w:sz="1" w:space="0" w:color="auto"/>
            </w:tcBorders>
          </w:tcPr>
          <w:p>
            <w:pPr>
              <w:jc w:val="both"/>
            </w:pPr>
            <w:r>
              <w:rPr>
                <w:rFonts w:hAnsi="Arial"/>
                <w:rFonts w:ascii="Arial"/>
                <w:b/>
                <w:color w:val="black"/>
              </w:rPr>
              <w:t>475</w:t>
            </w:r>
            <w:r>
              <w:rPr>
                <w:rFonts w:hAnsi="Arial"/>
                <w:rFonts w:ascii="Arial"/>
                <w:color w:val="black"/>
              </w:rPr>
              <w:t xml:space="preserve">. Yuca</w:t>
            </w:r>
          </w:p>
        </w:tc>
        <w:tc>
          <w:tcPr>
            <w:tcW w:w="762" w:type="dxa"/>
            <w:tcMar/>
            <w:tcBorders>
              <w:top w:val="single" w:sz="1" w:space="0" w:color="auto"/>
              <w:left w:val="single" w:sz="1" w:space="0" w:color="auto"/>
            </w:tcBorders>
          </w:tcPr>
          <w:p>
            <w:pPr>
              <w:jc w:val="both"/>
            </w:pPr>
            <w:r>
              <w:rPr>
                <w:rFonts w:hAnsi="Arial"/>
                <w:rFonts w:ascii="Arial"/>
                <w:color w:val="black"/>
              </w:rPr>
              <w:t>3.800</w:t>
            </w:r>
          </w:p>
        </w:tc>
        <w:tc>
          <w:tcPr>
            <w:tcW w:w="3536" w:type="dxa"/>
            <w:tcMar/>
            <w:tcBorders>
              <w:top w:val="single" w:sz="1" w:space="0" w:color="auto"/>
              <w:left w:val="single" w:sz="1" w:space="0" w:color="auto"/>
            </w:tcBorders>
          </w:tcPr>
          <w:p>
            <w:pPr>
              <w:jc w:val="both"/>
            </w:pPr>
            <w:r>
              <w:rPr>
                <w:rFonts w:hAnsi="Arial"/>
                <w:rFonts w:ascii="Arial"/>
                <w:b/>
                <w:color w:val="black"/>
              </w:rPr>
              <w:t>487</w:t>
            </w:r>
            <w:r>
              <w:rPr>
                <w:rFonts w:hAnsi="Arial"/>
                <w:rFonts w:ascii="Arial"/>
                <w:color w:val="black"/>
              </w:rPr>
              <w:t xml:space="preserve">. Yuca</w:t>
            </w:r>
          </w:p>
        </w:tc>
        <w:tc>
          <w:tcPr>
            <w:tcW w:w="728" w:type="dxa"/>
            <w:tcMar/>
            <w:tcBorders>
              <w:top w:val="single" w:sz="1" w:space="0" w:color="auto"/>
              <w:left w:val="single" w:sz="1" w:space="0" w:color="auto"/>
              <w:right w:val="single" w:sz="1" w:space="0" w:color="auto"/>
            </w:tcBorders>
          </w:tcPr>
          <w:p>
            <w:pPr>
              <w:jc w:val="both"/>
            </w:pPr>
            <w:r>
              <w:rPr>
                <w:rFonts w:hAnsi="Arial"/>
                <w:rFonts w:ascii="Arial"/>
                <w:color w:val="black"/>
              </w:rPr>
              <w:t>0</w:t>
            </w:r>
          </w:p>
        </w:tc>
      </w:tr>
      <w:tr>
        <w:trPr/>
        <w:tc>
          <w:tcPr>
            <w:tcW w:w="8110" w:type="dxa"/>
            <w:gridSpan w:val="3"/>
            <w:tcMar/>
            <w:tcBorders>
              <w:top w:val="single" w:sz="1" w:space="0" w:color="auto"/>
              <w:left w:val="single" w:sz="1" w:space="0" w:color="auto"/>
              <w:bottom w:val="single" w:sz="1" w:space="0" w:color="auto"/>
            </w:tcBorders>
          </w:tcPr>
          <w:p>
            <w:pPr>
              <w:jc w:val="both"/>
            </w:pPr>
            <w:r>
              <w:rPr>
                <w:rFonts w:hAnsi="Arial"/>
                <w:rFonts w:ascii="Arial"/>
                <w:b/>
                <w:color w:val="black"/>
              </w:rPr>
              <w:t>488</w:t>
            </w:r>
            <w:r>
              <w:rPr>
                <w:rFonts w:hAnsi="Arial"/>
                <w:rFonts w:ascii="Arial"/>
                <w:color w:val="black"/>
              </w:rPr>
              <w:t xml:space="preserve">. ** Análisis de calidad para la prueba de ELISA en el servicio de certificación de semilla de papa, por muestra (4 virus: PVX, PVY, PVS, PLRV) </w:t>
            </w:r>
          </w:p>
        </w:tc>
        <w:tc>
          <w:tcPr>
            <w:tcW w:w="728"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color w:val="black"/>
              </w:rPr>
              <w:t>19.900</w:t>
            </w:r>
          </w:p>
        </w:tc>
      </w:tr>
    </w:tbl>
    <w:p>
      <w:pPr>
        <w:jc w:val="both"/>
      </w:pPr>
      <w:rPr>
        <w:sz w:val="24"/>
        <w:color w:val="black"/>
      </w:rPr>
    </w:p>
    <w:p>
      <w:pPr>
        <w:jc w:val="both"/>
      </w:pPr>
      <w:r>
        <w:rPr>
          <w:rFonts w:hAnsi="Arial"/>
          <w:rFonts w:ascii="Arial"/>
          <w:sz w:val="24"/>
          <w:b/>
          <w:vanish/>
          <w:color w:val="black"/>
        </w:rPr>
        <w:t>&amp;$</w:t>
      </w:r>
      <w:bookmarkStart w:id="178381" w:name="25"/>
      <w:r>
        <w:rPr>
          <w:rFonts w:hAnsi="Arial"/>
          <w:rFonts w:ascii="Arial"/>
          <w:sz w:val="24"/>
          <w:color w:val="navy"/>
        </w:rPr>
        <w:t xml:space="preserve">ARTÍCULO 25.</w:t>
      </w:r>
      <w:bookmarkEnd w:id="178381"/>
      <w:r>
        <w:rPr>
          <w:rFonts w:hAnsi="Arial"/>
          <w:rFonts w:ascii="Arial"/>
          <w:sz w:val="24"/>
          <w:b/>
          <w:color w:val="black"/>
        </w:rPr>
        <w:t xml:space="preserve"> </w:t>
      </w:r>
      <w:r>
        <w:rPr>
          <w:rFonts w:hAnsi="Arial"/>
          <w:rFonts w:ascii="Arial"/>
          <w:sz w:val="24"/>
          <w:color w:val="black"/>
        </w:rPr>
        <w:t xml:space="preserve">&lt;Resolución derogada por el artículo </w:t>
      </w:r>
      <w:r>
        <w:fldChar w:fldCharType="begin"/>
      </w:r>
      <w:r>
        <w:instrText>HYPERLINK "http://www.redjurista.com/document.aspx?ajcode=r_ica_4440_2010&amp;arts=51"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4440 de 2010&gt; La tarifa para el servicio de que trata el artículo </w:t>
      </w:r>
      <w:r>
        <w:fldChar w:fldCharType="begin"/>
      </w:r>
      <w:r>
        <w:instrText>HYPERLINK "http://www.redjurista.com/document.aspx?ajcode=a_ica_0015_2007&amp;arts=34"</w:instrText>
      </w:r>
      <w:r>
        <w:fldChar w:fldCharType="separate"/>
      </w:r>
      <w:r>
        <w:rPr>
          <w:rFonts w:hAnsi="Arial"/>
          <w:rFonts w:ascii="Arial"/>
          <w:sz w:val="24"/>
          <w:u w:val="single"/>
          <w:color w:val="black"/>
        </w:rPr>
        <w:t>34</w:t>
      </w:r>
      <w:r>
        <w:fldChar w:fldCharType="end"/>
      </w:r>
      <w:r>
        <w:rPr>
          <w:rFonts w:hAnsi="Arial"/>
          <w:rFonts w:ascii="Arial"/>
          <w:sz w:val="24"/>
          <w:u w:val="none"/>
          <w:color w:val="black"/>
        </w:rPr>
        <w:t xml:space="preserve"> del Capítulo XX del Acuerdo 15 de 2007, se actualiza así:</w:t>
      </w:r>
    </w:p>
    <w:tbl>
      <w:tblGrid>
        <w:gridCol w:w="7680"/>
        <w:gridCol w:w="1140"/>
      </w:tblGrid>
      <w:tblPr>
        <w:tblW w:w="8838" w:type="dxa"/>
        <w:tblBorders/>
      </w:tblPr>
      <w:tr>
        <w:trPr/>
        <w:tc>
          <w:tcPr>
            <w:tcW w:w="7694" w:type="dxa"/>
            <w:tcMar/>
            <w:tcBorders>
              <w:top w:val="single" w:sz="1" w:space="0" w:color="auto"/>
              <w:left w:val="single" w:sz="1" w:space="0" w:color="auto"/>
            </w:tcBorders>
          </w:tcPr>
          <w:p>
            <w:pPr>
              <w:jc w:val="center"/>
            </w:pPr>
            <w:r>
              <w:rPr>
                <w:rFonts w:hAnsi="Arial"/>
                <w:rFonts w:ascii="Arial"/>
                <w:b/>
                <w:color w:val="black"/>
              </w:rPr>
              <w:t>Concepto</w:t>
            </w:r>
          </w:p>
        </w:tc>
        <w:tc>
          <w:tcPr>
            <w:tcW w:w="1144" w:type="dxa"/>
            <w:tcMar/>
            <w:tcBorders>
              <w:top w:val="single" w:sz="1" w:space="0" w:color="auto"/>
              <w:left w:val="single" w:sz="1" w:space="0" w:color="auto"/>
              <w:right w:val="single" w:sz="1" w:space="0" w:color="auto"/>
            </w:tcBorders>
          </w:tcPr>
          <w:p>
            <w:pPr>
              <w:jc w:val="center"/>
            </w:pPr>
            <w:r>
              <w:rPr>
                <w:rFonts w:hAnsi="Arial"/>
                <w:rFonts w:ascii="Arial"/>
                <w:b/>
                <w:color w:val="black"/>
              </w:rPr>
              <w:t xml:space="preserve">Tarifa ($)</w:t>
            </w:r>
          </w:p>
        </w:tc>
      </w:tr>
      <w:tr>
        <w:trPr/>
        <w:tc>
          <w:tcPr>
            <w:tcW w:w="7694" w:type="dxa"/>
            <w:tcMar/>
            <w:tcBorders>
              <w:top w:val="single" w:sz="1" w:space="0" w:color="auto"/>
              <w:left w:val="single" w:sz="1" w:space="0" w:color="auto"/>
              <w:bottom w:val="single" w:sz="1" w:space="0" w:color="auto"/>
            </w:tcBorders>
          </w:tcPr>
          <w:p>
            <w:pPr>
              <w:jc w:val="both"/>
            </w:pPr>
            <w:r>
              <w:rPr>
                <w:rFonts w:hAnsi="Arial"/>
                <w:rFonts w:ascii="Arial"/>
                <w:b/>
                <w:color w:val="black"/>
              </w:rPr>
              <w:t>489</w:t>
            </w:r>
            <w:r>
              <w:rPr>
                <w:rFonts w:hAnsi="Arial"/>
                <w:rFonts w:ascii="Arial"/>
                <w:color w:val="black"/>
              </w:rPr>
              <w:t xml:space="preserve">. Marbete utilizado para cada empaque de semilla certificada, básica, registrada, </w:t>
            </w:r>
            <w:r>
              <w:rPr>
                <w:rFonts w:hAnsi="Arial"/>
                <w:rFonts w:ascii="Arial"/>
                <w:b/>
                <w:color w:val="black"/>
              </w:rPr>
              <w:t>é</w:t>
            </w:r>
            <w:r>
              <w:rPr>
                <w:rFonts w:hAnsi="Arial"/>
                <w:rFonts w:ascii="Arial"/>
                <w:color w:val="black"/>
              </w:rPr>
              <w:t xml:space="preserve">lite y súper </w:t>
            </w:r>
            <w:r>
              <w:rPr>
                <w:rFonts w:hAnsi="Arial"/>
                <w:rFonts w:ascii="Arial"/>
                <w:b/>
                <w:color w:val="black"/>
              </w:rPr>
              <w:t>é</w:t>
            </w:r>
            <w:r>
              <w:rPr>
                <w:rFonts w:hAnsi="Arial"/>
                <w:rFonts w:ascii="Arial"/>
                <w:color w:val="black"/>
              </w:rPr>
              <w:t xml:space="preserve">lite menor de 20 kg (Por unidad)</w:t>
            </w:r>
          </w:p>
        </w:tc>
        <w:tc>
          <w:tcPr>
            <w:tcW w:w="1144"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color w:val="black"/>
              </w:rPr>
              <w:t>38</w:t>
            </w:r>
          </w:p>
        </w:tc>
      </w:tr>
    </w:tbl>
    <w:p>
      <w:pPr>
        <w:jc w:val="both"/>
      </w:pPr>
      <w:rPr>
        <w:sz w:val="24"/>
        <w:color w:val="black"/>
      </w:rPr>
    </w:p>
    <w:p>
      <w:pPr>
        <w:jc w:val="both"/>
      </w:pPr>
      <w:r>
        <w:rPr>
          <w:rFonts w:hAnsi="Arial"/>
          <w:rFonts w:ascii="Arial"/>
          <w:sz w:val="24"/>
          <w:vanish/>
          <w:color w:val="black"/>
        </w:rPr>
        <w:t>&amp;$</w:t>
      </w:r>
      <w:bookmarkStart w:id="178382" w:name="26"/>
      <w:r>
        <w:rPr>
          <w:rFonts w:hAnsi="Arial"/>
          <w:rFonts w:ascii="Arial"/>
          <w:sz w:val="24"/>
          <w:color w:val="navy"/>
        </w:rPr>
        <w:t xml:space="preserve">ARTÍCULO 26.</w:t>
      </w:r>
      <w:bookmarkEnd w:id="178382"/>
      <w:r>
        <w:rPr>
          <w:rFonts w:hAnsi="Arial"/>
          <w:rFonts w:ascii="Arial"/>
          <w:sz w:val="24"/>
          <w:color w:val="black"/>
        </w:rPr>
        <w:t xml:space="preserve"> &lt;Resolución derogada por el artículo </w:t>
      </w:r>
      <w:r>
        <w:fldChar w:fldCharType="begin"/>
      </w:r>
      <w:r>
        <w:instrText>HYPERLINK "http://www.redjurista.com/document.aspx?ajcode=r_ica_4440_2010&amp;arts=51"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4440 de 2010&gt; Las tarifas para los trámites relacionados con la protección a los Derechos de Obtentores de Variedades Vegetales de que trata el artículo </w:t>
      </w:r>
      <w:r>
        <w:fldChar w:fldCharType="begin"/>
      </w:r>
      <w:r>
        <w:instrText>HYPERLINK "http://www.redjurista.com/document.aspx?ajcode=a_ica_0015_2007&amp;arts=35"</w:instrText>
      </w:r>
      <w:r>
        <w:fldChar w:fldCharType="separate"/>
      </w:r>
      <w:r>
        <w:rPr>
          <w:rFonts w:hAnsi="Arial"/>
          <w:rFonts w:ascii="Arial"/>
          <w:sz w:val="24"/>
          <w:u w:val="single"/>
          <w:color w:val="black"/>
        </w:rPr>
        <w:t>35</w:t>
      </w:r>
      <w:r>
        <w:fldChar w:fldCharType="end"/>
      </w:r>
      <w:r>
        <w:rPr>
          <w:rFonts w:hAnsi="Arial"/>
          <w:rFonts w:ascii="Arial"/>
          <w:sz w:val="24"/>
          <w:u w:val="none"/>
          <w:color w:val="black"/>
        </w:rPr>
        <w:t xml:space="preserve"> del Capítulo XXI del Acuerdo 15 de 2007, se actualizan así:</w:t>
      </w:r>
    </w:p>
    <w:tbl>
      <w:tblGrid>
        <w:gridCol w:w="7780"/>
        <w:gridCol w:w="1040"/>
      </w:tblGrid>
      <w:tblPr>
        <w:tblW w:w="8838" w:type="dxa"/>
        <w:tblBorders/>
      </w:tblPr>
      <w:tr>
        <w:trPr/>
        <w:tc>
          <w:tcPr>
            <w:tcW w:w="7798" w:type="dxa"/>
            <w:tcMar/>
            <w:tcBorders>
              <w:top w:val="single" w:sz="1" w:space="0" w:color="auto"/>
              <w:left w:val="single" w:sz="1" w:space="0" w:color="auto"/>
            </w:tcBorders>
          </w:tcPr>
          <w:p>
            <w:pPr>
              <w:jc w:val="center"/>
            </w:pPr>
            <w:r>
              <w:rPr>
                <w:rFonts w:hAnsi="Arial"/>
                <w:rFonts w:ascii="Arial"/>
                <w:b/>
                <w:color w:val="black"/>
              </w:rPr>
              <w:t>Concepto</w:t>
            </w:r>
          </w:p>
        </w:tc>
        <w:tc>
          <w:tcPr>
            <w:tcW w:w="1040" w:type="dxa"/>
            <w:tcMar/>
            <w:tcBorders>
              <w:top w:val="single" w:sz="1" w:space="0" w:color="auto"/>
              <w:left w:val="single" w:sz="1" w:space="0" w:color="auto"/>
              <w:right w:val="single" w:sz="1" w:space="0" w:color="auto"/>
            </w:tcBorders>
          </w:tcPr>
          <w:p>
            <w:pPr>
              <w:jc w:val="center"/>
            </w:pPr>
            <w:r>
              <w:rPr>
                <w:rFonts w:hAnsi="Arial"/>
                <w:rFonts w:ascii="Arial"/>
                <w:b/>
                <w:color w:val="black"/>
              </w:rPr>
              <w:t xml:space="preserve">Tarifa ($)</w:t>
            </w:r>
          </w:p>
        </w:tc>
      </w:tr>
      <w:tr>
        <w:trPr/>
        <w:tc>
          <w:tcPr>
            <w:tcW w:w="7798" w:type="dxa"/>
            <w:tcMar/>
            <w:tcBorders>
              <w:top w:val="single" w:sz="1" w:space="0" w:color="auto"/>
              <w:left w:val="single" w:sz="1" w:space="0" w:color="auto"/>
            </w:tcBorders>
          </w:tcPr>
          <w:p>
            <w:pPr>
              <w:jc w:val="both"/>
            </w:pPr>
            <w:r>
              <w:rPr>
                <w:rFonts w:hAnsi="Arial"/>
                <w:rFonts w:ascii="Arial"/>
                <w:b/>
                <w:color w:val="black"/>
              </w:rPr>
              <w:t>490</w:t>
            </w:r>
            <w:r>
              <w:rPr>
                <w:rFonts w:hAnsi="Arial"/>
                <w:rFonts w:ascii="Arial"/>
                <w:color w:val="black"/>
              </w:rPr>
              <w:t xml:space="preserve">. Solicitud de Derecho de Obtentor</w:t>
            </w:r>
          </w:p>
        </w:tc>
        <w:tc>
          <w:tcPr>
            <w:tcW w:w="1040" w:type="dxa"/>
            <w:tcMar/>
            <w:tcBorders>
              <w:top w:val="single" w:sz="1" w:space="0" w:color="auto"/>
              <w:left w:val="single" w:sz="1" w:space="0" w:color="auto"/>
              <w:right w:val="single" w:sz="1" w:space="0" w:color="auto"/>
            </w:tcBorders>
          </w:tcPr>
          <w:p>
            <w:pPr>
              <w:jc w:val="both"/>
            </w:pPr>
            <w:r>
              <w:rPr>
                <w:rFonts w:hAnsi="Arial"/>
                <w:rFonts w:ascii="Arial"/>
                <w:color w:val="black"/>
              </w:rPr>
              <w:t>886.600</w:t>
            </w:r>
          </w:p>
        </w:tc>
      </w:tr>
      <w:tr>
        <w:trPr/>
        <w:tc>
          <w:tcPr>
            <w:tcW w:w="7798" w:type="dxa"/>
            <w:tcMar/>
            <w:tcBorders>
              <w:top w:val="single" w:sz="1" w:space="0" w:color="auto"/>
              <w:left w:val="single" w:sz="1" w:space="0" w:color="auto"/>
            </w:tcBorders>
          </w:tcPr>
          <w:p>
            <w:pPr>
              <w:jc w:val="both"/>
            </w:pPr>
            <w:r>
              <w:rPr>
                <w:rFonts w:hAnsi="Arial"/>
                <w:rFonts w:ascii="Arial"/>
                <w:b/>
                <w:color w:val="black"/>
              </w:rPr>
              <w:t>491</w:t>
            </w:r>
            <w:r>
              <w:rPr>
                <w:rFonts w:hAnsi="Arial"/>
                <w:rFonts w:ascii="Arial"/>
                <w:color w:val="black"/>
              </w:rPr>
              <w:t xml:space="preserve">. Certificado de Obtentor</w:t>
            </w:r>
          </w:p>
        </w:tc>
        <w:tc>
          <w:tcPr>
            <w:tcW w:w="1040" w:type="dxa"/>
            <w:tcMar/>
            <w:tcBorders>
              <w:top w:val="single" w:sz="1" w:space="0" w:color="auto"/>
              <w:left w:val="single" w:sz="1" w:space="0" w:color="auto"/>
              <w:right w:val="single" w:sz="1" w:space="0" w:color="auto"/>
            </w:tcBorders>
          </w:tcPr>
          <w:p>
            <w:pPr>
              <w:jc w:val="both"/>
            </w:pPr>
            <w:r>
              <w:rPr>
                <w:rFonts w:hAnsi="Arial"/>
                <w:rFonts w:ascii="Arial"/>
                <w:color w:val="black"/>
              </w:rPr>
              <w:t>146.700</w:t>
            </w:r>
          </w:p>
        </w:tc>
      </w:tr>
      <w:tr>
        <w:trPr/>
        <w:tc>
          <w:tcPr>
            <w:tcW w:w="7798" w:type="dxa"/>
            <w:tcMar/>
            <w:tcBorders>
              <w:top w:val="single" w:sz="1" w:space="0" w:color="auto"/>
              <w:left w:val="single" w:sz="1" w:space="0" w:color="auto"/>
            </w:tcBorders>
          </w:tcPr>
          <w:p>
            <w:pPr>
              <w:jc w:val="both"/>
            </w:pPr>
            <w:r>
              <w:rPr>
                <w:rFonts w:hAnsi="Arial"/>
                <w:rFonts w:ascii="Arial"/>
                <w:b/>
                <w:color w:val="black"/>
              </w:rPr>
              <w:t>492</w:t>
            </w:r>
            <w:r>
              <w:rPr>
                <w:rFonts w:hAnsi="Arial"/>
                <w:rFonts w:ascii="Arial"/>
                <w:color w:val="black"/>
              </w:rPr>
              <w:t xml:space="preserve">. Modificación a la solicitud de Derecho de Obtentor</w:t>
            </w:r>
          </w:p>
        </w:tc>
        <w:tc>
          <w:tcPr>
            <w:tcW w:w="1040" w:type="dxa"/>
            <w:tcMar/>
            <w:tcBorders>
              <w:top w:val="single" w:sz="1" w:space="0" w:color="auto"/>
              <w:left w:val="single" w:sz="1" w:space="0" w:color="auto"/>
              <w:right w:val="single" w:sz="1" w:space="0" w:color="auto"/>
            </w:tcBorders>
          </w:tcPr>
          <w:p>
            <w:pPr>
              <w:jc w:val="both"/>
            </w:pPr>
            <w:r>
              <w:rPr>
                <w:rFonts w:hAnsi="Arial"/>
                <w:rFonts w:ascii="Arial"/>
                <w:color w:val="black"/>
              </w:rPr>
              <w:t>205.100</w:t>
            </w:r>
          </w:p>
        </w:tc>
      </w:tr>
      <w:tr>
        <w:trPr/>
        <w:tc>
          <w:tcPr>
            <w:tcW w:w="7798" w:type="dxa"/>
            <w:tcMar/>
            <w:tcBorders>
              <w:top w:val="single" w:sz="1" w:space="0" w:color="auto"/>
              <w:left w:val="single" w:sz="1" w:space="0" w:color="auto"/>
            </w:tcBorders>
          </w:tcPr>
          <w:p>
            <w:pPr>
              <w:jc w:val="both"/>
            </w:pPr>
            <w:r>
              <w:rPr>
                <w:rFonts w:hAnsi="Arial"/>
                <w:rFonts w:ascii="Arial"/>
                <w:b/>
                <w:color w:val="black"/>
              </w:rPr>
              <w:t>493</w:t>
            </w:r>
            <w:r>
              <w:rPr>
                <w:rFonts w:hAnsi="Arial"/>
                <w:rFonts w:ascii="Arial"/>
                <w:color w:val="black"/>
              </w:rPr>
              <w:t xml:space="preserve">. Modificación al cambio de nombre y domicilio del titular del Certificado de Obtentor</w:t>
            </w:r>
          </w:p>
        </w:tc>
        <w:tc>
          <w:tcPr>
            <w:tcW w:w="1040" w:type="dxa"/>
            <w:tcMar/>
            <w:tcBorders>
              <w:top w:val="single" w:sz="1" w:space="0" w:color="auto"/>
              <w:left w:val="single" w:sz="1" w:space="0" w:color="auto"/>
              <w:right w:val="single" w:sz="1" w:space="0" w:color="auto"/>
            </w:tcBorders>
          </w:tcPr>
          <w:p>
            <w:pPr>
              <w:jc w:val="both"/>
            </w:pPr>
            <w:r>
              <w:rPr>
                <w:rFonts w:hAnsi="Arial"/>
                <w:rFonts w:ascii="Arial"/>
                <w:color w:val="black"/>
              </w:rPr>
              <w:t>294.400</w:t>
            </w:r>
          </w:p>
        </w:tc>
      </w:tr>
      <w:tr>
        <w:trPr/>
        <w:tc>
          <w:tcPr>
            <w:tcW w:w="7798" w:type="dxa"/>
            <w:tcMar/>
            <w:tcBorders>
              <w:top w:val="single" w:sz="1" w:space="0" w:color="auto"/>
              <w:left w:val="single" w:sz="1" w:space="0" w:color="auto"/>
            </w:tcBorders>
          </w:tcPr>
          <w:p>
            <w:pPr>
              <w:jc w:val="both"/>
            </w:pPr>
            <w:r>
              <w:rPr>
                <w:rFonts w:hAnsi="Arial"/>
                <w:rFonts w:ascii="Arial"/>
                <w:b/>
                <w:color w:val="black"/>
              </w:rPr>
              <w:t>494</w:t>
            </w:r>
            <w:r>
              <w:rPr>
                <w:rFonts w:hAnsi="Arial"/>
                <w:rFonts w:ascii="Arial"/>
                <w:color w:val="black"/>
              </w:rPr>
              <w:t xml:space="preserve">. Inscripciones de licencias obligatorias</w:t>
            </w:r>
          </w:p>
        </w:tc>
        <w:tc>
          <w:tcPr>
            <w:tcW w:w="1040" w:type="dxa"/>
            <w:tcMar/>
            <w:tcBorders>
              <w:top w:val="single" w:sz="1" w:space="0" w:color="auto"/>
              <w:left w:val="single" w:sz="1" w:space="0" w:color="auto"/>
              <w:right w:val="single" w:sz="1" w:space="0" w:color="auto"/>
            </w:tcBorders>
          </w:tcPr>
          <w:p>
            <w:pPr>
              <w:jc w:val="both"/>
            </w:pPr>
            <w:r>
              <w:rPr>
                <w:rFonts w:hAnsi="Arial"/>
                <w:rFonts w:ascii="Arial"/>
                <w:color w:val="black"/>
              </w:rPr>
              <w:t>590.100</w:t>
            </w:r>
          </w:p>
        </w:tc>
      </w:tr>
      <w:tr>
        <w:trPr/>
        <w:tc>
          <w:tcPr>
            <w:tcW w:w="7798" w:type="dxa"/>
            <w:tcMar/>
            <w:tcBorders>
              <w:top w:val="single" w:sz="1" w:space="0" w:color="auto"/>
              <w:left w:val="single" w:sz="1" w:space="0" w:color="auto"/>
            </w:tcBorders>
          </w:tcPr>
          <w:p>
            <w:pPr>
              <w:jc w:val="both"/>
            </w:pPr>
            <w:r>
              <w:rPr>
                <w:rFonts w:hAnsi="Arial"/>
                <w:rFonts w:ascii="Arial"/>
                <w:b/>
                <w:color w:val="black"/>
              </w:rPr>
              <w:t>495</w:t>
            </w:r>
            <w:r>
              <w:rPr>
                <w:rFonts w:hAnsi="Arial"/>
                <w:rFonts w:ascii="Arial"/>
                <w:color w:val="black"/>
              </w:rPr>
              <w:t xml:space="preserve">. Pruebas de homogeneidad, estabilidad y distinguibilidad (DHE)</w:t>
            </w:r>
          </w:p>
        </w:tc>
        <w:tc>
          <w:tcPr>
            <w:tcW w:w="1040" w:type="dxa"/>
            <w:tcMar/>
            <w:tcBorders>
              <w:top w:val="single" w:sz="1" w:space="0" w:color="auto"/>
              <w:left w:val="single" w:sz="1" w:space="0" w:color="auto"/>
              <w:right w:val="single" w:sz="1" w:space="0" w:color="auto"/>
            </w:tcBorders>
          </w:tcPr>
          <w:p>
            <w:pPr>
              <w:jc w:val="both"/>
            </w:pPr>
            <w:r>
              <w:rPr>
                <w:rFonts w:hAnsi="Arial"/>
                <w:rFonts w:ascii="Arial"/>
                <w:color w:val="black"/>
              </w:rPr>
              <w:t>5.313.400</w:t>
            </w:r>
          </w:p>
        </w:tc>
      </w:tr>
      <w:tr>
        <w:trPr/>
        <w:tc>
          <w:tcPr>
            <w:tcW w:w="7798" w:type="dxa"/>
            <w:tcMar/>
            <w:tcBorders>
              <w:top w:val="single" w:sz="1" w:space="0" w:color="auto"/>
              <w:left w:val="single" w:sz="1" w:space="0" w:color="auto"/>
            </w:tcBorders>
          </w:tcPr>
          <w:p>
            <w:pPr>
              <w:jc w:val="both"/>
            </w:pPr>
            <w:r>
              <w:rPr>
                <w:rFonts w:hAnsi="Arial"/>
                <w:rFonts w:ascii="Arial"/>
                <w:b/>
                <w:color w:val="black"/>
              </w:rPr>
              <w:t xml:space="preserve">496. </w:t>
            </w:r>
            <w:r>
              <w:rPr>
                <w:rFonts w:hAnsi="Arial"/>
                <w:rFonts w:ascii="Arial"/>
                <w:color w:val="black"/>
              </w:rPr>
              <w:t xml:space="preserve">Gastos administrativos por homologación y/o envío de resultados de examen técnico realizados en Colombia a otra autoridad competente</w:t>
            </w:r>
          </w:p>
        </w:tc>
        <w:tc>
          <w:tcPr>
            <w:tcW w:w="1040" w:type="dxa"/>
            <w:tcMar/>
            <w:tcBorders>
              <w:top w:val="single" w:sz="1" w:space="0" w:color="auto"/>
              <w:left w:val="single" w:sz="1" w:space="0" w:color="auto"/>
              <w:right w:val="single" w:sz="1" w:space="0" w:color="auto"/>
            </w:tcBorders>
          </w:tcPr>
          <w:p>
            <w:pPr>
              <w:jc w:val="both"/>
            </w:pPr>
            <w:r>
              <w:rPr>
                <w:rFonts w:hAnsi="Arial"/>
                <w:rFonts w:ascii="Arial"/>
                <w:color w:val="black"/>
              </w:rPr>
              <w:t>590.100</w:t>
            </w:r>
          </w:p>
        </w:tc>
      </w:tr>
      <w:tr>
        <w:trPr/>
        <w:tc>
          <w:tcPr>
            <w:tcW w:w="7798" w:type="dxa"/>
            <w:tcMar/>
            <w:tcBorders>
              <w:top w:val="single" w:sz="1" w:space="0" w:color="auto"/>
              <w:left w:val="single" w:sz="1" w:space="0" w:color="auto"/>
            </w:tcBorders>
          </w:tcPr>
          <w:p>
            <w:pPr>
              <w:jc w:val="both"/>
            </w:pPr>
            <w:r>
              <w:rPr>
                <w:rFonts w:hAnsi="Arial"/>
                <w:rFonts w:ascii="Arial"/>
                <w:b/>
                <w:color w:val="black"/>
              </w:rPr>
              <w:t>497</w:t>
            </w:r>
            <w:r>
              <w:rPr>
                <w:rFonts w:hAnsi="Arial"/>
                <w:rFonts w:ascii="Arial"/>
                <w:color w:val="black"/>
              </w:rPr>
              <w:t xml:space="preserve">. Mantenimiento del registro por renovación del </w:t>
            </w:r>
            <w:r>
              <w:rPr>
                <w:rFonts w:hAnsi="Arial"/>
                <w:rFonts w:ascii="Arial"/>
                <w:b/>
                <w:color w:val="black"/>
              </w:rPr>
              <w:t xml:space="preserve">1o </w:t>
            </w:r>
            <w:r>
              <w:rPr>
                <w:rFonts w:hAnsi="Arial"/>
                <w:rFonts w:ascii="Arial"/>
                <w:color w:val="black"/>
              </w:rPr>
              <w:t>año</w:t>
            </w:r>
          </w:p>
        </w:tc>
        <w:tc>
          <w:tcPr>
            <w:tcW w:w="1040" w:type="dxa"/>
            <w:tcMar/>
            <w:tcBorders>
              <w:top w:val="single" w:sz="1" w:space="0" w:color="auto"/>
              <w:left w:val="single" w:sz="1" w:space="0" w:color="auto"/>
              <w:right w:val="single" w:sz="1" w:space="0" w:color="auto"/>
            </w:tcBorders>
          </w:tcPr>
          <w:p>
            <w:pPr>
              <w:jc w:val="both"/>
            </w:pPr>
            <w:r>
              <w:rPr>
                <w:rFonts w:hAnsi="Arial"/>
                <w:rFonts w:ascii="Arial"/>
                <w:color w:val="black"/>
              </w:rPr>
              <w:t>294.400</w:t>
            </w:r>
          </w:p>
        </w:tc>
      </w:tr>
      <w:tr>
        <w:trPr/>
        <w:tc>
          <w:tcPr>
            <w:tcW w:w="7798" w:type="dxa"/>
            <w:tcMar/>
            <w:tcBorders>
              <w:top w:val="single" w:sz="1" w:space="0" w:color="auto"/>
              <w:left w:val="single" w:sz="1" w:space="0" w:color="auto"/>
            </w:tcBorders>
          </w:tcPr>
          <w:p>
            <w:pPr>
              <w:jc w:val="both"/>
            </w:pPr>
            <w:r>
              <w:rPr>
                <w:rFonts w:hAnsi="Arial"/>
                <w:rFonts w:ascii="Arial"/>
                <w:b/>
                <w:color w:val="black"/>
              </w:rPr>
              <w:t>498</w:t>
            </w:r>
            <w:r>
              <w:rPr>
                <w:rFonts w:hAnsi="Arial"/>
                <w:rFonts w:ascii="Arial"/>
                <w:color w:val="black"/>
              </w:rPr>
              <w:t xml:space="preserve">. Mantenimiento del registro por renovación del </w:t>
            </w:r>
            <w:r>
              <w:rPr>
                <w:rFonts w:hAnsi="Arial"/>
                <w:rFonts w:ascii="Arial"/>
                <w:b/>
                <w:color w:val="black"/>
              </w:rPr>
              <w:t xml:space="preserve">2o </w:t>
            </w:r>
            <w:r>
              <w:rPr>
                <w:rFonts w:hAnsi="Arial"/>
                <w:rFonts w:ascii="Arial"/>
                <w:color w:val="black"/>
              </w:rPr>
              <w:t>año</w:t>
            </w:r>
          </w:p>
        </w:tc>
        <w:tc>
          <w:tcPr>
            <w:tcW w:w="1040" w:type="dxa"/>
            <w:tcMar/>
            <w:tcBorders>
              <w:top w:val="single" w:sz="1" w:space="0" w:color="auto"/>
              <w:left w:val="single" w:sz="1" w:space="0" w:color="auto"/>
              <w:right w:val="single" w:sz="1" w:space="0" w:color="auto"/>
            </w:tcBorders>
          </w:tcPr>
          <w:p>
            <w:pPr>
              <w:jc w:val="both"/>
            </w:pPr>
            <w:r>
              <w:rPr>
                <w:rFonts w:hAnsi="Arial"/>
                <w:rFonts w:ascii="Arial"/>
                <w:color w:val="black"/>
              </w:rPr>
              <w:t>590.100</w:t>
            </w:r>
          </w:p>
        </w:tc>
      </w:tr>
      <w:tr>
        <w:trPr/>
        <w:tc>
          <w:tcPr>
            <w:tcW w:w="7798" w:type="dxa"/>
            <w:tcMar/>
            <w:tcBorders>
              <w:top w:val="single" w:sz="1" w:space="0" w:color="auto"/>
              <w:left w:val="single" w:sz="1" w:space="0" w:color="auto"/>
            </w:tcBorders>
          </w:tcPr>
          <w:p>
            <w:pPr>
              <w:jc w:val="both"/>
            </w:pPr>
            <w:r>
              <w:rPr>
                <w:rFonts w:hAnsi="Arial"/>
                <w:rFonts w:ascii="Arial"/>
                <w:b/>
                <w:color w:val="black"/>
              </w:rPr>
              <w:t>499</w:t>
            </w:r>
            <w:r>
              <w:rPr>
                <w:rFonts w:hAnsi="Arial"/>
                <w:rFonts w:ascii="Arial"/>
                <w:color w:val="black"/>
              </w:rPr>
              <w:t xml:space="preserve">. Mantenimiento del registro por renovación del </w:t>
            </w:r>
            <w:r>
              <w:rPr>
                <w:rFonts w:hAnsi="Arial"/>
                <w:rFonts w:ascii="Arial"/>
                <w:b/>
                <w:color w:val="black"/>
              </w:rPr>
              <w:t xml:space="preserve">3o </w:t>
            </w:r>
            <w:r>
              <w:rPr>
                <w:rFonts w:hAnsi="Arial"/>
                <w:rFonts w:ascii="Arial"/>
                <w:color w:val="black"/>
              </w:rPr>
              <w:t>año</w:t>
            </w:r>
          </w:p>
        </w:tc>
        <w:tc>
          <w:tcPr>
            <w:tcW w:w="1040" w:type="dxa"/>
            <w:tcMar/>
            <w:tcBorders>
              <w:top w:val="single" w:sz="1" w:space="0" w:color="auto"/>
              <w:left w:val="single" w:sz="1" w:space="0" w:color="auto"/>
              <w:right w:val="single" w:sz="1" w:space="0" w:color="auto"/>
            </w:tcBorders>
          </w:tcPr>
          <w:p>
            <w:pPr>
              <w:jc w:val="both"/>
            </w:pPr>
            <w:r>
              <w:rPr>
                <w:rFonts w:hAnsi="Arial"/>
                <w:rFonts w:ascii="Arial"/>
                <w:color w:val="black"/>
              </w:rPr>
              <w:t>886.600</w:t>
            </w:r>
          </w:p>
        </w:tc>
      </w:tr>
      <w:tr>
        <w:trPr/>
        <w:tc>
          <w:tcPr>
            <w:tcW w:w="7798" w:type="dxa"/>
            <w:tcMar/>
            <w:tcBorders>
              <w:top w:val="single" w:sz="1" w:space="0" w:color="auto"/>
              <w:left w:val="single" w:sz="1" w:space="0" w:color="auto"/>
            </w:tcBorders>
          </w:tcPr>
          <w:p>
            <w:pPr>
              <w:jc w:val="both"/>
            </w:pPr>
            <w:r>
              <w:rPr>
                <w:rFonts w:hAnsi="Arial"/>
                <w:rFonts w:ascii="Arial"/>
                <w:b/>
                <w:color w:val="black"/>
              </w:rPr>
              <w:t>500</w:t>
            </w:r>
            <w:r>
              <w:rPr>
                <w:rFonts w:hAnsi="Arial"/>
                <w:rFonts w:ascii="Arial"/>
                <w:color w:val="black"/>
              </w:rPr>
              <w:t xml:space="preserve">. Mantenimiento del registro por renovación del </w:t>
            </w:r>
            <w:r>
              <w:rPr>
                <w:rFonts w:hAnsi="Arial"/>
                <w:rFonts w:ascii="Arial"/>
                <w:b/>
                <w:color w:val="black"/>
              </w:rPr>
              <w:t xml:space="preserve">4o </w:t>
            </w:r>
            <w:r>
              <w:rPr>
                <w:rFonts w:hAnsi="Arial"/>
                <w:rFonts w:ascii="Arial"/>
                <w:color w:val="black"/>
              </w:rPr>
              <w:t xml:space="preserve">año en adelante (Por año)</w:t>
            </w:r>
          </w:p>
        </w:tc>
        <w:tc>
          <w:tcPr>
            <w:tcW w:w="1040" w:type="dxa"/>
            <w:tcMar/>
            <w:tcBorders>
              <w:top w:val="single" w:sz="1" w:space="0" w:color="auto"/>
              <w:left w:val="single" w:sz="1" w:space="0" w:color="auto"/>
              <w:right w:val="single" w:sz="1" w:space="0" w:color="auto"/>
            </w:tcBorders>
          </w:tcPr>
          <w:p>
            <w:pPr>
              <w:jc w:val="both"/>
            </w:pPr>
            <w:r>
              <w:rPr>
                <w:rFonts w:hAnsi="Arial"/>
                <w:rFonts w:ascii="Arial"/>
                <w:color w:val="black"/>
              </w:rPr>
              <w:t>1.182.300</w:t>
            </w:r>
          </w:p>
        </w:tc>
      </w:tr>
      <w:tr>
        <w:trPr/>
        <w:tc>
          <w:tcPr>
            <w:tcW w:w="7798" w:type="dxa"/>
            <w:tcMar/>
            <w:tcBorders>
              <w:top w:val="single" w:sz="1" w:space="0" w:color="auto"/>
              <w:left w:val="single" w:sz="1" w:space="0" w:color="auto"/>
            </w:tcBorders>
          </w:tcPr>
          <w:p>
            <w:pPr>
              <w:jc w:val="both"/>
            </w:pPr>
            <w:r>
              <w:rPr>
                <w:rFonts w:hAnsi="Arial"/>
                <w:rFonts w:ascii="Arial"/>
                <w:b/>
                <w:color w:val="black"/>
              </w:rPr>
              <w:t>501</w:t>
            </w:r>
            <w:r>
              <w:rPr>
                <w:rFonts w:hAnsi="Arial"/>
                <w:rFonts w:ascii="Arial"/>
                <w:color w:val="black"/>
              </w:rPr>
              <w:t xml:space="preserve">. Publicación de la solicitud del Derecho de Obtentor en la Gaceta de Variedades Vegetales Protegidas</w:t>
            </w:r>
          </w:p>
        </w:tc>
        <w:tc>
          <w:tcPr>
            <w:tcW w:w="1040" w:type="dxa"/>
            <w:tcMar/>
            <w:tcBorders>
              <w:top w:val="single" w:sz="1" w:space="0" w:color="auto"/>
              <w:left w:val="single" w:sz="1" w:space="0" w:color="auto"/>
              <w:right w:val="single" w:sz="1" w:space="0" w:color="auto"/>
            </w:tcBorders>
          </w:tcPr>
          <w:p>
            <w:pPr>
              <w:jc w:val="both"/>
            </w:pPr>
            <w:r>
              <w:rPr>
                <w:rFonts w:hAnsi="Arial"/>
                <w:rFonts w:ascii="Arial"/>
                <w:color w:val="black"/>
              </w:rPr>
              <w:t>87.100</w:t>
            </w:r>
          </w:p>
        </w:tc>
      </w:tr>
      <w:tr>
        <w:trPr/>
        <w:tc>
          <w:tcPr>
            <w:tcW w:w="7798" w:type="dxa"/>
            <w:tcMar/>
            <w:tcBorders>
              <w:top w:val="single" w:sz="1" w:space="0" w:color="auto"/>
              <w:left w:val="single" w:sz="1" w:space="0" w:color="auto"/>
            </w:tcBorders>
          </w:tcPr>
          <w:p>
            <w:pPr>
              <w:jc w:val="both"/>
            </w:pPr>
            <w:r>
              <w:rPr>
                <w:rFonts w:hAnsi="Arial"/>
                <w:rFonts w:ascii="Arial"/>
                <w:b/>
                <w:color w:val="black"/>
              </w:rPr>
              <w:t>502</w:t>
            </w:r>
            <w:r>
              <w:rPr>
                <w:rFonts w:hAnsi="Arial"/>
                <w:rFonts w:ascii="Arial"/>
                <w:color w:val="black"/>
              </w:rPr>
              <w:t xml:space="preserve">. Publicación del otorgamiento del Certificado de Obtentor en la Gaceta de Variedades Vegetales Protegidas</w:t>
            </w:r>
          </w:p>
        </w:tc>
        <w:tc>
          <w:tcPr>
            <w:tcW w:w="1040" w:type="dxa"/>
            <w:tcMar/>
            <w:tcBorders>
              <w:top w:val="single" w:sz="1" w:space="0" w:color="auto"/>
              <w:left w:val="single" w:sz="1" w:space="0" w:color="auto"/>
              <w:right w:val="single" w:sz="1" w:space="0" w:color="auto"/>
            </w:tcBorders>
          </w:tcPr>
          <w:p>
            <w:pPr>
              <w:jc w:val="both"/>
            </w:pPr>
            <w:r>
              <w:rPr>
                <w:rFonts w:hAnsi="Arial"/>
                <w:rFonts w:ascii="Arial"/>
                <w:color w:val="black"/>
              </w:rPr>
              <w:t>87.100</w:t>
            </w:r>
          </w:p>
        </w:tc>
      </w:tr>
      <w:tr>
        <w:trPr/>
        <w:tc>
          <w:tcPr>
            <w:tcW w:w="7798" w:type="dxa"/>
            <w:tcMar/>
            <w:tcBorders>
              <w:top w:val="single" w:sz="1" w:space="0" w:color="auto"/>
              <w:left w:val="single" w:sz="1" w:space="0" w:color="auto"/>
            </w:tcBorders>
          </w:tcPr>
          <w:p>
            <w:pPr>
              <w:jc w:val="both"/>
            </w:pPr>
            <w:r>
              <w:rPr>
                <w:rFonts w:hAnsi="Arial"/>
                <w:rFonts w:ascii="Arial"/>
                <w:b/>
                <w:color w:val="black"/>
              </w:rPr>
              <w:t>503</w:t>
            </w:r>
            <w:r>
              <w:rPr>
                <w:rFonts w:hAnsi="Arial"/>
                <w:rFonts w:ascii="Arial"/>
                <w:color w:val="black"/>
              </w:rPr>
              <w:t xml:space="preserve">. Ejemplar de la Gaceta de Variedades Vegetales Protegidas</w:t>
            </w:r>
          </w:p>
        </w:tc>
        <w:tc>
          <w:tcPr>
            <w:tcW w:w="1040" w:type="dxa"/>
            <w:tcMar/>
            <w:tcBorders>
              <w:top w:val="single" w:sz="1" w:space="0" w:color="auto"/>
              <w:left w:val="single" w:sz="1" w:space="0" w:color="auto"/>
              <w:right w:val="single" w:sz="1" w:space="0" w:color="auto"/>
            </w:tcBorders>
          </w:tcPr>
          <w:p>
            <w:pPr>
              <w:jc w:val="both"/>
            </w:pPr>
            <w:r>
              <w:rPr>
                <w:rFonts w:hAnsi="Arial"/>
                <w:rFonts w:ascii="Arial"/>
                <w:color w:val="black"/>
              </w:rPr>
              <w:t>28.700</w:t>
            </w:r>
          </w:p>
        </w:tc>
      </w:tr>
      <w:tr>
        <w:trPr/>
        <w:tc>
          <w:tcPr>
            <w:tcW w:w="7798" w:type="dxa"/>
            <w:tcMar/>
            <w:tcBorders>
              <w:top w:val="single" w:sz="1" w:space="0" w:color="auto"/>
              <w:left w:val="single" w:sz="1" w:space="0" w:color="auto"/>
            </w:tcBorders>
          </w:tcPr>
          <w:p>
            <w:pPr>
              <w:jc w:val="both"/>
            </w:pPr>
            <w:r>
              <w:rPr>
                <w:rFonts w:hAnsi="Arial"/>
                <w:rFonts w:ascii="Arial"/>
                <w:b/>
                <w:color w:val="black"/>
              </w:rPr>
              <w:t>504</w:t>
            </w:r>
            <w:r>
              <w:rPr>
                <w:rFonts w:hAnsi="Arial"/>
                <w:rFonts w:ascii="Arial"/>
                <w:color w:val="black"/>
              </w:rPr>
              <w:t xml:space="preserve">. Formulario solicitud de Derechos de Obtentor</w:t>
            </w:r>
          </w:p>
        </w:tc>
        <w:tc>
          <w:tcPr>
            <w:tcW w:w="1040" w:type="dxa"/>
            <w:tcMar/>
            <w:tcBorders>
              <w:top w:val="single" w:sz="1" w:space="0" w:color="auto"/>
              <w:left w:val="single" w:sz="1" w:space="0" w:color="auto"/>
              <w:right w:val="single" w:sz="1" w:space="0" w:color="auto"/>
            </w:tcBorders>
          </w:tcPr>
          <w:p>
            <w:pPr>
              <w:jc w:val="both"/>
            </w:pPr>
            <w:r>
              <w:rPr>
                <w:rFonts w:hAnsi="Arial"/>
                <w:rFonts w:ascii="Arial"/>
                <w:color w:val="black"/>
              </w:rPr>
              <w:t>8.800</w:t>
            </w:r>
          </w:p>
        </w:tc>
      </w:tr>
      <w:tr>
        <w:trPr/>
        <w:tc>
          <w:tcPr>
            <w:tcW w:w="7798" w:type="dxa"/>
            <w:tcMar/>
            <w:tcBorders>
              <w:top w:val="single" w:sz="1" w:space="0" w:color="auto"/>
              <w:left w:val="single" w:sz="1" w:space="0" w:color="auto"/>
            </w:tcBorders>
          </w:tcPr>
          <w:p>
            <w:pPr>
              <w:jc w:val="both"/>
            </w:pPr>
            <w:r>
              <w:rPr>
                <w:rFonts w:hAnsi="Arial"/>
                <w:rFonts w:ascii="Arial"/>
                <w:b/>
                <w:color w:val="black"/>
              </w:rPr>
              <w:t>505</w:t>
            </w:r>
            <w:r>
              <w:rPr>
                <w:rFonts w:hAnsi="Arial"/>
                <w:rFonts w:ascii="Arial"/>
                <w:color w:val="black"/>
              </w:rPr>
              <w:t xml:space="preserve">. Formulario Cuestionario Técnico para Derechos de Obtentor</w:t>
            </w:r>
          </w:p>
        </w:tc>
        <w:tc>
          <w:tcPr>
            <w:tcW w:w="1040" w:type="dxa"/>
            <w:tcMar/>
            <w:tcBorders>
              <w:top w:val="single" w:sz="1" w:space="0" w:color="auto"/>
              <w:left w:val="single" w:sz="1" w:space="0" w:color="auto"/>
              <w:right w:val="single" w:sz="1" w:space="0" w:color="auto"/>
            </w:tcBorders>
          </w:tcPr>
          <w:p>
            <w:pPr>
              <w:jc w:val="both"/>
            </w:pPr>
            <w:r>
              <w:rPr>
                <w:rFonts w:hAnsi="Arial"/>
                <w:rFonts w:ascii="Arial"/>
                <w:color w:val="black"/>
              </w:rPr>
              <w:t>8.800</w:t>
            </w:r>
          </w:p>
        </w:tc>
      </w:tr>
      <w:tr>
        <w:trPr/>
        <w:tc>
          <w:tcPr>
            <w:tcW w:w="7798" w:type="dxa"/>
            <w:tcMar/>
            <w:tcBorders>
              <w:top w:val="single" w:sz="1" w:space="0" w:color="auto"/>
              <w:left w:val="single" w:sz="1" w:space="0" w:color="auto"/>
            </w:tcBorders>
          </w:tcPr>
          <w:p>
            <w:pPr>
              <w:jc w:val="both"/>
            </w:pPr>
            <w:r>
              <w:rPr>
                <w:rFonts w:hAnsi="Arial"/>
                <w:rFonts w:ascii="Arial"/>
                <w:b/>
                <w:color w:val="black"/>
              </w:rPr>
              <w:t>506</w:t>
            </w:r>
            <w:r>
              <w:rPr>
                <w:rFonts w:hAnsi="Arial"/>
                <w:rFonts w:ascii="Arial"/>
                <w:color w:val="black"/>
              </w:rPr>
              <w:t xml:space="preserve">. Solicitud de prórroga de términos</w:t>
            </w:r>
          </w:p>
        </w:tc>
        <w:tc>
          <w:tcPr>
            <w:tcW w:w="1040" w:type="dxa"/>
            <w:tcMar/>
            <w:tcBorders>
              <w:top w:val="single" w:sz="1" w:space="0" w:color="auto"/>
              <w:left w:val="single" w:sz="1" w:space="0" w:color="auto"/>
              <w:right w:val="single" w:sz="1" w:space="0" w:color="auto"/>
            </w:tcBorders>
          </w:tcPr>
          <w:p>
            <w:pPr>
              <w:jc w:val="both"/>
            </w:pPr>
            <w:r>
              <w:rPr>
                <w:rFonts w:hAnsi="Arial"/>
                <w:rFonts w:ascii="Arial"/>
                <w:color w:val="black"/>
              </w:rPr>
              <w:t>146.700</w:t>
            </w:r>
          </w:p>
        </w:tc>
      </w:tr>
      <w:tr>
        <w:trPr/>
        <w:tc>
          <w:tcPr>
            <w:tcW w:w="7798" w:type="dxa"/>
            <w:tcMar/>
            <w:tcBorders>
              <w:top w:val="single" w:sz="1" w:space="0" w:color="auto"/>
              <w:left w:val="single" w:sz="1" w:space="0" w:color="auto"/>
            </w:tcBorders>
          </w:tcPr>
          <w:p>
            <w:pPr>
              <w:jc w:val="both"/>
            </w:pPr>
            <w:r>
              <w:rPr>
                <w:rFonts w:hAnsi="Arial"/>
                <w:rFonts w:ascii="Arial"/>
                <w:b/>
                <w:color w:val="black"/>
              </w:rPr>
              <w:t>507</w:t>
            </w:r>
            <w:r>
              <w:rPr>
                <w:rFonts w:hAnsi="Arial"/>
                <w:rFonts w:ascii="Arial"/>
                <w:color w:val="black"/>
              </w:rPr>
              <w:t xml:space="preserve">. Solicitud de cesión o transferencia de la solicitud o del Derecho de Obtentor</w:t>
            </w:r>
          </w:p>
        </w:tc>
        <w:tc>
          <w:tcPr>
            <w:tcW w:w="1040" w:type="dxa"/>
            <w:tcMar/>
            <w:tcBorders>
              <w:top w:val="single" w:sz="1" w:space="0" w:color="auto"/>
              <w:left w:val="single" w:sz="1" w:space="0" w:color="auto"/>
              <w:right w:val="single" w:sz="1" w:space="0" w:color="auto"/>
            </w:tcBorders>
          </w:tcPr>
          <w:p>
            <w:pPr>
              <w:jc w:val="both"/>
            </w:pPr>
            <w:r>
              <w:rPr>
                <w:rFonts w:hAnsi="Arial"/>
                <w:rFonts w:ascii="Arial"/>
                <w:color w:val="black"/>
              </w:rPr>
              <w:t>294.400</w:t>
            </w:r>
          </w:p>
        </w:tc>
      </w:tr>
      <w:tr>
        <w:trPr/>
        <w:tc>
          <w:tcPr>
            <w:tcW w:w="7798" w:type="dxa"/>
            <w:tcMar/>
            <w:tcBorders>
              <w:top w:val="single" w:sz="1" w:space="0" w:color="auto"/>
              <w:left w:val="single" w:sz="1" w:space="0" w:color="auto"/>
            </w:tcBorders>
          </w:tcPr>
          <w:p>
            <w:pPr>
              <w:jc w:val="both"/>
            </w:pPr>
            <w:r>
              <w:rPr>
                <w:rFonts w:hAnsi="Arial"/>
                <w:rFonts w:ascii="Arial"/>
                <w:b/>
                <w:color w:val="black"/>
              </w:rPr>
              <w:t>508</w:t>
            </w:r>
            <w:r>
              <w:rPr>
                <w:rFonts w:hAnsi="Arial"/>
                <w:rFonts w:ascii="Arial"/>
                <w:color w:val="black"/>
              </w:rPr>
              <w:t xml:space="preserve">. Impugnación a la solicitud o a la concesión del Derecho de Obtentor</w:t>
            </w:r>
          </w:p>
        </w:tc>
        <w:tc>
          <w:tcPr>
            <w:tcW w:w="1040" w:type="dxa"/>
            <w:tcMar/>
            <w:tcBorders>
              <w:top w:val="single" w:sz="1" w:space="0" w:color="auto"/>
              <w:left w:val="single" w:sz="1" w:space="0" w:color="auto"/>
              <w:right w:val="single" w:sz="1" w:space="0" w:color="auto"/>
            </w:tcBorders>
          </w:tcPr>
          <w:p>
            <w:pPr>
              <w:jc w:val="both"/>
            </w:pPr>
            <w:r>
              <w:rPr>
                <w:rFonts w:hAnsi="Arial"/>
                <w:rFonts w:ascii="Arial"/>
                <w:color w:val="black"/>
              </w:rPr>
              <w:t>284.500</w:t>
            </w:r>
          </w:p>
        </w:tc>
      </w:tr>
      <w:tr>
        <w:trPr/>
        <w:tc>
          <w:tcPr>
            <w:tcW w:w="7798" w:type="dxa"/>
            <w:tcMar/>
            <w:tcBorders>
              <w:top w:val="single" w:sz="1" w:space="0" w:color="auto"/>
              <w:left w:val="single" w:sz="1" w:space="0" w:color="auto"/>
            </w:tcBorders>
          </w:tcPr>
          <w:p>
            <w:pPr>
              <w:jc w:val="both"/>
            </w:pPr>
            <w:r>
              <w:rPr>
                <w:rFonts w:hAnsi="Arial"/>
                <w:rFonts w:ascii="Arial"/>
                <w:b/>
                <w:color w:val="black"/>
              </w:rPr>
              <w:t>509</w:t>
            </w:r>
            <w:r>
              <w:rPr>
                <w:rFonts w:hAnsi="Arial"/>
                <w:rFonts w:ascii="Arial"/>
                <w:color w:val="black"/>
              </w:rPr>
              <w:t xml:space="preserve">. Solicitud de anulación de la solicitud o del Derecho de Obtentor</w:t>
            </w:r>
          </w:p>
        </w:tc>
        <w:tc>
          <w:tcPr>
            <w:tcW w:w="1040" w:type="dxa"/>
            <w:tcMar/>
            <w:tcBorders>
              <w:top w:val="single" w:sz="1" w:space="0" w:color="auto"/>
              <w:left w:val="single" w:sz="1" w:space="0" w:color="auto"/>
              <w:right w:val="single" w:sz="1" w:space="0" w:color="auto"/>
            </w:tcBorders>
          </w:tcPr>
          <w:p>
            <w:pPr>
              <w:jc w:val="both"/>
            </w:pPr>
            <w:r>
              <w:rPr>
                <w:rFonts w:hAnsi="Arial"/>
                <w:rFonts w:ascii="Arial"/>
                <w:color w:val="black"/>
              </w:rPr>
              <w:t>284.500</w:t>
            </w:r>
          </w:p>
        </w:tc>
      </w:tr>
      <w:tr>
        <w:trPr/>
        <w:tc>
          <w:tcPr>
            <w:tcW w:w="7798" w:type="dxa"/>
            <w:tcMar/>
            <w:tcBorders>
              <w:top w:val="single" w:sz="1" w:space="0" w:color="auto"/>
              <w:left w:val="single" w:sz="1" w:space="0" w:color="auto"/>
            </w:tcBorders>
          </w:tcPr>
          <w:p>
            <w:pPr>
              <w:jc w:val="both"/>
            </w:pPr>
            <w:r>
              <w:rPr>
                <w:rFonts w:hAnsi="Arial"/>
                <w:rFonts w:ascii="Arial"/>
                <w:b/>
                <w:color w:val="black"/>
              </w:rPr>
              <w:t>510</w:t>
            </w:r>
            <w:r>
              <w:rPr>
                <w:rFonts w:hAnsi="Arial"/>
                <w:rFonts w:ascii="Arial"/>
                <w:color w:val="black"/>
              </w:rPr>
              <w:t xml:space="preserve">. Solicitud de anulación de una denominación varietal</w:t>
            </w:r>
          </w:p>
        </w:tc>
        <w:tc>
          <w:tcPr>
            <w:tcW w:w="1040" w:type="dxa"/>
            <w:tcMar/>
            <w:tcBorders>
              <w:top w:val="single" w:sz="1" w:space="0" w:color="auto"/>
              <w:left w:val="single" w:sz="1" w:space="0" w:color="auto"/>
              <w:right w:val="single" w:sz="1" w:space="0" w:color="auto"/>
            </w:tcBorders>
          </w:tcPr>
          <w:p>
            <w:pPr>
              <w:jc w:val="both"/>
            </w:pPr>
            <w:r>
              <w:rPr>
                <w:rFonts w:hAnsi="Arial"/>
                <w:rFonts w:ascii="Arial"/>
                <w:color w:val="black"/>
              </w:rPr>
              <w:t>284.500</w:t>
            </w:r>
          </w:p>
        </w:tc>
      </w:tr>
      <w:tr>
        <w:trPr/>
        <w:tc>
          <w:tcPr>
            <w:tcW w:w="7798" w:type="dxa"/>
            <w:tcMar/>
            <w:tcBorders>
              <w:top w:val="single" w:sz="1" w:space="0" w:color="auto"/>
              <w:left w:val="single" w:sz="1" w:space="0" w:color="auto"/>
            </w:tcBorders>
          </w:tcPr>
          <w:p>
            <w:pPr>
              <w:jc w:val="both"/>
            </w:pPr>
            <w:r>
              <w:rPr>
                <w:rFonts w:hAnsi="Arial"/>
                <w:rFonts w:ascii="Arial"/>
                <w:b/>
                <w:color w:val="black"/>
              </w:rPr>
              <w:t>511</w:t>
            </w:r>
            <w:r>
              <w:rPr>
                <w:rFonts w:hAnsi="Arial"/>
                <w:rFonts w:ascii="Arial"/>
                <w:color w:val="black"/>
              </w:rPr>
              <w:t xml:space="preserve">. Trámite de autenticación hoja de un documento</w:t>
            </w:r>
          </w:p>
        </w:tc>
        <w:tc>
          <w:tcPr>
            <w:tcW w:w="1040" w:type="dxa"/>
            <w:tcMar/>
            <w:tcBorders>
              <w:top w:val="single" w:sz="1" w:space="0" w:color="auto"/>
              <w:left w:val="single" w:sz="1" w:space="0" w:color="auto"/>
              <w:right w:val="single" w:sz="1" w:space="0" w:color="auto"/>
            </w:tcBorders>
          </w:tcPr>
          <w:p>
            <w:pPr>
              <w:jc w:val="both"/>
            </w:pPr>
            <w:r>
              <w:rPr>
                <w:rFonts w:hAnsi="Arial"/>
                <w:rFonts w:ascii="Arial"/>
                <w:color w:val="black"/>
              </w:rPr>
              <w:t>1.400</w:t>
            </w:r>
          </w:p>
        </w:tc>
      </w:tr>
      <w:tr>
        <w:trPr/>
        <w:tc>
          <w:tcPr>
            <w:tcW w:w="7798" w:type="dxa"/>
            <w:tcMar/>
            <w:tcBorders>
              <w:top w:val="single" w:sz="1" w:space="0" w:color="auto"/>
              <w:left w:val="single" w:sz="1" w:space="0" w:color="auto"/>
            </w:tcBorders>
          </w:tcPr>
          <w:p>
            <w:pPr>
              <w:jc w:val="both"/>
            </w:pPr>
            <w:r>
              <w:rPr>
                <w:rFonts w:hAnsi="Arial"/>
                <w:rFonts w:ascii="Arial"/>
                <w:b/>
                <w:color w:val="black"/>
              </w:rPr>
              <w:t>512</w:t>
            </w:r>
            <w:r>
              <w:rPr>
                <w:rFonts w:hAnsi="Arial"/>
                <w:rFonts w:ascii="Arial"/>
                <w:color w:val="black"/>
              </w:rPr>
              <w:t xml:space="preserve">. Certificaciones, constancias o copias de registros de protección de obtentores</w:t>
            </w:r>
          </w:p>
        </w:tc>
        <w:tc>
          <w:tcPr>
            <w:tcW w:w="1040" w:type="dxa"/>
            <w:tcMar/>
            <w:tcBorders>
              <w:top w:val="single" w:sz="1" w:space="0" w:color="auto"/>
              <w:left w:val="single" w:sz="1" w:space="0" w:color="auto"/>
              <w:right w:val="single" w:sz="1" w:space="0" w:color="auto"/>
            </w:tcBorders>
          </w:tcPr>
          <w:p>
            <w:pPr>
              <w:jc w:val="both"/>
            </w:pPr>
            <w:r>
              <w:rPr>
                <w:rFonts w:hAnsi="Arial"/>
                <w:rFonts w:ascii="Arial"/>
                <w:color w:val="black"/>
              </w:rPr>
              <w:t>18.700</w:t>
            </w:r>
          </w:p>
        </w:tc>
      </w:tr>
      <w:tr>
        <w:trPr/>
        <w:tc>
          <w:tcPr>
            <w:tcW w:w="7798" w:type="dxa"/>
            <w:tcMar/>
            <w:tcBorders>
              <w:top w:val="single" w:sz="1" w:space="0" w:color="auto"/>
              <w:left w:val="single" w:sz="1" w:space="0" w:color="auto"/>
            </w:tcBorders>
          </w:tcPr>
          <w:p>
            <w:pPr>
              <w:jc w:val="both"/>
            </w:pPr>
            <w:r>
              <w:rPr>
                <w:rFonts w:hAnsi="Arial"/>
                <w:rFonts w:ascii="Arial"/>
                <w:b/>
                <w:color w:val="black"/>
              </w:rPr>
              <w:t>513</w:t>
            </w:r>
            <w:r>
              <w:rPr>
                <w:rFonts w:hAnsi="Arial"/>
                <w:rFonts w:ascii="Arial"/>
                <w:color w:val="black"/>
              </w:rPr>
              <w:t xml:space="preserve">. Depósito anual de muestras vivas</w:t>
            </w:r>
          </w:p>
        </w:tc>
        <w:tc>
          <w:tcPr>
            <w:tcW w:w="1040" w:type="dxa"/>
            <w:tcMar/>
            <w:tcBorders>
              <w:top w:val="single" w:sz="1" w:space="0" w:color="auto"/>
              <w:left w:val="single" w:sz="1" w:space="0" w:color="auto"/>
              <w:right w:val="single" w:sz="1" w:space="0" w:color="auto"/>
            </w:tcBorders>
          </w:tcPr>
          <w:p>
            <w:pPr>
              <w:jc w:val="both"/>
            </w:pPr>
            <w:r>
              <w:rPr>
                <w:rFonts w:hAnsi="Arial"/>
                <w:rFonts w:ascii="Arial"/>
                <w:color w:val="black"/>
              </w:rPr>
              <w:t>228.300</w:t>
            </w:r>
          </w:p>
        </w:tc>
      </w:tr>
      <w:tr>
        <w:trPr/>
        <w:tc>
          <w:tcPr>
            <w:tcW w:w="7798" w:type="dxa"/>
            <w:tcMar/>
            <w:tcBorders>
              <w:top w:val="single" w:sz="1" w:space="0" w:color="auto"/>
              <w:left w:val="single" w:sz="1" w:space="0" w:color="auto"/>
              <w:bottom w:val="single" w:sz="1" w:space="0" w:color="auto"/>
            </w:tcBorders>
          </w:tcPr>
          <w:p>
            <w:pPr>
              <w:jc w:val="both"/>
            </w:pPr>
            <w:r>
              <w:rPr>
                <w:rFonts w:hAnsi="Arial"/>
                <w:rFonts w:ascii="Arial"/>
                <w:b/>
                <w:color w:val="black"/>
              </w:rPr>
              <w:t>514</w:t>
            </w:r>
            <w:r>
              <w:rPr>
                <w:rFonts w:hAnsi="Arial"/>
                <w:rFonts w:ascii="Arial"/>
                <w:color w:val="black"/>
              </w:rPr>
              <w:t xml:space="preserve">. Peritaje técnico sobre violación de Derecho de Obtentor</w:t>
            </w:r>
          </w:p>
        </w:tc>
        <w:tc>
          <w:tcPr>
            <w:tcW w:w="1040"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color w:val="black"/>
              </w:rPr>
              <w:t>490.800</w:t>
            </w:r>
          </w:p>
        </w:tc>
      </w:tr>
    </w:tbl>
    <w:p>
      <w:pPr>
        <w:jc w:val="both"/>
      </w:pPr>
      <w:rPr>
        <w:sz w:val="24"/>
        <w:color w:val="black"/>
      </w:rPr>
    </w:p>
    <w:p>
      <w:pPr>
        <w:jc w:val="both"/>
      </w:pPr>
      <w:r>
        <w:rPr>
          <w:rFonts w:hAnsi="Arial"/>
          <w:rFonts w:ascii="Arial"/>
          <w:sz w:val="24"/>
          <w:vanish/>
          <w:color w:val="black"/>
        </w:rPr>
        <w:t>&amp;$</w:t>
      </w:r>
      <w:bookmarkStart w:id="178383" w:name="27"/>
      <w:r>
        <w:rPr>
          <w:rFonts w:hAnsi="Arial"/>
          <w:rFonts w:ascii="Arial"/>
          <w:sz w:val="24"/>
          <w:color w:val="navy"/>
        </w:rPr>
        <w:t xml:space="preserve">ARTÍCULO 27.</w:t>
      </w:r>
      <w:bookmarkEnd w:id="178383"/>
      <w:r>
        <w:rPr>
          <w:rFonts w:hAnsi="Arial"/>
          <w:rFonts w:ascii="Arial"/>
          <w:sz w:val="24"/>
          <w:color w:val="black"/>
        </w:rPr>
        <w:t xml:space="preserve"> &lt;Resolución derogada por el artículo </w:t>
      </w:r>
      <w:r>
        <w:fldChar w:fldCharType="begin"/>
      </w:r>
      <w:r>
        <w:instrText>HYPERLINK "http://www.redjurista.com/document.aspx?ajcode=r_ica_4440_2010&amp;arts=51"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4440 de 2010&gt; Las tarifas para los servicios de expedición o renovación de certificados de inscripción de predios y registros de exportador e importador de especies de </w:t>
      </w:r>
      <w:r>
        <w:rPr>
          <w:rFonts w:hAnsi="Arial"/>
          <w:rFonts w:ascii="Arial"/>
          <w:sz w:val="24"/>
          <w:b/>
          <w:u w:val="single"/>
          <w:color w:val="black"/>
        </w:rPr>
        <w:t xml:space="preserve">plantas ornamentales </w:t>
      </w:r>
      <w:r>
        <w:rPr>
          <w:rFonts w:hAnsi="Arial"/>
          <w:rFonts w:ascii="Arial"/>
          <w:sz w:val="24"/>
          <w:u w:val="none"/>
          <w:color w:val="black"/>
        </w:rPr>
        <w:t xml:space="preserve">de que trata el artículo </w:t>
      </w:r>
      <w:r>
        <w:fldChar w:fldCharType="begin"/>
      </w:r>
      <w:r>
        <w:instrText>HYPERLINK "http://www.redjurista.com/document.aspx?ajcode=a_ica_0015_2007&amp;arts=36"</w:instrText>
      </w:r>
      <w:r>
        <w:fldChar w:fldCharType="separate"/>
      </w:r>
      <w:r>
        <w:rPr>
          <w:rFonts w:hAnsi="Arial"/>
          <w:rFonts w:ascii="Arial"/>
          <w:sz w:val="24"/>
          <w:u w:val="single"/>
          <w:color w:val="black"/>
        </w:rPr>
        <w:t>36</w:t>
      </w:r>
      <w:r>
        <w:fldChar w:fldCharType="end"/>
      </w:r>
      <w:r>
        <w:rPr>
          <w:rFonts w:hAnsi="Arial"/>
          <w:rFonts w:ascii="Arial"/>
          <w:sz w:val="24"/>
          <w:u w:val="none"/>
          <w:color w:val="black"/>
        </w:rPr>
        <w:t xml:space="preserve"> del Capítulo XXII del Acuerdo 15 de 2007, se actualizan así:</w:t>
      </w:r>
    </w:p>
    <w:tbl>
      <w:tblGrid>
        <w:gridCol w:w="7620"/>
        <w:gridCol w:w="1200"/>
      </w:tblGrid>
      <w:tblPr>
        <w:tblW w:w="8838" w:type="dxa"/>
        <w:tblBorders/>
      </w:tblPr>
      <w:tr>
        <w:trPr/>
        <w:tc>
          <w:tcPr>
            <w:tcW w:w="7624" w:type="dxa"/>
            <w:tcMar/>
            <w:tcBorders>
              <w:top w:val="single" w:sz="1" w:space="0" w:color="auto"/>
              <w:left w:val="single" w:sz="1" w:space="0" w:color="auto"/>
            </w:tcBorders>
          </w:tcPr>
          <w:p>
            <w:pPr>
              <w:jc w:val="center"/>
            </w:pPr>
            <w:r>
              <w:rPr>
                <w:rFonts w:hAnsi="Arial"/>
                <w:rFonts w:ascii="Arial"/>
                <w:b/>
                <w:color w:val="black"/>
              </w:rPr>
              <w:t>Concepto</w:t>
            </w:r>
          </w:p>
        </w:tc>
        <w:tc>
          <w:tcPr>
            <w:tcW w:w="1214" w:type="dxa"/>
            <w:tcMar/>
            <w:tcBorders>
              <w:top w:val="single" w:sz="1" w:space="0" w:color="auto"/>
              <w:left w:val="single" w:sz="1" w:space="0" w:color="auto"/>
              <w:right w:val="single" w:sz="1" w:space="0" w:color="auto"/>
            </w:tcBorders>
          </w:tcPr>
          <w:p>
            <w:pPr>
              <w:jc w:val="center"/>
            </w:pPr>
            <w:r>
              <w:rPr>
                <w:rFonts w:hAnsi="Arial"/>
                <w:rFonts w:ascii="Arial"/>
                <w:b/>
                <w:color w:val="black"/>
              </w:rPr>
              <w:t xml:space="preserve">Tarifa ($)</w:t>
            </w:r>
          </w:p>
        </w:tc>
      </w:tr>
      <w:tr>
        <w:trPr/>
        <w:tc>
          <w:tcPr>
            <w:tcW w:w="7624" w:type="dxa"/>
            <w:tcMar/>
            <w:tcBorders>
              <w:top w:val="single" w:sz="1" w:space="0" w:color="auto"/>
              <w:left w:val="single" w:sz="1" w:space="0" w:color="auto"/>
            </w:tcBorders>
          </w:tcPr>
          <w:p>
            <w:pPr>
              <w:jc w:val="both"/>
            </w:pPr>
            <w:r>
              <w:rPr>
                <w:rFonts w:hAnsi="Arial"/>
                <w:rFonts w:ascii="Arial"/>
                <w:b/>
                <w:color w:val="black"/>
              </w:rPr>
              <w:t>515</w:t>
            </w:r>
            <w:r>
              <w:rPr>
                <w:rFonts w:hAnsi="Arial"/>
                <w:rFonts w:ascii="Arial"/>
                <w:color w:val="black"/>
              </w:rPr>
              <w:t xml:space="preserve">. Certificado de Inscripción para predios de especies de plantas ornamentales: Area cultivada (Hasta 3 ha)</w:t>
            </w:r>
          </w:p>
        </w:tc>
        <w:tc>
          <w:tcPr>
            <w:tcW w:w="1214" w:type="dxa"/>
            <w:tcMar/>
            <w:tcBorders>
              <w:top w:val="single" w:sz="1" w:space="0" w:color="auto"/>
              <w:left w:val="single" w:sz="1" w:space="0" w:color="auto"/>
              <w:right w:val="single" w:sz="1" w:space="0" w:color="auto"/>
            </w:tcBorders>
          </w:tcPr>
          <w:p>
            <w:pPr>
              <w:jc w:val="both"/>
            </w:pPr>
            <w:r>
              <w:rPr>
                <w:rFonts w:hAnsi="Arial"/>
                <w:rFonts w:ascii="Arial"/>
                <w:color w:val="black"/>
              </w:rPr>
              <w:t>260.200</w:t>
            </w:r>
          </w:p>
        </w:tc>
      </w:tr>
      <w:tr>
        <w:trPr/>
        <w:tc>
          <w:tcPr>
            <w:tcW w:w="7624" w:type="dxa"/>
            <w:tcMar/>
            <w:tcBorders>
              <w:top w:val="single" w:sz="1" w:space="0" w:color="auto"/>
              <w:left w:val="single" w:sz="1" w:space="0" w:color="auto"/>
            </w:tcBorders>
          </w:tcPr>
          <w:p>
            <w:pPr>
              <w:jc w:val="both"/>
            </w:pPr>
            <w:r>
              <w:rPr>
                <w:rFonts w:hAnsi="Arial"/>
                <w:rFonts w:ascii="Arial"/>
                <w:b/>
                <w:color w:val="black"/>
              </w:rPr>
              <w:t>516</w:t>
            </w:r>
            <w:r>
              <w:rPr>
                <w:rFonts w:hAnsi="Arial"/>
                <w:rFonts w:ascii="Arial"/>
                <w:color w:val="black"/>
              </w:rPr>
              <w:t xml:space="preserve">. Certificado de Inscripción para predios de especies de plantas ornamentales: Area cultivada (Más de 3 hasta 5 ha)</w:t>
            </w:r>
          </w:p>
        </w:tc>
        <w:tc>
          <w:tcPr>
            <w:tcW w:w="1214" w:type="dxa"/>
            <w:tcMar/>
            <w:tcBorders>
              <w:top w:val="single" w:sz="1" w:space="0" w:color="auto"/>
              <w:left w:val="single" w:sz="1" w:space="0" w:color="auto"/>
              <w:right w:val="single" w:sz="1" w:space="0" w:color="auto"/>
            </w:tcBorders>
          </w:tcPr>
          <w:p>
            <w:pPr>
              <w:jc w:val="both"/>
            </w:pPr>
            <w:r>
              <w:rPr>
                <w:rFonts w:hAnsi="Arial"/>
                <w:rFonts w:ascii="Arial"/>
                <w:color w:val="black"/>
              </w:rPr>
              <w:t>540.400</w:t>
            </w:r>
          </w:p>
        </w:tc>
      </w:tr>
      <w:tr>
        <w:trPr/>
        <w:tc>
          <w:tcPr>
            <w:tcW w:w="7624" w:type="dxa"/>
            <w:tcMar/>
            <w:tcBorders>
              <w:top w:val="single" w:sz="1" w:space="0" w:color="auto"/>
              <w:left w:val="single" w:sz="1" w:space="0" w:color="auto"/>
            </w:tcBorders>
          </w:tcPr>
          <w:p>
            <w:pPr>
              <w:jc w:val="both"/>
            </w:pPr>
            <w:r>
              <w:rPr>
                <w:rFonts w:hAnsi="Arial"/>
                <w:rFonts w:ascii="Arial"/>
                <w:b/>
                <w:color w:val="black"/>
              </w:rPr>
              <w:t>517</w:t>
            </w:r>
            <w:r>
              <w:rPr>
                <w:rFonts w:hAnsi="Arial"/>
                <w:rFonts w:ascii="Arial"/>
                <w:color w:val="black"/>
              </w:rPr>
              <w:t xml:space="preserve">. Certificado de Inscripción para predios de especies de plantas ornamentales: Area cultivada (Más de 5 hasta 10 ha)</w:t>
            </w:r>
          </w:p>
        </w:tc>
        <w:tc>
          <w:tcPr>
            <w:tcW w:w="1214" w:type="dxa"/>
            <w:tcMar/>
            <w:tcBorders>
              <w:top w:val="single" w:sz="1" w:space="0" w:color="auto"/>
              <w:left w:val="single" w:sz="1" w:space="0" w:color="auto"/>
              <w:right w:val="single" w:sz="1" w:space="0" w:color="auto"/>
            </w:tcBorders>
          </w:tcPr>
          <w:p>
            <w:pPr>
              <w:jc w:val="both"/>
            </w:pPr>
            <w:r>
              <w:rPr>
                <w:rFonts w:hAnsi="Arial"/>
                <w:rFonts w:ascii="Arial"/>
                <w:color w:val="black"/>
              </w:rPr>
              <w:t>812.800</w:t>
            </w:r>
          </w:p>
        </w:tc>
      </w:tr>
      <w:tr>
        <w:trPr/>
        <w:tc>
          <w:tcPr>
            <w:tcW w:w="7624" w:type="dxa"/>
            <w:tcMar/>
            <w:tcBorders>
              <w:top w:val="single" w:sz="1" w:space="0" w:color="auto"/>
              <w:left w:val="single" w:sz="1" w:space="0" w:color="auto"/>
            </w:tcBorders>
          </w:tcPr>
          <w:p>
            <w:pPr>
              <w:jc w:val="both"/>
            </w:pPr>
            <w:r>
              <w:rPr>
                <w:rFonts w:hAnsi="Arial"/>
                <w:rFonts w:ascii="Arial"/>
                <w:b/>
                <w:color w:val="black"/>
              </w:rPr>
              <w:t>518</w:t>
            </w:r>
            <w:r>
              <w:rPr>
                <w:rFonts w:hAnsi="Arial"/>
                <w:rFonts w:ascii="Arial"/>
                <w:color w:val="black"/>
              </w:rPr>
              <w:t xml:space="preserve">. Certificado de Inscripción para predios de especies de plantas ornamentales: Area cultivada (Más de 10 hasta 20 ha)</w:t>
            </w:r>
          </w:p>
        </w:tc>
        <w:tc>
          <w:tcPr>
            <w:tcW w:w="1214" w:type="dxa"/>
            <w:tcMar/>
            <w:tcBorders>
              <w:top w:val="single" w:sz="1" w:space="0" w:color="auto"/>
              <w:left w:val="single" w:sz="1" w:space="0" w:color="auto"/>
              <w:right w:val="single" w:sz="1" w:space="0" w:color="auto"/>
            </w:tcBorders>
          </w:tcPr>
          <w:p>
            <w:pPr>
              <w:jc w:val="both"/>
            </w:pPr>
            <w:r>
              <w:rPr>
                <w:rFonts w:hAnsi="Arial"/>
                <w:rFonts w:ascii="Arial"/>
                <w:color w:val="black"/>
              </w:rPr>
              <w:t>1.080.800</w:t>
            </w:r>
          </w:p>
        </w:tc>
      </w:tr>
      <w:tr>
        <w:trPr/>
        <w:tc>
          <w:tcPr>
            <w:tcW w:w="7624" w:type="dxa"/>
            <w:tcMar/>
            <w:tcBorders>
              <w:top w:val="single" w:sz="1" w:space="0" w:color="auto"/>
              <w:left w:val="single" w:sz="1" w:space="0" w:color="auto"/>
            </w:tcBorders>
          </w:tcPr>
          <w:p>
            <w:pPr>
              <w:jc w:val="both"/>
            </w:pPr>
            <w:r>
              <w:rPr>
                <w:rFonts w:hAnsi="Arial"/>
                <w:rFonts w:ascii="Arial"/>
                <w:b/>
                <w:color w:val="black"/>
              </w:rPr>
              <w:t>519</w:t>
            </w:r>
            <w:r>
              <w:rPr>
                <w:rFonts w:hAnsi="Arial"/>
                <w:rFonts w:ascii="Arial"/>
                <w:color w:val="black"/>
              </w:rPr>
              <w:t xml:space="preserve">. Certificado de Inscripción para predios de especies de plantas ornamentales: Area cultivada (Más de 20 hasta 30 ha)</w:t>
            </w:r>
          </w:p>
        </w:tc>
        <w:tc>
          <w:tcPr>
            <w:tcW w:w="1214" w:type="dxa"/>
            <w:tcMar/>
            <w:tcBorders>
              <w:top w:val="single" w:sz="1" w:space="0" w:color="auto"/>
              <w:left w:val="single" w:sz="1" w:space="0" w:color="auto"/>
              <w:right w:val="single" w:sz="1" w:space="0" w:color="auto"/>
            </w:tcBorders>
          </w:tcPr>
          <w:p>
            <w:pPr>
              <w:jc w:val="both"/>
            </w:pPr>
            <w:r>
              <w:rPr>
                <w:rFonts w:hAnsi="Arial"/>
                <w:rFonts w:ascii="Arial"/>
                <w:color w:val="black"/>
              </w:rPr>
              <w:t>1.625.500</w:t>
            </w:r>
          </w:p>
        </w:tc>
      </w:tr>
      <w:tr>
        <w:trPr/>
        <w:tc>
          <w:tcPr>
            <w:tcW w:w="7624" w:type="dxa"/>
            <w:tcMar/>
            <w:tcBorders>
              <w:top w:val="single" w:sz="1" w:space="0" w:color="auto"/>
              <w:left w:val="single" w:sz="1" w:space="0" w:color="auto"/>
            </w:tcBorders>
          </w:tcPr>
          <w:p>
            <w:pPr>
              <w:jc w:val="both"/>
            </w:pPr>
            <w:r>
              <w:rPr>
                <w:rFonts w:hAnsi="Arial"/>
                <w:rFonts w:ascii="Arial"/>
                <w:b/>
                <w:color w:val="black"/>
              </w:rPr>
              <w:t>520</w:t>
            </w:r>
            <w:r>
              <w:rPr>
                <w:rFonts w:hAnsi="Arial"/>
                <w:rFonts w:ascii="Arial"/>
                <w:color w:val="black"/>
              </w:rPr>
              <w:t xml:space="preserve">. Certificado de Inscripción para predios de especies de plantas ornamentales: Area cultivada (Más de 30 ha)</w:t>
            </w:r>
          </w:p>
        </w:tc>
        <w:tc>
          <w:tcPr>
            <w:tcW w:w="1214" w:type="dxa"/>
            <w:tcMar/>
            <w:tcBorders>
              <w:top w:val="single" w:sz="1" w:space="0" w:color="auto"/>
              <w:left w:val="single" w:sz="1" w:space="0" w:color="auto"/>
              <w:right w:val="single" w:sz="1" w:space="0" w:color="auto"/>
            </w:tcBorders>
          </w:tcPr>
          <w:p>
            <w:pPr>
              <w:jc w:val="both"/>
            </w:pPr>
            <w:r>
              <w:rPr>
                <w:rFonts w:hAnsi="Arial"/>
                <w:rFonts w:ascii="Arial"/>
                <w:color w:val="black"/>
              </w:rPr>
              <w:t>2.259.700</w:t>
            </w:r>
          </w:p>
        </w:tc>
      </w:tr>
      <w:tr>
        <w:trPr/>
        <w:tc>
          <w:tcPr>
            <w:tcW w:w="7624" w:type="dxa"/>
            <w:tcMar/>
            <w:tcBorders>
              <w:top w:val="single" w:sz="1" w:space="0" w:color="auto"/>
              <w:left w:val="single" w:sz="1" w:space="0" w:color="auto"/>
            </w:tcBorders>
          </w:tcPr>
          <w:p>
            <w:pPr>
              <w:jc w:val="both"/>
            </w:pPr>
            <w:r>
              <w:rPr>
                <w:rFonts w:hAnsi="Arial"/>
                <w:rFonts w:ascii="Arial"/>
                <w:b/>
                <w:color w:val="black"/>
              </w:rPr>
              <w:t>521</w:t>
            </w:r>
            <w:r>
              <w:rPr>
                <w:rFonts w:hAnsi="Arial"/>
                <w:rFonts w:ascii="Arial"/>
                <w:color w:val="black"/>
              </w:rPr>
              <w:t xml:space="preserve">. Expedición de registro como </w:t>
            </w:r>
            <w:r>
              <w:rPr>
                <w:rFonts w:hAnsi="Arial"/>
                <w:rFonts w:ascii="Arial"/>
                <w:b/>
                <w:color w:val="black"/>
              </w:rPr>
              <w:t xml:space="preserve">Exportador </w:t>
            </w:r>
            <w:r>
              <w:rPr>
                <w:rFonts w:hAnsi="Arial"/>
                <w:rFonts w:ascii="Arial"/>
                <w:color w:val="black"/>
              </w:rPr>
              <w:t xml:space="preserve">para flor de corte, follajes y/o plantas ornamentales</w:t>
            </w:r>
          </w:p>
        </w:tc>
        <w:tc>
          <w:tcPr>
            <w:tcW w:w="1214" w:type="dxa"/>
            <w:tcMar/>
            <w:tcBorders>
              <w:top w:val="single" w:sz="1" w:space="0" w:color="auto"/>
              <w:left w:val="single" w:sz="1" w:space="0" w:color="auto"/>
              <w:right w:val="single" w:sz="1" w:space="0" w:color="auto"/>
            </w:tcBorders>
          </w:tcPr>
          <w:p>
            <w:pPr>
              <w:jc w:val="both"/>
            </w:pPr>
            <w:r>
              <w:rPr>
                <w:rFonts w:hAnsi="Arial"/>
                <w:rFonts w:ascii="Arial"/>
                <w:color w:val="black"/>
              </w:rPr>
              <w:t>346.300</w:t>
            </w:r>
          </w:p>
        </w:tc>
      </w:tr>
      <w:tr>
        <w:trPr/>
        <w:tc>
          <w:tcPr>
            <w:tcW w:w="7624" w:type="dxa"/>
            <w:tcMar/>
            <w:tcBorders>
              <w:top w:val="single" w:sz="1" w:space="0" w:color="auto"/>
              <w:left w:val="single" w:sz="1" w:space="0" w:color="auto"/>
            </w:tcBorders>
          </w:tcPr>
          <w:p>
            <w:pPr>
              <w:jc w:val="both"/>
            </w:pPr>
            <w:r>
              <w:rPr>
                <w:rFonts w:hAnsi="Arial"/>
                <w:rFonts w:ascii="Arial"/>
                <w:b/>
                <w:color w:val="black"/>
              </w:rPr>
              <w:t>522</w:t>
            </w:r>
            <w:r>
              <w:rPr>
                <w:rFonts w:hAnsi="Arial"/>
                <w:rFonts w:ascii="Arial"/>
                <w:color w:val="black"/>
              </w:rPr>
              <w:t xml:space="preserve">. Expedición o renovación de registro como </w:t>
            </w:r>
            <w:r>
              <w:rPr>
                <w:rFonts w:hAnsi="Arial"/>
                <w:rFonts w:ascii="Arial"/>
                <w:b/>
                <w:color w:val="black"/>
              </w:rPr>
              <w:t xml:space="preserve">Exportador </w:t>
            </w:r>
            <w:r>
              <w:rPr>
                <w:rFonts w:hAnsi="Arial"/>
                <w:rFonts w:ascii="Arial"/>
                <w:color w:val="black"/>
              </w:rPr>
              <w:t xml:space="preserve">para comercializadoras de flor cortada, follajes, material de Propagación</w:t>
            </w:r>
          </w:p>
        </w:tc>
        <w:tc>
          <w:tcPr>
            <w:tcW w:w="1214" w:type="dxa"/>
            <w:tcMar/>
            <w:tcBorders>
              <w:top w:val="single" w:sz="1" w:space="0" w:color="auto"/>
              <w:left w:val="single" w:sz="1" w:space="0" w:color="auto"/>
              <w:right w:val="single" w:sz="1" w:space="0" w:color="auto"/>
            </w:tcBorders>
          </w:tcPr>
          <w:p>
            <w:pPr>
              <w:jc w:val="both"/>
            </w:pPr>
            <w:r>
              <w:rPr>
                <w:rFonts w:hAnsi="Arial"/>
                <w:rFonts w:ascii="Arial"/>
                <w:color w:val="black"/>
              </w:rPr>
              <w:t>869.000</w:t>
            </w:r>
          </w:p>
        </w:tc>
      </w:tr>
      <w:tr>
        <w:trPr/>
        <w:tc>
          <w:tcPr>
            <w:tcW w:w="7624" w:type="dxa"/>
            <w:tcMar/>
            <w:tcBorders>
              <w:top w:val="single" w:sz="1" w:space="0" w:color="auto"/>
              <w:left w:val="single" w:sz="1" w:space="0" w:color="auto"/>
            </w:tcBorders>
          </w:tcPr>
          <w:p>
            <w:pPr>
              <w:jc w:val="both"/>
            </w:pPr>
            <w:r>
              <w:rPr>
                <w:rFonts w:hAnsi="Arial"/>
                <w:rFonts w:ascii="Arial"/>
                <w:b/>
                <w:color w:val="black"/>
              </w:rPr>
              <w:t>523</w:t>
            </w:r>
            <w:r>
              <w:rPr>
                <w:rFonts w:hAnsi="Arial"/>
                <w:rFonts w:ascii="Arial"/>
                <w:color w:val="black"/>
              </w:rPr>
              <w:t xml:space="preserve">. Expedición o renovación de registro como </w:t>
            </w:r>
            <w:r>
              <w:rPr>
                <w:rFonts w:hAnsi="Arial"/>
                <w:rFonts w:ascii="Arial"/>
                <w:b/>
                <w:color w:val="black"/>
              </w:rPr>
              <w:t xml:space="preserve">Exportador </w:t>
            </w:r>
            <w:r>
              <w:rPr>
                <w:rFonts w:hAnsi="Arial"/>
                <w:rFonts w:ascii="Arial"/>
                <w:color w:val="black"/>
              </w:rPr>
              <w:t xml:space="preserve">para propagadores de material vegetal de especies de plantas Ornamentales</w:t>
            </w:r>
          </w:p>
        </w:tc>
        <w:tc>
          <w:tcPr>
            <w:tcW w:w="1214" w:type="dxa"/>
            <w:tcMar/>
            <w:tcBorders>
              <w:top w:val="single" w:sz="1" w:space="0" w:color="auto"/>
              <w:left w:val="single" w:sz="1" w:space="0" w:color="auto"/>
              <w:right w:val="single" w:sz="1" w:space="0" w:color="auto"/>
            </w:tcBorders>
          </w:tcPr>
          <w:p>
            <w:pPr>
              <w:jc w:val="both"/>
            </w:pPr>
            <w:r>
              <w:rPr>
                <w:rFonts w:hAnsi="Arial"/>
                <w:rFonts w:ascii="Arial"/>
                <w:color w:val="black"/>
              </w:rPr>
              <w:t>346.300</w:t>
            </w:r>
          </w:p>
        </w:tc>
      </w:tr>
      <w:tr>
        <w:trPr/>
        <w:tc>
          <w:tcPr>
            <w:tcW w:w="7624" w:type="dxa"/>
            <w:tcMar/>
            <w:tcBorders>
              <w:top w:val="single" w:sz="1" w:space="0" w:color="auto"/>
              <w:left w:val="single" w:sz="1" w:space="0" w:color="auto"/>
            </w:tcBorders>
          </w:tcPr>
          <w:p>
            <w:pPr>
              <w:jc w:val="both"/>
            </w:pPr>
            <w:r>
              <w:rPr>
                <w:rFonts w:hAnsi="Arial"/>
                <w:rFonts w:ascii="Arial"/>
                <w:b/>
                <w:color w:val="black"/>
              </w:rPr>
              <w:t>524</w:t>
            </w:r>
            <w:r>
              <w:rPr>
                <w:rFonts w:hAnsi="Arial"/>
                <w:rFonts w:ascii="Arial"/>
                <w:color w:val="black"/>
              </w:rPr>
              <w:t xml:space="preserve">. Registro para </w:t>
            </w:r>
            <w:r>
              <w:rPr>
                <w:rFonts w:hAnsi="Arial"/>
                <w:rFonts w:ascii="Arial"/>
                <w:b/>
                <w:color w:val="black"/>
              </w:rPr>
              <w:t xml:space="preserve">Importador Distribuidor </w:t>
            </w:r>
            <w:r>
              <w:rPr>
                <w:rFonts w:hAnsi="Arial"/>
                <w:rFonts w:ascii="Arial"/>
                <w:color w:val="black"/>
              </w:rPr>
              <w:t xml:space="preserve">de material vegetal de propagación</w:t>
            </w:r>
          </w:p>
        </w:tc>
        <w:tc>
          <w:tcPr>
            <w:tcW w:w="1214" w:type="dxa"/>
            <w:tcMar/>
            <w:tcBorders>
              <w:top w:val="single" w:sz="1" w:space="0" w:color="auto"/>
              <w:left w:val="single" w:sz="1" w:space="0" w:color="auto"/>
              <w:right w:val="single" w:sz="1" w:space="0" w:color="auto"/>
            </w:tcBorders>
          </w:tcPr>
          <w:p>
            <w:pPr>
              <w:jc w:val="both"/>
            </w:pPr>
            <w:r>
              <w:rPr>
                <w:rFonts w:hAnsi="Arial"/>
                <w:rFonts w:ascii="Arial"/>
                <w:color w:val="black"/>
              </w:rPr>
              <w:t>346.300</w:t>
            </w:r>
          </w:p>
        </w:tc>
      </w:tr>
      <w:tr>
        <w:trPr/>
        <w:tc>
          <w:tcPr>
            <w:tcW w:w="7624" w:type="dxa"/>
            <w:tcMar/>
            <w:tcBorders>
              <w:top w:val="single" w:sz="1" w:space="0" w:color="auto"/>
              <w:left w:val="single" w:sz="1" w:space="0" w:color="auto"/>
            </w:tcBorders>
          </w:tcPr>
          <w:p>
            <w:pPr>
              <w:jc w:val="both"/>
            </w:pPr>
            <w:r>
              <w:rPr>
                <w:rFonts w:hAnsi="Arial"/>
                <w:rFonts w:ascii="Arial"/>
                <w:b/>
                <w:color w:val="black"/>
              </w:rPr>
              <w:t>525</w:t>
            </w:r>
            <w:r>
              <w:rPr>
                <w:rFonts w:hAnsi="Arial"/>
                <w:rFonts w:ascii="Arial"/>
                <w:color w:val="black"/>
              </w:rPr>
              <w:t xml:space="preserve">. Registro para </w:t>
            </w:r>
            <w:r>
              <w:rPr>
                <w:rFonts w:hAnsi="Arial"/>
                <w:rFonts w:ascii="Arial"/>
                <w:b/>
                <w:color w:val="black"/>
              </w:rPr>
              <w:t xml:space="preserve">Importador </w:t>
            </w:r>
            <w:r>
              <w:rPr>
                <w:rFonts w:hAnsi="Arial"/>
                <w:rFonts w:ascii="Arial"/>
                <w:color w:val="black"/>
              </w:rPr>
              <w:t xml:space="preserve">de flor cortada, plantas y follajes de especies ornamentales</w:t>
            </w:r>
          </w:p>
        </w:tc>
        <w:tc>
          <w:tcPr>
            <w:tcW w:w="1214" w:type="dxa"/>
            <w:tcMar/>
            <w:tcBorders>
              <w:top w:val="single" w:sz="1" w:space="0" w:color="auto"/>
              <w:left w:val="single" w:sz="1" w:space="0" w:color="auto"/>
              <w:right w:val="single" w:sz="1" w:space="0" w:color="auto"/>
            </w:tcBorders>
          </w:tcPr>
          <w:p>
            <w:pPr>
              <w:jc w:val="both"/>
            </w:pPr>
            <w:r>
              <w:rPr>
                <w:rFonts w:hAnsi="Arial"/>
                <w:rFonts w:ascii="Arial"/>
                <w:color w:val="black"/>
              </w:rPr>
              <w:t>346.300</w:t>
            </w:r>
          </w:p>
        </w:tc>
      </w:tr>
      <w:tr>
        <w:trPr/>
        <w:tc>
          <w:tcPr>
            <w:tcW w:w="7624" w:type="dxa"/>
            <w:tcMar/>
            <w:tcBorders>
              <w:top w:val="single" w:sz="1" w:space="0" w:color="auto"/>
              <w:left w:val="single" w:sz="1" w:space="0" w:color="auto"/>
              <w:bottom w:val="single" w:sz="1" w:space="0" w:color="auto"/>
            </w:tcBorders>
          </w:tcPr>
          <w:p>
            <w:pPr>
              <w:jc w:val="both"/>
            </w:pPr>
            <w:r>
              <w:rPr>
                <w:rFonts w:hAnsi="Arial"/>
                <w:rFonts w:ascii="Arial"/>
                <w:b/>
                <w:color w:val="black"/>
              </w:rPr>
              <w:t>526</w:t>
            </w:r>
            <w:r>
              <w:rPr>
                <w:rFonts w:hAnsi="Arial"/>
                <w:rFonts w:ascii="Arial"/>
                <w:color w:val="black"/>
              </w:rPr>
              <w:t xml:space="preserve">. Certificaciones relacionadas con los registros de exportador, importador de especies de plantas ornamentales</w:t>
            </w:r>
          </w:p>
        </w:tc>
        <w:tc>
          <w:tcPr>
            <w:tcW w:w="1214"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color w:val="black"/>
              </w:rPr>
              <w:t>18.700</w:t>
            </w:r>
          </w:p>
        </w:tc>
      </w:tr>
    </w:tbl>
    <w:p>
      <w:pPr>
        <w:jc w:val="both"/>
      </w:pPr>
      <w:rPr>
        <w:sz w:val="24"/>
        <w:color w:val="black"/>
      </w:rPr>
    </w:p>
    <w:p>
      <w:pPr>
        <w:jc w:val="both"/>
      </w:pPr>
      <w:r>
        <w:rPr>
          <w:rFonts w:hAnsi="Arial"/>
          <w:rFonts w:ascii="Arial"/>
          <w:sz w:val="24"/>
          <w:vanish/>
          <w:color w:val="black"/>
        </w:rPr>
        <w:t>&amp;$</w:t>
      </w:r>
      <w:bookmarkStart w:id="178384" w:name="28"/>
      <w:r>
        <w:rPr>
          <w:rFonts w:hAnsi="Arial"/>
          <w:rFonts w:ascii="Arial"/>
          <w:sz w:val="24"/>
          <w:color w:val="navy"/>
        </w:rPr>
        <w:t xml:space="preserve">ARTÍCULO 28.</w:t>
      </w:r>
      <w:bookmarkEnd w:id="178384"/>
      <w:r>
        <w:rPr>
          <w:rFonts w:hAnsi="Arial"/>
          <w:rFonts w:ascii="Arial"/>
          <w:sz w:val="24"/>
          <w:color w:val="black"/>
        </w:rPr>
        <w:t xml:space="preserve"> &lt;Resolución derogada por el artículo </w:t>
      </w:r>
      <w:r>
        <w:fldChar w:fldCharType="begin"/>
      </w:r>
      <w:r>
        <w:instrText>HYPERLINK "http://www.redjurista.com/document.aspx?ajcode=r_ica_4440_2010&amp;arts=51"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4440 de 2010&gt; Las tarifas para los servicios de expedición o renovación de certificados de inscripción de predios y viveros de especies ornamentales para el </w:t>
      </w:r>
      <w:r>
        <w:rPr>
          <w:rFonts w:hAnsi="Arial"/>
          <w:rFonts w:ascii="Arial"/>
          <w:sz w:val="24"/>
          <w:b/>
          <w:u w:val="none"/>
          <w:color w:val="black"/>
        </w:rPr>
        <w:t xml:space="preserve">mercado nacional </w:t>
      </w:r>
      <w:r>
        <w:rPr>
          <w:rFonts w:hAnsi="Arial"/>
          <w:rFonts w:ascii="Arial"/>
          <w:sz w:val="24"/>
          <w:u w:val="none"/>
          <w:color w:val="black"/>
        </w:rPr>
        <w:t xml:space="preserve">de que trata el artículo </w:t>
      </w:r>
      <w:r>
        <w:fldChar w:fldCharType="begin"/>
      </w:r>
      <w:r>
        <w:instrText>HYPERLINK "http://www.redjurista.com/document.aspx?ajcode=a_ica_0015_2007&amp;arts=37"</w:instrText>
      </w:r>
      <w:r>
        <w:fldChar w:fldCharType="separate"/>
      </w:r>
      <w:r>
        <w:rPr>
          <w:rFonts w:hAnsi="Arial"/>
          <w:rFonts w:ascii="Arial"/>
          <w:sz w:val="24"/>
          <w:u w:val="single"/>
          <w:color w:val="black"/>
        </w:rPr>
        <w:t>37</w:t>
      </w:r>
      <w:r>
        <w:fldChar w:fldCharType="end"/>
      </w:r>
      <w:r>
        <w:rPr>
          <w:rFonts w:hAnsi="Arial"/>
          <w:rFonts w:ascii="Arial"/>
          <w:sz w:val="24"/>
          <w:u w:val="none"/>
          <w:color w:val="black"/>
        </w:rPr>
        <w:t xml:space="preserve"> del Capítulo XXII del Acuerdo 15 de 2007, se actualizan así:</w:t>
      </w:r>
    </w:p>
    <w:tbl>
      <w:tblGrid>
        <w:gridCol w:w="7820"/>
        <w:gridCol w:w="1000"/>
      </w:tblGrid>
      <w:tblPr>
        <w:tblW w:w="8838" w:type="dxa"/>
        <w:tblBorders/>
      </w:tblPr>
      <w:tr>
        <w:trPr/>
        <w:tc>
          <w:tcPr>
            <w:tcW w:w="7832" w:type="dxa"/>
            <w:tcMar/>
            <w:tcBorders>
              <w:top w:val="single" w:sz="1" w:space="0" w:color="auto"/>
              <w:left w:val="single" w:sz="1" w:space="0" w:color="auto"/>
            </w:tcBorders>
          </w:tcPr>
          <w:p>
            <w:pPr>
              <w:jc w:val="center"/>
            </w:pPr>
            <w:r>
              <w:rPr>
                <w:rFonts w:hAnsi="Arial"/>
                <w:rFonts w:ascii="Arial"/>
                <w:b/>
                <w:color w:val="black"/>
              </w:rPr>
              <w:t>Concepto</w:t>
            </w:r>
          </w:p>
        </w:tc>
        <w:tc>
          <w:tcPr>
            <w:tcW w:w="1006" w:type="dxa"/>
            <w:tcMar/>
            <w:tcBorders>
              <w:top w:val="single" w:sz="1" w:space="0" w:color="auto"/>
              <w:left w:val="single" w:sz="1" w:space="0" w:color="auto"/>
              <w:right w:val="single" w:sz="1" w:space="0" w:color="auto"/>
            </w:tcBorders>
          </w:tcPr>
          <w:p>
            <w:pPr>
              <w:jc w:val="center"/>
            </w:pPr>
            <w:r>
              <w:rPr>
                <w:rFonts w:hAnsi="Arial"/>
                <w:rFonts w:ascii="Arial"/>
                <w:b/>
                <w:color w:val="black"/>
              </w:rPr>
              <w:t xml:space="preserve">Tarifa ($)</w:t>
            </w:r>
          </w:p>
        </w:tc>
      </w:tr>
      <w:tr>
        <w:trPr/>
        <w:tc>
          <w:tcPr>
            <w:tcW w:w="7832" w:type="dxa"/>
            <w:tcMar/>
            <w:tcBorders>
              <w:top w:val="single" w:sz="1" w:space="0" w:color="auto"/>
              <w:left w:val="single" w:sz="1" w:space="0" w:color="auto"/>
            </w:tcBorders>
          </w:tcPr>
          <w:p>
            <w:pPr>
              <w:jc w:val="both"/>
            </w:pPr>
            <w:r>
              <w:rPr>
                <w:rFonts w:hAnsi="Arial"/>
                <w:rFonts w:ascii="Arial"/>
                <w:b/>
                <w:color w:val="black"/>
              </w:rPr>
              <w:t>527</w:t>
            </w:r>
            <w:r>
              <w:rPr>
                <w:rFonts w:hAnsi="Arial"/>
                <w:rFonts w:ascii="Arial"/>
                <w:color w:val="black"/>
              </w:rPr>
              <w:t xml:space="preserve">. Expedición o renovación del certificado de inscripción de predios de especies de plantas ornamentales para el mercado nacional</w:t>
            </w:r>
          </w:p>
        </w:tc>
        <w:tc>
          <w:tcPr>
            <w:tcW w:w="1006" w:type="dxa"/>
            <w:tcMar/>
            <w:tcBorders>
              <w:top w:val="single" w:sz="1" w:space="0" w:color="auto"/>
              <w:left w:val="single" w:sz="1" w:space="0" w:color="auto"/>
              <w:right w:val="single" w:sz="1" w:space="0" w:color="auto"/>
            </w:tcBorders>
          </w:tcPr>
          <w:p>
            <w:pPr>
              <w:jc w:val="both"/>
            </w:pPr>
            <w:r>
              <w:rPr>
                <w:rFonts w:hAnsi="Arial"/>
                <w:rFonts w:ascii="Arial"/>
                <w:color w:val="black"/>
              </w:rPr>
              <w:t>30.900</w:t>
            </w:r>
          </w:p>
        </w:tc>
      </w:tr>
      <w:tr>
        <w:trPr/>
        <w:tc>
          <w:tcPr>
            <w:tcW w:w="7832" w:type="dxa"/>
            <w:tcMar/>
            <w:tcBorders>
              <w:top w:val="single" w:sz="1" w:space="0" w:color="auto"/>
              <w:left w:val="single" w:sz="1" w:space="0" w:color="auto"/>
              <w:bottom w:val="single" w:sz="1" w:space="0" w:color="auto"/>
            </w:tcBorders>
          </w:tcPr>
          <w:p>
            <w:pPr>
              <w:jc w:val="both"/>
            </w:pPr>
            <w:r>
              <w:rPr>
                <w:rFonts w:hAnsi="Arial"/>
                <w:rFonts w:ascii="Arial"/>
                <w:b/>
                <w:color w:val="black"/>
              </w:rPr>
              <w:t>528</w:t>
            </w:r>
            <w:r>
              <w:rPr>
                <w:rFonts w:hAnsi="Arial"/>
                <w:rFonts w:ascii="Arial"/>
                <w:color w:val="black"/>
              </w:rPr>
              <w:t xml:space="preserve">. Expedición o renovación del certificado de inscripción de viveros de especies de plantas ornamentales para el mercado nacional</w:t>
            </w:r>
          </w:p>
        </w:tc>
        <w:tc>
          <w:tcPr>
            <w:tcW w:w="1006"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color w:val="black"/>
              </w:rPr>
              <w:t>30.900</w:t>
            </w:r>
          </w:p>
        </w:tc>
      </w:tr>
    </w:tbl>
    <w:p>
      <w:pPr>
        <w:jc w:val="both"/>
      </w:pPr>
      <w:rPr>
        <w:sz w:val="24"/>
        <w:color w:val="black"/>
      </w:rPr>
    </w:p>
    <w:p>
      <w:pPr>
        <w:jc w:val="both"/>
      </w:pPr>
      <w:r>
        <w:rPr>
          <w:rFonts w:hAnsi="Arial"/>
          <w:rFonts w:ascii="Arial"/>
          <w:sz w:val="24"/>
          <w:vanish/>
          <w:color w:val="black"/>
        </w:rPr>
        <w:t>&amp;$</w:t>
      </w:r>
      <w:bookmarkStart w:id="178385" w:name="29"/>
      <w:r>
        <w:rPr>
          <w:rFonts w:hAnsi="Arial"/>
          <w:rFonts w:ascii="Arial"/>
          <w:sz w:val="24"/>
          <w:color w:val="navy"/>
        </w:rPr>
        <w:t xml:space="preserve">ARTÍCULO 29.</w:t>
      </w:r>
      <w:bookmarkEnd w:id="178385"/>
      <w:r>
        <w:rPr>
          <w:rFonts w:hAnsi="Arial"/>
          <w:rFonts w:ascii="Arial"/>
          <w:sz w:val="24"/>
          <w:color w:val="black"/>
        </w:rPr>
        <w:t xml:space="preserve"> &lt;Resolución derogada por el artículo </w:t>
      </w:r>
      <w:r>
        <w:fldChar w:fldCharType="begin"/>
      </w:r>
      <w:r>
        <w:instrText>HYPERLINK "http://www.redjurista.com/document.aspx?ajcode=r_ica_4440_2010&amp;arts=51"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4440 de 2010&gt; Las tarifas para los servicios relacionados con la expedición de documentos con requisitos fitosanitarios, de que trata el artículo </w:t>
      </w:r>
      <w:r>
        <w:fldChar w:fldCharType="begin"/>
      </w:r>
      <w:r>
        <w:instrText>HYPERLINK "http://www.redjurista.com/document.aspx?ajcode=a_ica_0015_2007&amp;arts=38"</w:instrText>
      </w:r>
      <w:r>
        <w:fldChar w:fldCharType="separate"/>
      </w:r>
      <w:r>
        <w:rPr>
          <w:rFonts w:hAnsi="Arial"/>
          <w:rFonts w:ascii="Arial"/>
          <w:sz w:val="24"/>
          <w:u w:val="single"/>
          <w:color w:val="black"/>
        </w:rPr>
        <w:t>38</w:t>
      </w:r>
      <w:r>
        <w:fldChar w:fldCharType="end"/>
      </w:r>
      <w:r>
        <w:rPr>
          <w:rFonts w:hAnsi="Arial"/>
          <w:rFonts w:ascii="Arial"/>
          <w:sz w:val="24"/>
          <w:u w:val="none"/>
          <w:color w:val="black"/>
        </w:rPr>
        <w:t xml:space="preserve"> del Capítulo XXIII del Acuerdo 15 de 2007, se actualizan así:</w:t>
      </w:r>
    </w:p>
    <w:tbl>
      <w:tblGrid>
        <w:gridCol w:w="7720"/>
        <w:gridCol w:w="1100"/>
      </w:tblGrid>
      <w:tblPr>
        <w:tblW w:w="8838" w:type="dxa"/>
        <w:tblBorders/>
      </w:tblPr>
      <w:tr>
        <w:trPr/>
        <w:tc>
          <w:tcPr>
            <w:tcW w:w="7728" w:type="dxa"/>
            <w:tcMar/>
            <w:tcBorders>
              <w:top w:val="single" w:sz="1" w:space="0" w:color="auto"/>
              <w:left w:val="single" w:sz="1" w:space="0" w:color="auto"/>
            </w:tcBorders>
          </w:tcPr>
          <w:p>
            <w:pPr>
              <w:jc w:val="center"/>
            </w:pPr>
            <w:r>
              <w:rPr>
                <w:rFonts w:hAnsi="Arial"/>
                <w:rFonts w:ascii="Arial"/>
                <w:b/>
                <w:color w:val="black"/>
              </w:rPr>
              <w:t>Concepto</w:t>
            </w:r>
          </w:p>
        </w:tc>
        <w:tc>
          <w:tcPr>
            <w:tcW w:w="1110" w:type="dxa"/>
            <w:tcMar/>
            <w:tcBorders>
              <w:top w:val="single" w:sz="1" w:space="0" w:color="auto"/>
              <w:left w:val="single" w:sz="1" w:space="0" w:color="auto"/>
              <w:right w:val="single" w:sz="1" w:space="0" w:color="auto"/>
            </w:tcBorders>
          </w:tcPr>
          <w:p>
            <w:pPr>
              <w:jc w:val="center"/>
            </w:pPr>
            <w:r>
              <w:rPr>
                <w:rFonts w:hAnsi="Arial"/>
                <w:rFonts w:ascii="Arial"/>
                <w:b/>
                <w:color w:val="black"/>
              </w:rPr>
              <w:t xml:space="preserve">Tarifa ($)</w:t>
            </w:r>
          </w:p>
        </w:tc>
      </w:tr>
      <w:tr>
        <w:trPr/>
        <w:tc>
          <w:tcPr>
            <w:tcW w:w="7728" w:type="dxa"/>
            <w:tcMar/>
            <w:tcBorders>
              <w:top w:val="single" w:sz="1" w:space="0" w:color="auto"/>
              <w:left w:val="single" w:sz="1" w:space="0" w:color="auto"/>
            </w:tcBorders>
          </w:tcPr>
          <w:p>
            <w:pPr>
              <w:jc w:val="both"/>
            </w:pPr>
            <w:r>
              <w:rPr>
                <w:rFonts w:hAnsi="Arial"/>
                <w:rFonts w:ascii="Arial"/>
                <w:b/>
                <w:color w:val="black"/>
              </w:rPr>
              <w:t>529</w:t>
            </w:r>
            <w:r>
              <w:rPr>
                <w:rFonts w:hAnsi="Arial"/>
                <w:rFonts w:ascii="Arial"/>
                <w:color w:val="black"/>
              </w:rPr>
              <w:t xml:space="preserve">. Documento con requisito fitosanitario para la importación de material vegetal cualquiera que sea su uso</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46.300</w:t>
            </w:r>
          </w:p>
        </w:tc>
      </w:tr>
      <w:tr>
        <w:trPr/>
        <w:tc>
          <w:tcPr>
            <w:tcW w:w="7728" w:type="dxa"/>
            <w:tcMar/>
            <w:tcBorders>
              <w:top w:val="single" w:sz="1" w:space="0" w:color="auto"/>
              <w:left w:val="single" w:sz="1" w:space="0" w:color="auto"/>
            </w:tcBorders>
          </w:tcPr>
          <w:p>
            <w:pPr>
              <w:jc w:val="both"/>
            </w:pPr>
            <w:r>
              <w:rPr>
                <w:rFonts w:hAnsi="Arial"/>
                <w:rFonts w:ascii="Arial"/>
                <w:b/>
                <w:color w:val="black"/>
              </w:rPr>
              <w:t>530</w:t>
            </w:r>
            <w:r>
              <w:rPr>
                <w:rFonts w:hAnsi="Arial"/>
                <w:rFonts w:ascii="Arial"/>
                <w:color w:val="black"/>
              </w:rPr>
              <w:t xml:space="preserve">. Modificaciones efectuadas al documento con requisitos Fitosanitarios</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23.100</w:t>
            </w:r>
          </w:p>
        </w:tc>
      </w:tr>
      <w:tr>
        <w:trPr/>
        <w:tc>
          <w:tcPr>
            <w:tcW w:w="7728" w:type="dxa"/>
            <w:tcMar/>
            <w:tcBorders>
              <w:top w:val="single" w:sz="1" w:space="0" w:color="auto"/>
              <w:left w:val="single" w:sz="1" w:space="0" w:color="auto"/>
              <w:bottom w:val="single" w:sz="1" w:space="0" w:color="auto"/>
            </w:tcBorders>
          </w:tcPr>
          <w:p>
            <w:pPr>
              <w:jc w:val="both"/>
            </w:pPr>
            <w:r>
              <w:rPr>
                <w:rFonts w:hAnsi="Arial"/>
                <w:rFonts w:ascii="Arial"/>
                <w:b/>
                <w:color w:val="black"/>
              </w:rPr>
              <w:t>531</w:t>
            </w:r>
            <w:r>
              <w:rPr>
                <w:rFonts w:hAnsi="Arial"/>
                <w:rFonts w:ascii="Arial"/>
                <w:color w:val="black"/>
              </w:rPr>
              <w:t xml:space="preserve">. Certificaciones para productos y subproductos vegetales aprobados en la Resolución </w:t>
            </w:r>
            <w:r>
              <w:fldChar w:fldCharType="begin"/>
            </w:r>
            <w:r>
              <w:instrText>HYPERLINK "http://www.redjurista.com/document.aspx?ajcode=r_ica_0583_2000&amp;arts=1"</w:instrText>
            </w:r>
            <w:r>
              <w:fldChar w:fldCharType="separate"/>
            </w:r>
            <w:r>
              <w:rPr>
                <w:rFonts w:hAnsi="Arial"/>
                <w:rFonts w:ascii="Arial"/>
                <w:u w:val="single"/>
                <w:color w:val="black"/>
              </w:rPr>
              <w:t>583</w:t>
            </w:r>
            <w:r>
              <w:fldChar w:fldCharType="end"/>
            </w:r>
            <w:r>
              <w:rPr>
                <w:rFonts w:hAnsi="Arial"/>
                <w:rFonts w:ascii="Arial"/>
                <w:u w:val="none"/>
                <w:color w:val="black"/>
              </w:rPr>
              <w:t xml:space="preserve"> de 2000</w:t>
            </w:r>
          </w:p>
        </w:tc>
        <w:tc>
          <w:tcPr>
            <w:tcW w:w="1110"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color w:val="black"/>
              </w:rPr>
              <w:t>25.400</w:t>
            </w:r>
          </w:p>
        </w:tc>
      </w:tr>
    </w:tbl>
    <w:p>
      <w:pPr>
        <w:jc w:val="both"/>
      </w:pPr>
      <w:rPr>
        <w:sz w:val="24"/>
        <w:color w:val="black"/>
      </w:rPr>
    </w:p>
    <w:p>
      <w:pPr>
        <w:jc w:val="both"/>
      </w:pPr>
      <w:r>
        <w:rPr>
          <w:rFonts w:hAnsi="Arial"/>
          <w:rFonts w:ascii="Arial"/>
          <w:sz w:val="24"/>
          <w:vanish/>
          <w:color w:val="black"/>
        </w:rPr>
        <w:t>&amp;$</w:t>
      </w:r>
      <w:bookmarkStart w:id="178386" w:name="30"/>
      <w:r>
        <w:rPr>
          <w:rFonts w:hAnsi="Arial"/>
          <w:rFonts w:ascii="Arial"/>
          <w:sz w:val="24"/>
          <w:color w:val="navy"/>
        </w:rPr>
        <w:t xml:space="preserve">ARTÍCULO 30.</w:t>
      </w:r>
      <w:bookmarkEnd w:id="178386"/>
      <w:r>
        <w:rPr>
          <w:rFonts w:hAnsi="Arial"/>
          <w:rFonts w:ascii="Arial"/>
          <w:sz w:val="24"/>
          <w:color w:val="black"/>
        </w:rPr>
        <w:t xml:space="preserve"> &lt;Resolución derogada por el artículo </w:t>
      </w:r>
      <w:r>
        <w:fldChar w:fldCharType="begin"/>
      </w:r>
      <w:r>
        <w:instrText>HYPERLINK "http://www.redjurista.com/document.aspx?ajcode=r_ica_4440_2010&amp;arts=51"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4440 de 2010&gt; Las tarifas para los servicios de registros de productor y distribuidor de material vegetativo de </w:t>
      </w:r>
      <w:r>
        <w:rPr>
          <w:rFonts w:hAnsi="Arial"/>
          <w:rFonts w:ascii="Arial"/>
          <w:sz w:val="24"/>
          <w:b/>
          <w:u w:val="single"/>
          <w:color w:val="black"/>
        </w:rPr>
        <w:t xml:space="preserve">cacao y palma de aceite en viveros</w:t>
      </w:r>
      <w:r>
        <w:rPr>
          <w:rFonts w:hAnsi="Arial"/>
          <w:rFonts w:ascii="Arial"/>
          <w:sz w:val="24"/>
          <w:u w:val="none"/>
          <w:color w:val="black"/>
        </w:rPr>
        <w:t xml:space="preserve">, y de </w:t>
      </w:r>
      <w:r>
        <w:rPr>
          <w:rFonts w:hAnsi="Arial"/>
          <w:rFonts w:ascii="Arial"/>
          <w:sz w:val="24"/>
          <w:b/>
          <w:u w:val="single"/>
          <w:color w:val="black"/>
        </w:rPr>
        <w:t xml:space="preserve">caucho natural </w:t>
      </w:r>
      <w:r>
        <w:rPr>
          <w:rFonts w:hAnsi="Arial"/>
          <w:rFonts w:ascii="Arial"/>
          <w:sz w:val="24"/>
          <w:u w:val="none"/>
          <w:color w:val="black"/>
        </w:rPr>
        <w:t xml:space="preserve">(Hevea sp), y certificados de inscripción del vivero de que trata el artículo </w:t>
      </w:r>
      <w:r>
        <w:fldChar w:fldCharType="begin"/>
      </w:r>
      <w:r>
        <w:instrText>HYPERLINK "http://www.redjurista.com/document.aspx?ajcode=a_ica_0015_2007&amp;arts=39"</w:instrText>
      </w:r>
      <w:r>
        <w:fldChar w:fldCharType="separate"/>
      </w:r>
      <w:r>
        <w:rPr>
          <w:rFonts w:hAnsi="Arial"/>
          <w:rFonts w:ascii="Arial"/>
          <w:sz w:val="24"/>
          <w:u w:val="single"/>
          <w:color w:val="black"/>
        </w:rPr>
        <w:t>39</w:t>
      </w:r>
      <w:r>
        <w:fldChar w:fldCharType="end"/>
      </w:r>
      <w:r>
        <w:rPr>
          <w:rFonts w:hAnsi="Arial"/>
          <w:rFonts w:ascii="Arial"/>
          <w:sz w:val="24"/>
          <w:u w:val="none"/>
          <w:color w:val="black"/>
        </w:rPr>
        <w:t xml:space="preserve"> del Capítulo XXIV del Acuerdo 15 de 2007, se actualizan así:</w:t>
      </w:r>
    </w:p>
    <w:tbl>
      <w:tblGrid>
        <w:gridCol w:w="7780"/>
        <w:gridCol w:w="1040"/>
      </w:tblGrid>
      <w:tblPr>
        <w:tblW w:w="8838" w:type="dxa"/>
        <w:tblBorders/>
      </w:tblPr>
      <w:tr>
        <w:trPr/>
        <w:tc>
          <w:tcPr>
            <w:tcW w:w="7798" w:type="dxa"/>
            <w:tcMar/>
            <w:tcBorders>
              <w:top w:val="single" w:sz="1" w:space="0" w:color="auto"/>
              <w:left w:val="single" w:sz="1" w:space="0" w:color="auto"/>
            </w:tcBorders>
          </w:tcPr>
          <w:p>
            <w:pPr>
              <w:jc w:val="center"/>
            </w:pPr>
            <w:r>
              <w:rPr>
                <w:rFonts w:hAnsi="Arial"/>
                <w:rFonts w:ascii="Arial"/>
                <w:b/>
                <w:color w:val="black"/>
              </w:rPr>
              <w:t>Concepto</w:t>
            </w:r>
          </w:p>
        </w:tc>
        <w:tc>
          <w:tcPr>
            <w:tcW w:w="1040" w:type="dxa"/>
            <w:tcMar/>
            <w:tcBorders>
              <w:top w:val="single" w:sz="1" w:space="0" w:color="auto"/>
              <w:left w:val="single" w:sz="1" w:space="0" w:color="auto"/>
              <w:right w:val="single" w:sz="1" w:space="0" w:color="auto"/>
            </w:tcBorders>
          </w:tcPr>
          <w:p>
            <w:pPr>
              <w:jc w:val="center"/>
            </w:pPr>
            <w:r>
              <w:rPr>
                <w:rFonts w:hAnsi="Arial"/>
                <w:rFonts w:ascii="Arial"/>
                <w:b/>
                <w:color w:val="black"/>
              </w:rPr>
              <w:t xml:space="preserve">Tarifa ($)</w:t>
            </w:r>
          </w:p>
        </w:tc>
      </w:tr>
      <w:tr>
        <w:trPr/>
        <w:tc>
          <w:tcPr>
            <w:tcW w:w="7798" w:type="dxa"/>
            <w:tcMar/>
            <w:tcBorders>
              <w:top w:val="single" w:sz="1" w:space="0" w:color="auto"/>
              <w:left w:val="single" w:sz="1" w:space="0" w:color="auto"/>
            </w:tcBorders>
          </w:tcPr>
          <w:p>
            <w:pPr>
              <w:jc w:val="both"/>
            </w:pPr>
            <w:r>
              <w:rPr>
                <w:rFonts w:hAnsi="Arial"/>
                <w:rFonts w:ascii="Arial"/>
                <w:b/>
                <w:color w:val="black"/>
              </w:rPr>
              <w:t>532</w:t>
            </w:r>
            <w:r>
              <w:rPr>
                <w:rFonts w:hAnsi="Arial"/>
                <w:rFonts w:ascii="Arial"/>
                <w:color w:val="black"/>
              </w:rPr>
              <w:t xml:space="preserve">. Expedición o renovación del registro de productor y/o distribuidor o comercializador de material de propagación vegetativa de </w:t>
            </w:r>
            <w:r>
              <w:rPr>
                <w:rFonts w:hAnsi="Arial"/>
                <w:rFonts w:ascii="Arial"/>
                <w:b/>
                <w:color w:val="black"/>
              </w:rPr>
              <w:t xml:space="preserve">cacao </w:t>
            </w:r>
            <w:r>
              <w:rPr>
                <w:rFonts w:hAnsi="Arial"/>
                <w:rFonts w:ascii="Arial"/>
                <w:color w:val="black"/>
              </w:rPr>
              <w:t xml:space="preserve">en viveros</w:t>
            </w:r>
          </w:p>
        </w:tc>
        <w:tc>
          <w:tcPr>
            <w:tcW w:w="1040" w:type="dxa"/>
            <w:tcMar/>
            <w:tcBorders>
              <w:top w:val="single" w:sz="1" w:space="0" w:color="auto"/>
              <w:left w:val="single" w:sz="1" w:space="0" w:color="auto"/>
              <w:right w:val="single" w:sz="1" w:space="0" w:color="auto"/>
            </w:tcBorders>
          </w:tcPr>
          <w:p>
            <w:pPr>
              <w:jc w:val="both"/>
            </w:pPr>
            <w:r>
              <w:rPr>
                <w:rFonts w:hAnsi="Arial"/>
                <w:rFonts w:ascii="Arial"/>
                <w:color w:val="black"/>
              </w:rPr>
              <w:t>144.400</w:t>
            </w:r>
          </w:p>
        </w:tc>
      </w:tr>
      <w:tr>
        <w:trPr/>
        <w:tc>
          <w:tcPr>
            <w:tcW w:w="7798" w:type="dxa"/>
            <w:tcMar/>
            <w:tcBorders>
              <w:top w:val="single" w:sz="1" w:space="0" w:color="auto"/>
              <w:left w:val="single" w:sz="1" w:space="0" w:color="auto"/>
            </w:tcBorders>
          </w:tcPr>
          <w:p>
            <w:pPr>
              <w:jc w:val="both"/>
            </w:pPr>
            <w:r>
              <w:rPr>
                <w:rFonts w:hAnsi="Arial"/>
                <w:rFonts w:ascii="Arial"/>
                <w:b/>
                <w:color w:val="black"/>
              </w:rPr>
              <w:t>533</w:t>
            </w:r>
            <w:r>
              <w:rPr>
                <w:rFonts w:hAnsi="Arial"/>
                <w:rFonts w:ascii="Arial"/>
                <w:color w:val="black"/>
              </w:rPr>
              <w:t xml:space="preserve">. Certificado de inscripción del vivero de material de propagación vegetativa de </w:t>
            </w:r>
            <w:r>
              <w:rPr>
                <w:rFonts w:hAnsi="Arial"/>
                <w:rFonts w:ascii="Arial"/>
                <w:b/>
                <w:color w:val="black"/>
              </w:rPr>
              <w:t>Cacao</w:t>
            </w:r>
          </w:p>
        </w:tc>
        <w:tc>
          <w:tcPr>
            <w:tcW w:w="1040" w:type="dxa"/>
            <w:tcMar/>
            <w:tcBorders>
              <w:top w:val="single" w:sz="1" w:space="0" w:color="auto"/>
              <w:left w:val="single" w:sz="1" w:space="0" w:color="auto"/>
              <w:right w:val="single" w:sz="1" w:space="0" w:color="auto"/>
            </w:tcBorders>
          </w:tcPr>
          <w:p>
            <w:pPr>
              <w:jc w:val="both"/>
            </w:pPr>
            <w:r>
              <w:rPr>
                <w:rFonts w:hAnsi="Arial"/>
                <w:rFonts w:ascii="Arial"/>
                <w:color w:val="black"/>
              </w:rPr>
              <w:t>244.900</w:t>
            </w:r>
          </w:p>
        </w:tc>
      </w:tr>
      <w:tr>
        <w:trPr/>
        <w:tc>
          <w:tcPr>
            <w:tcW w:w="7798" w:type="dxa"/>
            <w:tcMar/>
            <w:tcBorders>
              <w:top w:val="single" w:sz="1" w:space="0" w:color="auto"/>
              <w:left w:val="single" w:sz="1" w:space="0" w:color="auto"/>
            </w:tcBorders>
          </w:tcPr>
          <w:p>
            <w:pPr>
              <w:jc w:val="both"/>
            </w:pPr>
            <w:r>
              <w:rPr>
                <w:rFonts w:hAnsi="Arial"/>
                <w:rFonts w:ascii="Arial"/>
                <w:b/>
                <w:color w:val="black"/>
              </w:rPr>
              <w:t>534</w:t>
            </w:r>
            <w:r>
              <w:rPr>
                <w:rFonts w:hAnsi="Arial"/>
                <w:rFonts w:ascii="Arial"/>
                <w:color w:val="black"/>
              </w:rPr>
              <w:t xml:space="preserve">. Modificación a los registros de productor y/o distribuidor o comercializador de material de propagación vegetativa de </w:t>
            </w:r>
            <w:r>
              <w:rPr>
                <w:rFonts w:hAnsi="Arial"/>
                <w:rFonts w:ascii="Arial"/>
                <w:b/>
                <w:color w:val="black"/>
              </w:rPr>
              <w:t xml:space="preserve">Cacao </w:t>
            </w:r>
            <w:r>
              <w:rPr>
                <w:rFonts w:hAnsi="Arial"/>
                <w:rFonts w:ascii="Arial"/>
                <w:color w:val="black"/>
              </w:rPr>
              <w:t xml:space="preserve">en viveros</w:t>
            </w:r>
          </w:p>
        </w:tc>
        <w:tc>
          <w:tcPr>
            <w:tcW w:w="1040" w:type="dxa"/>
            <w:tcMar/>
            <w:tcBorders>
              <w:top w:val="single" w:sz="1" w:space="0" w:color="auto"/>
              <w:left w:val="single" w:sz="1" w:space="0" w:color="auto"/>
              <w:right w:val="single" w:sz="1" w:space="0" w:color="auto"/>
            </w:tcBorders>
          </w:tcPr>
          <w:p>
            <w:pPr>
              <w:jc w:val="both"/>
            </w:pPr>
            <w:r>
              <w:rPr>
                <w:rFonts w:hAnsi="Arial"/>
                <w:rFonts w:ascii="Arial"/>
                <w:color w:val="black"/>
              </w:rPr>
              <w:t>72.800</w:t>
            </w:r>
          </w:p>
        </w:tc>
      </w:tr>
      <w:tr>
        <w:trPr/>
        <w:tc>
          <w:tcPr>
            <w:tcW w:w="7798" w:type="dxa"/>
            <w:tcMar/>
            <w:tcBorders>
              <w:top w:val="single" w:sz="1" w:space="0" w:color="auto"/>
              <w:left w:val="single" w:sz="1" w:space="0" w:color="auto"/>
            </w:tcBorders>
          </w:tcPr>
          <w:p>
            <w:pPr>
              <w:jc w:val="both"/>
            </w:pPr>
            <w:r>
              <w:rPr>
                <w:rFonts w:hAnsi="Arial"/>
                <w:rFonts w:ascii="Arial"/>
                <w:b/>
                <w:color w:val="black"/>
              </w:rPr>
              <w:t>535</w:t>
            </w:r>
            <w:r>
              <w:rPr>
                <w:rFonts w:hAnsi="Arial"/>
                <w:rFonts w:ascii="Arial"/>
                <w:color w:val="black"/>
              </w:rPr>
              <w:t xml:space="preserve">. Registro de productor y/o distribuidor de material de propagación vegetativa de </w:t>
            </w:r>
            <w:r>
              <w:rPr>
                <w:rFonts w:hAnsi="Arial"/>
                <w:rFonts w:ascii="Arial"/>
                <w:b/>
                <w:color w:val="black"/>
              </w:rPr>
              <w:t xml:space="preserve">Caucho Natural (Hevea sp)</w:t>
            </w:r>
          </w:p>
        </w:tc>
        <w:tc>
          <w:tcPr>
            <w:tcW w:w="1040" w:type="dxa"/>
            <w:tcMar/>
            <w:tcBorders>
              <w:top w:val="single" w:sz="1" w:space="0" w:color="auto"/>
              <w:left w:val="single" w:sz="1" w:space="0" w:color="auto"/>
              <w:right w:val="single" w:sz="1" w:space="0" w:color="auto"/>
            </w:tcBorders>
          </w:tcPr>
          <w:p>
            <w:pPr>
              <w:jc w:val="both"/>
            </w:pPr>
            <w:r>
              <w:rPr>
                <w:rFonts w:hAnsi="Arial"/>
                <w:rFonts w:ascii="Arial"/>
                <w:color w:val="black"/>
              </w:rPr>
              <w:t>144.400</w:t>
            </w:r>
          </w:p>
        </w:tc>
      </w:tr>
      <w:tr>
        <w:trPr/>
        <w:tc>
          <w:tcPr>
            <w:tcW w:w="7798" w:type="dxa"/>
            <w:tcMar/>
            <w:tcBorders>
              <w:top w:val="single" w:sz="1" w:space="0" w:color="auto"/>
              <w:left w:val="single" w:sz="1" w:space="0" w:color="auto"/>
            </w:tcBorders>
          </w:tcPr>
          <w:p>
            <w:pPr>
              <w:jc w:val="both"/>
            </w:pPr>
            <w:r>
              <w:rPr>
                <w:rFonts w:hAnsi="Arial"/>
                <w:rFonts w:ascii="Arial"/>
                <w:b/>
                <w:color w:val="black"/>
              </w:rPr>
              <w:t>536</w:t>
            </w:r>
            <w:r>
              <w:rPr>
                <w:rFonts w:hAnsi="Arial"/>
                <w:rFonts w:ascii="Arial"/>
                <w:color w:val="black"/>
              </w:rPr>
              <w:t xml:space="preserve">. Modificación a los registros de productor y/o distribuidor de material de propagación vegetativa de </w:t>
            </w:r>
            <w:r>
              <w:rPr>
                <w:rFonts w:hAnsi="Arial"/>
                <w:rFonts w:ascii="Arial"/>
                <w:b/>
                <w:color w:val="black"/>
              </w:rPr>
              <w:t xml:space="preserve">Caucho Natural (Hevea sp)</w:t>
            </w:r>
          </w:p>
        </w:tc>
        <w:tc>
          <w:tcPr>
            <w:tcW w:w="1040" w:type="dxa"/>
            <w:tcMar/>
            <w:tcBorders>
              <w:top w:val="single" w:sz="1" w:space="0" w:color="auto"/>
              <w:left w:val="single" w:sz="1" w:space="0" w:color="auto"/>
              <w:right w:val="single" w:sz="1" w:space="0" w:color="auto"/>
            </w:tcBorders>
          </w:tcPr>
          <w:p>
            <w:pPr>
              <w:jc w:val="both"/>
            </w:pPr>
            <w:r>
              <w:rPr>
                <w:rFonts w:hAnsi="Arial"/>
                <w:rFonts w:ascii="Arial"/>
                <w:color w:val="black"/>
              </w:rPr>
              <w:t>72.800</w:t>
            </w:r>
          </w:p>
        </w:tc>
      </w:tr>
      <w:tr>
        <w:trPr/>
        <w:tc>
          <w:tcPr>
            <w:tcW w:w="7798" w:type="dxa"/>
            <w:tcMar/>
            <w:tcBorders>
              <w:top w:val="single" w:sz="1" w:space="0" w:color="auto"/>
              <w:left w:val="single" w:sz="1" w:space="0" w:color="auto"/>
            </w:tcBorders>
          </w:tcPr>
          <w:p>
            <w:pPr>
              <w:jc w:val="both"/>
            </w:pPr>
            <w:r>
              <w:rPr>
                <w:rFonts w:hAnsi="Arial"/>
                <w:rFonts w:ascii="Arial"/>
                <w:b/>
                <w:color w:val="black"/>
              </w:rPr>
              <w:t>537</w:t>
            </w:r>
            <w:r>
              <w:rPr>
                <w:rFonts w:hAnsi="Arial"/>
                <w:rFonts w:ascii="Arial"/>
                <w:color w:val="black"/>
              </w:rPr>
              <w:t xml:space="preserve">. Certificado de inscripción del vivero o biofábrica de material de propagación vegetativa de </w:t>
            </w:r>
            <w:r>
              <w:rPr>
                <w:rFonts w:hAnsi="Arial"/>
                <w:rFonts w:ascii="Arial"/>
                <w:b/>
                <w:color w:val="black"/>
              </w:rPr>
              <w:t xml:space="preserve">Caucho Natural (Hevea sp)</w:t>
            </w:r>
          </w:p>
        </w:tc>
        <w:tc>
          <w:tcPr>
            <w:tcW w:w="1040" w:type="dxa"/>
            <w:tcMar/>
            <w:tcBorders>
              <w:top w:val="single" w:sz="1" w:space="0" w:color="auto"/>
              <w:left w:val="single" w:sz="1" w:space="0" w:color="auto"/>
              <w:right w:val="single" w:sz="1" w:space="0" w:color="auto"/>
            </w:tcBorders>
          </w:tcPr>
          <w:p>
            <w:pPr>
              <w:jc w:val="both"/>
            </w:pPr>
            <w:r>
              <w:rPr>
                <w:rFonts w:hAnsi="Arial"/>
                <w:rFonts w:ascii="Arial"/>
                <w:color w:val="black"/>
              </w:rPr>
              <w:t>245.900</w:t>
            </w:r>
          </w:p>
        </w:tc>
      </w:tr>
      <w:tr>
        <w:trPr/>
        <w:tc>
          <w:tcPr>
            <w:tcW w:w="7798" w:type="dxa"/>
            <w:tcMar/>
            <w:tcBorders>
              <w:top w:val="single" w:sz="1" w:space="0" w:color="auto"/>
              <w:left w:val="single" w:sz="1" w:space="0" w:color="auto"/>
              <w:bottom w:val="single" w:sz="1" w:space="0" w:color="auto"/>
            </w:tcBorders>
          </w:tcPr>
          <w:p>
            <w:pPr>
              <w:jc w:val="both"/>
            </w:pPr>
            <w:r>
              <w:rPr>
                <w:rFonts w:hAnsi="Arial"/>
                <w:rFonts w:ascii="Arial"/>
                <w:b/>
                <w:color w:val="black"/>
              </w:rPr>
              <w:t>538</w:t>
            </w:r>
            <w:r>
              <w:rPr>
                <w:rFonts w:hAnsi="Arial"/>
                <w:rFonts w:ascii="Arial"/>
                <w:color w:val="black"/>
              </w:rPr>
              <w:t xml:space="preserve">. Registro de productor y/o distribuidor de plantas de palma de aceite en viveros</w:t>
            </w:r>
          </w:p>
        </w:tc>
        <w:tc>
          <w:tcPr>
            <w:tcW w:w="1040"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color w:val="black"/>
              </w:rPr>
              <w:t>234.900</w:t>
            </w:r>
          </w:p>
        </w:tc>
      </w:tr>
    </w:tbl>
    <w:p>
      <w:pPr>
        <w:jc w:val="both"/>
      </w:pPr>
      <w:rPr>
        <w:sz w:val="24"/>
        <w:color w:val="black"/>
      </w:rPr>
    </w:p>
    <w:p>
      <w:pPr>
        <w:jc w:val="both"/>
      </w:pPr>
      <w:r>
        <w:rPr>
          <w:rFonts w:hAnsi="Arial"/>
          <w:rFonts w:ascii="Arial"/>
          <w:sz w:val="24"/>
          <w:vanish/>
          <w:color w:val="black"/>
        </w:rPr>
        <w:t>&amp;$</w:t>
      </w:r>
      <w:bookmarkStart w:id="178387" w:name="31"/>
      <w:r>
        <w:rPr>
          <w:rFonts w:hAnsi="Arial"/>
          <w:rFonts w:ascii="Arial"/>
          <w:sz w:val="24"/>
          <w:color w:val="navy"/>
        </w:rPr>
        <w:t xml:space="preserve">ARTÍCULO 31.</w:t>
      </w:r>
      <w:bookmarkEnd w:id="178387"/>
      <w:r>
        <w:rPr>
          <w:rFonts w:hAnsi="Arial"/>
          <w:rFonts w:ascii="Arial"/>
          <w:sz w:val="24"/>
          <w:color w:val="black"/>
        </w:rPr>
        <w:t xml:space="preserve"> &lt;Resolución derogada por el artículo </w:t>
      </w:r>
      <w:r>
        <w:fldChar w:fldCharType="begin"/>
      </w:r>
      <w:r>
        <w:instrText>HYPERLINK "http://www.redjurista.com/document.aspx?ajcode=r_ica_4440_2010&amp;arts=51"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4440 de 2010&gt; Las tarifas para la inspección del estado fitosanitario del material vegetal de </w:t>
      </w:r>
      <w:r>
        <w:rPr>
          <w:rFonts w:hAnsi="Arial"/>
          <w:rFonts w:ascii="Arial"/>
          <w:sz w:val="24"/>
          <w:b/>
          <w:u w:val="single"/>
          <w:color w:val="black"/>
        </w:rPr>
        <w:t xml:space="preserve">especies ornamentales </w:t>
      </w:r>
      <w:r>
        <w:rPr>
          <w:rFonts w:hAnsi="Arial"/>
          <w:rFonts w:ascii="Arial"/>
          <w:sz w:val="24"/>
          <w:u w:val="none"/>
          <w:color w:val="black"/>
        </w:rPr>
        <w:t xml:space="preserve">que se </w:t>
      </w:r>
      <w:r>
        <w:rPr>
          <w:rFonts w:hAnsi="Arial"/>
          <w:rFonts w:ascii="Arial"/>
          <w:sz w:val="24"/>
          <w:b/>
          <w:u w:val="single"/>
          <w:color w:val="black"/>
        </w:rPr>
        <w:t xml:space="preserve">importen o exporten </w:t>
      </w:r>
      <w:r>
        <w:rPr>
          <w:rFonts w:hAnsi="Arial"/>
          <w:rFonts w:ascii="Arial"/>
          <w:sz w:val="24"/>
          <w:u w:val="none"/>
          <w:color w:val="black"/>
        </w:rPr>
        <w:t xml:space="preserve">de que trata el artículo </w:t>
      </w:r>
      <w:r>
        <w:fldChar w:fldCharType="begin"/>
      </w:r>
      <w:r>
        <w:instrText>HYPERLINK "http://www.redjurista.com/document.aspx?ajcode=a_ica_0015_2007&amp;arts=40"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del Capítulo XXV del Acuerdo 15 de 2007, se actualizan así:</w:t>
      </w:r>
    </w:p>
    <w:tbl>
      <w:tblGrid>
        <w:gridCol w:w="7760"/>
        <w:gridCol w:w="1060"/>
      </w:tblGrid>
      <w:tblPr>
        <w:tblW w:w="8838" w:type="dxa"/>
        <w:tblBorders/>
      </w:tblPr>
      <w:tr>
        <w:trPr/>
        <w:tc>
          <w:tcPr>
            <w:tcW w:w="7763" w:type="dxa"/>
            <w:tcMar/>
            <w:tcBorders>
              <w:top w:val="single" w:sz="1" w:space="0" w:color="auto"/>
              <w:left w:val="single" w:sz="1" w:space="0" w:color="auto"/>
            </w:tcBorders>
          </w:tcPr>
          <w:p>
            <w:pPr>
              <w:jc w:val="center"/>
            </w:pPr>
            <w:r>
              <w:rPr>
                <w:rFonts w:hAnsi="Arial"/>
                <w:rFonts w:ascii="Arial"/>
                <w:b/>
                <w:color w:val="black"/>
              </w:rPr>
              <w:t>Concepto</w:t>
            </w:r>
          </w:p>
        </w:tc>
        <w:tc>
          <w:tcPr>
            <w:tcW w:w="1075" w:type="dxa"/>
            <w:tcMar/>
            <w:tcBorders>
              <w:top w:val="single" w:sz="1" w:space="0" w:color="auto"/>
              <w:left w:val="single" w:sz="1" w:space="0" w:color="auto"/>
              <w:right w:val="single" w:sz="1" w:space="0" w:color="auto"/>
            </w:tcBorders>
          </w:tcPr>
          <w:p>
            <w:pPr>
              <w:jc w:val="center"/>
            </w:pPr>
            <w:r>
              <w:rPr>
                <w:rFonts w:hAnsi="Arial"/>
                <w:rFonts w:ascii="Arial"/>
                <w:b/>
                <w:color w:val="black"/>
              </w:rPr>
              <w:t xml:space="preserve">Tarifa ($)</w:t>
            </w:r>
          </w:p>
        </w:tc>
      </w:tr>
      <w:tr>
        <w:trPr/>
        <w:tc>
          <w:tcPr>
            <w:tcW w:w="7763" w:type="dxa"/>
            <w:tcMar/>
            <w:tcBorders>
              <w:top w:val="single" w:sz="1" w:space="0" w:color="auto"/>
              <w:left w:val="single" w:sz="1" w:space="0" w:color="auto"/>
            </w:tcBorders>
          </w:tcPr>
          <w:p>
            <w:pPr>
              <w:jc w:val="both"/>
            </w:pPr>
            <w:r>
              <w:rPr>
                <w:rFonts w:hAnsi="Arial"/>
                <w:rFonts w:ascii="Arial"/>
                <w:b/>
                <w:color w:val="black"/>
              </w:rPr>
              <w:t>539</w:t>
            </w:r>
            <w:r>
              <w:rPr>
                <w:rFonts w:hAnsi="Arial"/>
                <w:rFonts w:ascii="Arial"/>
                <w:color w:val="black"/>
              </w:rPr>
              <w:t xml:space="preserve">. Inspección del estado fitosanitario del material vegetal de especies ornamentales que se importen o exporten (Hasta 10 cajas)</w:t>
            </w:r>
          </w:p>
        </w:tc>
        <w:tc>
          <w:tcPr>
            <w:tcW w:w="1075" w:type="dxa"/>
            <w:tcMar/>
            <w:tcBorders>
              <w:top w:val="single" w:sz="1" w:space="0" w:color="auto"/>
              <w:left w:val="single" w:sz="1" w:space="0" w:color="auto"/>
              <w:right w:val="single" w:sz="1" w:space="0" w:color="auto"/>
            </w:tcBorders>
          </w:tcPr>
          <w:p>
            <w:pPr>
              <w:jc w:val="both"/>
            </w:pPr>
            <w:r>
              <w:rPr>
                <w:rFonts w:hAnsi="Arial"/>
                <w:rFonts w:ascii="Arial"/>
                <w:color w:val="black"/>
              </w:rPr>
              <w:t>28.700</w:t>
            </w:r>
          </w:p>
        </w:tc>
      </w:tr>
      <w:tr>
        <w:trPr/>
        <w:tc>
          <w:tcPr>
            <w:tcW w:w="7763" w:type="dxa"/>
            <w:tcMar/>
            <w:tcBorders>
              <w:top w:val="single" w:sz="1" w:space="0" w:color="auto"/>
              <w:left w:val="single" w:sz="1" w:space="0" w:color="auto"/>
            </w:tcBorders>
          </w:tcPr>
          <w:p>
            <w:pPr>
              <w:jc w:val="both"/>
            </w:pPr>
            <w:r>
              <w:rPr>
                <w:rFonts w:hAnsi="Arial"/>
                <w:rFonts w:ascii="Arial"/>
                <w:b/>
                <w:color w:val="black"/>
              </w:rPr>
              <w:t>540</w:t>
            </w:r>
            <w:r>
              <w:rPr>
                <w:rFonts w:hAnsi="Arial"/>
                <w:rFonts w:ascii="Arial"/>
                <w:color w:val="black"/>
              </w:rPr>
              <w:t xml:space="preserve">. Inspección del estado fitosanitario del material vegetal de especies ornamentales que se importen o exporten (De 11 hasta 70 cajas)</w:t>
            </w:r>
          </w:p>
        </w:tc>
        <w:tc>
          <w:tcPr>
            <w:tcW w:w="1075" w:type="dxa"/>
            <w:tcMar/>
            <w:tcBorders>
              <w:top w:val="single" w:sz="1" w:space="0" w:color="auto"/>
              <w:left w:val="single" w:sz="1" w:space="0" w:color="auto"/>
              <w:right w:val="single" w:sz="1" w:space="0" w:color="auto"/>
            </w:tcBorders>
          </w:tcPr>
          <w:p>
            <w:pPr>
              <w:jc w:val="both"/>
            </w:pPr>
            <w:r>
              <w:rPr>
                <w:rFonts w:hAnsi="Arial"/>
                <w:rFonts w:ascii="Arial"/>
                <w:color w:val="black"/>
              </w:rPr>
              <w:t>35.300</w:t>
            </w:r>
          </w:p>
        </w:tc>
      </w:tr>
      <w:tr>
        <w:trPr/>
        <w:tc>
          <w:tcPr>
            <w:tcW w:w="7763" w:type="dxa"/>
            <w:tcMar/>
            <w:tcBorders>
              <w:top w:val="single" w:sz="1" w:space="0" w:color="auto"/>
              <w:left w:val="single" w:sz="1" w:space="0" w:color="auto"/>
              <w:bottom w:val="single" w:sz="1" w:space="0" w:color="auto"/>
            </w:tcBorders>
          </w:tcPr>
          <w:p>
            <w:pPr>
              <w:jc w:val="both"/>
            </w:pPr>
            <w:r>
              <w:rPr>
                <w:rFonts w:hAnsi="Arial"/>
                <w:rFonts w:ascii="Arial"/>
                <w:b/>
                <w:color w:val="black"/>
              </w:rPr>
              <w:t>541</w:t>
            </w:r>
            <w:r>
              <w:rPr>
                <w:rFonts w:hAnsi="Arial"/>
                <w:rFonts w:ascii="Arial"/>
                <w:color w:val="black"/>
              </w:rPr>
              <w:t xml:space="preserve">. Inspección del estado fitosanitario del material vegetal de especies ornamentales que se importen o exporten (De 71 hasta 200 cajas)</w:t>
            </w:r>
          </w:p>
        </w:tc>
        <w:tc>
          <w:tcPr>
            <w:tcW w:w="1075"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color w:val="black"/>
              </w:rPr>
              <w:t>38.600</w:t>
            </w:r>
          </w:p>
        </w:tc>
      </w:tr>
    </w:tbl>
    <w:tbl>
      <w:tblGrid>
        <w:gridCol w:w="7580"/>
        <w:gridCol w:w="1240"/>
      </w:tblGrid>
      <w:tblPr>
        <w:tblW w:w="8838" w:type="dxa"/>
        <w:tblBorders/>
      </w:tblPr>
      <w:tr>
        <w:trPr/>
        <w:tc>
          <w:tcPr>
            <w:tcW w:w="7590" w:type="dxa"/>
            <w:tcMar/>
            <w:tcBorders>
              <w:top w:val="single" w:sz="1" w:space="0" w:color="auto"/>
              <w:left w:val="single" w:sz="1" w:space="0" w:color="auto"/>
            </w:tcBorders>
          </w:tcPr>
          <w:p>
            <w:pPr>
              <w:jc w:val="center"/>
            </w:pPr>
            <w:r>
              <w:rPr>
                <w:rFonts w:hAnsi="Arial"/>
                <w:rFonts w:ascii="Arial"/>
                <w:b/>
                <w:color w:val="black"/>
              </w:rPr>
              <w:t>Concepto</w:t>
            </w:r>
          </w:p>
        </w:tc>
        <w:tc>
          <w:tcPr>
            <w:tcW w:w="1248" w:type="dxa"/>
            <w:tcMar/>
            <w:tcBorders>
              <w:top w:val="single" w:sz="1" w:space="0" w:color="auto"/>
              <w:left w:val="single" w:sz="1" w:space="0" w:color="auto"/>
              <w:right w:val="single" w:sz="1" w:space="0" w:color="auto"/>
            </w:tcBorders>
          </w:tcPr>
          <w:p>
            <w:pPr>
              <w:jc w:val="center"/>
            </w:pPr>
            <w:r>
              <w:rPr>
                <w:rFonts w:hAnsi="Arial"/>
                <w:rFonts w:ascii="Arial"/>
                <w:b/>
                <w:color w:val="black"/>
              </w:rPr>
              <w:t xml:space="preserve">Tarifa ($)</w:t>
            </w:r>
          </w:p>
        </w:tc>
      </w:tr>
      <w:tr>
        <w:trPr/>
        <w:tc>
          <w:tcPr>
            <w:tcW w:w="7590" w:type="dxa"/>
            <w:tcMar/>
            <w:tcBorders>
              <w:top w:val="single" w:sz="1" w:space="0" w:color="auto"/>
              <w:left w:val="single" w:sz="1" w:space="0" w:color="auto"/>
            </w:tcBorders>
          </w:tcPr>
          <w:p>
            <w:pPr>
              <w:jc w:val="both"/>
            </w:pPr>
            <w:r>
              <w:rPr>
                <w:rFonts w:hAnsi="Arial"/>
                <w:rFonts w:ascii="Arial"/>
                <w:b/>
                <w:color w:val="black"/>
              </w:rPr>
              <w:t>542</w:t>
            </w:r>
            <w:r>
              <w:rPr>
                <w:rFonts w:hAnsi="Arial"/>
                <w:rFonts w:ascii="Arial"/>
                <w:color w:val="black"/>
              </w:rPr>
              <w:t xml:space="preserve">. Inspección del estado fitosanitario del material vegetal de especies ornamentales que se importen o exporten (De 201 hasta 500 cajas)</w:t>
            </w:r>
          </w:p>
        </w:tc>
        <w:tc>
          <w:tcPr>
            <w:tcW w:w="1248" w:type="dxa"/>
            <w:tcMar/>
            <w:tcBorders>
              <w:top w:val="single" w:sz="1" w:space="0" w:color="auto"/>
              <w:left w:val="single" w:sz="1" w:space="0" w:color="auto"/>
              <w:right w:val="single" w:sz="1" w:space="0" w:color="auto"/>
            </w:tcBorders>
          </w:tcPr>
          <w:p>
            <w:pPr>
              <w:jc w:val="both"/>
            </w:pPr>
            <w:r>
              <w:rPr>
                <w:rFonts w:hAnsi="Arial"/>
                <w:rFonts w:ascii="Arial"/>
                <w:color w:val="black"/>
              </w:rPr>
              <w:t>55.200</w:t>
            </w:r>
          </w:p>
        </w:tc>
      </w:tr>
      <w:tr>
        <w:trPr/>
        <w:tc>
          <w:tcPr>
            <w:tcW w:w="7590" w:type="dxa"/>
            <w:tcMar/>
            <w:tcBorders>
              <w:top w:val="single" w:sz="1" w:space="0" w:color="auto"/>
              <w:left w:val="single" w:sz="1" w:space="0" w:color="auto"/>
              <w:bottom w:val="single" w:sz="1" w:space="0" w:color="auto"/>
            </w:tcBorders>
          </w:tcPr>
          <w:p>
            <w:pPr>
              <w:jc w:val="both"/>
            </w:pPr>
            <w:r>
              <w:rPr>
                <w:rFonts w:hAnsi="Arial"/>
                <w:rFonts w:ascii="Arial"/>
                <w:b/>
                <w:color w:val="black"/>
              </w:rPr>
              <w:t>543</w:t>
            </w:r>
            <w:r>
              <w:rPr>
                <w:rFonts w:hAnsi="Arial"/>
                <w:rFonts w:ascii="Arial"/>
                <w:color w:val="black"/>
              </w:rPr>
              <w:t xml:space="preserve">. Inspección del estado fitosanitario del material vegetal de especies ornamentales y que se importen o exporten (Más de 500 cajas)</w:t>
            </w:r>
          </w:p>
        </w:tc>
        <w:tc>
          <w:tcPr>
            <w:tcW w:w="1248"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color w:val="black"/>
              </w:rPr>
              <w:t>72.800</w:t>
            </w:r>
          </w:p>
        </w:tc>
      </w:tr>
    </w:tbl>
    <w:p>
      <w:pPr>
        <w:jc w:val="both"/>
      </w:pPr>
      <w:rPr>
        <w:sz w:val="24"/>
        <w:color w:val="black"/>
      </w:rPr>
    </w:p>
    <w:p>
      <w:pPr>
        <w:jc w:val="both"/>
      </w:pPr>
      <w:r>
        <w:rPr>
          <w:rFonts w:hAnsi="Arial"/>
          <w:rFonts w:ascii="Arial"/>
          <w:sz w:val="24"/>
          <w:vanish/>
          <w:color w:val="black"/>
        </w:rPr>
        <w:t>&amp;$</w:t>
      </w:r>
      <w:bookmarkStart w:id="178388" w:name="32"/>
      <w:r>
        <w:rPr>
          <w:rFonts w:hAnsi="Arial"/>
          <w:rFonts w:ascii="Arial"/>
          <w:sz w:val="24"/>
          <w:color w:val="navy"/>
        </w:rPr>
        <w:t xml:space="preserve">ARTÍCULO 32.</w:t>
      </w:r>
      <w:bookmarkEnd w:id="178388"/>
      <w:r>
        <w:rPr>
          <w:rFonts w:hAnsi="Arial"/>
          <w:rFonts w:ascii="Arial"/>
          <w:sz w:val="24"/>
          <w:color w:val="black"/>
        </w:rPr>
        <w:t xml:space="preserve"> &lt;Resolución derogada por el artículo </w:t>
      </w:r>
      <w:r>
        <w:fldChar w:fldCharType="begin"/>
      </w:r>
      <w:r>
        <w:instrText>HYPERLINK "http://www.redjurista.com/document.aspx?ajcode=r_ica_4440_2010&amp;arts=51"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4440 de 2010&gt; Las tarifas por la inspección del estado fitosanitario en puertos del material vegetal, productos y subproductos </w:t>
      </w:r>
      <w:r>
        <w:rPr>
          <w:rFonts w:hAnsi="Arial"/>
          <w:rFonts w:ascii="Arial"/>
          <w:sz w:val="24"/>
          <w:b/>
          <w:u w:val="single"/>
          <w:color w:val="black"/>
        </w:rPr>
        <w:t xml:space="preserve">diferente a ornamentales</w:t>
      </w:r>
      <w:r>
        <w:rPr>
          <w:rFonts w:hAnsi="Arial"/>
          <w:rFonts w:ascii="Arial"/>
          <w:sz w:val="24"/>
          <w:u w:val="none"/>
          <w:color w:val="black"/>
        </w:rPr>
        <w:t xml:space="preserve">, que se </w:t>
      </w:r>
      <w:r>
        <w:rPr>
          <w:rFonts w:hAnsi="Arial"/>
          <w:rFonts w:ascii="Arial"/>
          <w:sz w:val="24"/>
          <w:b/>
          <w:u w:val="single"/>
          <w:color w:val="black"/>
        </w:rPr>
        <w:t xml:space="preserve">importen o exporten </w:t>
      </w:r>
      <w:r>
        <w:rPr>
          <w:rFonts w:hAnsi="Arial"/>
          <w:rFonts w:ascii="Arial"/>
          <w:sz w:val="24"/>
          <w:u w:val="none"/>
          <w:color w:val="black"/>
        </w:rPr>
        <w:t xml:space="preserve">del país de que trata el artículo </w:t>
      </w:r>
      <w:r>
        <w:fldChar w:fldCharType="begin"/>
      </w:r>
      <w:r>
        <w:instrText>HYPERLINK "http://www.redjurista.com/document.aspx?ajcode=a_ica_0015_2007&amp;arts=41"</w:instrText>
      </w:r>
      <w:r>
        <w:fldChar w:fldCharType="separate"/>
      </w:r>
      <w:r>
        <w:rPr>
          <w:rFonts w:hAnsi="Arial"/>
          <w:rFonts w:ascii="Arial"/>
          <w:sz w:val="24"/>
          <w:u w:val="single"/>
          <w:color w:val="black"/>
        </w:rPr>
        <w:t>41</w:t>
      </w:r>
      <w:r>
        <w:fldChar w:fldCharType="end"/>
      </w:r>
      <w:r>
        <w:rPr>
          <w:rFonts w:hAnsi="Arial"/>
          <w:rFonts w:ascii="Arial"/>
          <w:sz w:val="24"/>
          <w:u w:val="none"/>
          <w:color w:val="black"/>
        </w:rPr>
        <w:t xml:space="preserve"> del Capítulo XXV del Acuerdo 15 de 2007, se actualizan así:</w:t>
      </w:r>
    </w:p>
    <w:tbl>
      <w:tblGrid>
        <w:gridCol w:w="3000"/>
        <w:gridCol w:w="1080"/>
        <w:gridCol w:w="1760"/>
        <w:gridCol w:w="1160"/>
        <w:gridCol w:w="1820"/>
      </w:tblGrid>
      <w:tblPr>
        <w:tblW w:w="8838" w:type="dxa"/>
        <w:tblBorders/>
      </w:tblPr>
      <w:tr>
        <w:trPr/>
        <w:tc>
          <w:tcPr>
            <w:tcW w:w="3015"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b/>
                <w:color w:val="black"/>
              </w:rPr>
              <w:t>Cantidad(Toneladas)</w:t>
            </w:r>
          </w:p>
        </w:tc>
        <w:tc>
          <w:tcPr>
            <w:tcW w:w="2842" w:type="dxa"/>
            <w:gridSpan w:val="2"/>
            <w:tcMar/>
            <w:tcBorders>
              <w:top w:val="single" w:sz="1" w:space="0" w:color="auto"/>
              <w:left w:val="single" w:sz="1" w:space="0" w:color="auto"/>
              <w:right w:val="single" w:sz="1" w:space="0" w:color="auto"/>
              <w:bottom w:val="single" w:sz="1" w:space="0" w:color="auto"/>
            </w:tcBorders>
          </w:tcPr>
          <w:p>
            <w:pPr>
              <w:jc w:val="center"/>
            </w:pPr>
            <w:r>
              <w:rPr>
                <w:rFonts w:hAnsi="Arial"/>
                <w:rFonts w:ascii="Arial"/>
                <w:b/>
                <w:color w:val="black"/>
              </w:rPr>
              <w:t xml:space="preserve">Puerto Aéreo y Terrestre</w:t>
            </w:r>
          </w:p>
        </w:tc>
        <w:tc>
          <w:tcPr>
            <w:tcW w:w="2981" w:type="dxa"/>
            <w:gridSpan w:val="2"/>
            <w:tcMar/>
            <w:tcBorders>
              <w:top w:val="single" w:sz="1" w:space="0" w:color="auto"/>
              <w:left w:val="single" w:sz="1" w:space="0" w:color="auto"/>
              <w:right w:val="single" w:sz="1" w:space="0" w:color="auto"/>
              <w:bottom w:val="single" w:sz="1" w:space="0" w:color="auto"/>
            </w:tcBorders>
          </w:tcPr>
          <w:p>
            <w:pPr>
              <w:jc w:val="center"/>
            </w:pPr>
            <w:r>
              <w:rPr>
                <w:rFonts w:hAnsi="Arial"/>
                <w:rFonts w:ascii="Arial"/>
                <w:b/>
                <w:color w:val="black"/>
              </w:rPr>
              <w:t xml:space="preserve">Puerto Marítimo y Fluvial</w:t>
            </w:r>
          </w:p>
        </w:tc>
      </w:tr>
      <w:tr>
        <w:trPr/>
        <w:tc>
          <w:tcPr>
            <w:tcW w:w="3015"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color w:val="black"/>
              </w:rPr>
              <w:t>M</w:t>
            </w:r>
            <w:r>
              <w:rPr>
                <w:rFonts w:hAnsi="Arial"/>
                <w:rFonts w:ascii="Arial"/>
                <w:b/>
                <w:color w:val="black"/>
              </w:rPr>
              <w:t xml:space="preserve">ás de </w:t>
            </w:r>
            <w:r>
              <w:rPr>
                <w:rFonts w:hAnsi="Arial"/>
                <w:rFonts w:ascii="Arial"/>
                <w:color w:val="black"/>
              </w:rPr>
              <w:t xml:space="preserve">10 kg Hasta 1 t</w:t>
            </w:r>
          </w:p>
        </w:tc>
        <w:tc>
          <w:tcPr>
            <w:tcW w:w="1074"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b/>
                <w:color w:val="black"/>
              </w:rPr>
              <w:t>544</w:t>
            </w:r>
          </w:p>
        </w:tc>
        <w:tc>
          <w:tcPr>
            <w:tcW w:w="1768"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color w:val="black"/>
              </w:rPr>
              <w:t>45.200</w:t>
            </w:r>
          </w:p>
        </w:tc>
        <w:tc>
          <w:tcPr>
            <w:tcW w:w="1144"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b/>
                <w:color w:val="black"/>
              </w:rPr>
              <w:t>545</w:t>
            </w:r>
          </w:p>
        </w:tc>
        <w:tc>
          <w:tcPr>
            <w:tcW w:w="1837"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color w:val="black"/>
              </w:rPr>
              <w:t>45.200</w:t>
            </w:r>
          </w:p>
        </w:tc>
      </w:tr>
      <w:tr>
        <w:trPr/>
        <w:tc>
          <w:tcPr>
            <w:tcW w:w="3015"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color w:val="black"/>
              </w:rPr>
              <w:t xml:space="preserve">De más de 1 t a 10 t</w:t>
            </w:r>
          </w:p>
        </w:tc>
        <w:tc>
          <w:tcPr>
            <w:tcW w:w="1074"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b/>
                <w:color w:val="black"/>
              </w:rPr>
              <w:t>546</w:t>
            </w:r>
          </w:p>
        </w:tc>
        <w:tc>
          <w:tcPr>
            <w:tcW w:w="1768"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color w:val="black"/>
              </w:rPr>
              <w:t>50.800</w:t>
            </w:r>
          </w:p>
        </w:tc>
        <w:tc>
          <w:tcPr>
            <w:tcW w:w="1144"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b/>
                <w:color w:val="black"/>
              </w:rPr>
              <w:t>547</w:t>
            </w:r>
          </w:p>
        </w:tc>
        <w:tc>
          <w:tcPr>
            <w:tcW w:w="1837"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color w:val="black"/>
              </w:rPr>
              <w:t>56.200</w:t>
            </w:r>
          </w:p>
        </w:tc>
      </w:tr>
      <w:tr>
        <w:trPr/>
        <w:tc>
          <w:tcPr>
            <w:tcW w:w="3015"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color w:val="black"/>
              </w:rPr>
              <w:t xml:space="preserve">De más de 10 t a 50 t</w:t>
            </w:r>
          </w:p>
        </w:tc>
        <w:tc>
          <w:tcPr>
            <w:tcW w:w="1074"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b/>
                <w:color w:val="black"/>
              </w:rPr>
              <w:t>548</w:t>
            </w:r>
          </w:p>
        </w:tc>
        <w:tc>
          <w:tcPr>
            <w:tcW w:w="1768"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color w:val="black"/>
              </w:rPr>
              <w:t>59.600</w:t>
            </w:r>
          </w:p>
        </w:tc>
        <w:tc>
          <w:tcPr>
            <w:tcW w:w="1144"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b/>
                <w:color w:val="black"/>
              </w:rPr>
              <w:t>549</w:t>
            </w:r>
          </w:p>
        </w:tc>
        <w:tc>
          <w:tcPr>
            <w:tcW w:w="1837"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color w:val="black"/>
              </w:rPr>
              <w:t>76.100</w:t>
            </w:r>
          </w:p>
        </w:tc>
      </w:tr>
      <w:tr>
        <w:trPr/>
        <w:tc>
          <w:tcPr>
            <w:tcW w:w="3015"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color w:val="black"/>
              </w:rPr>
              <w:t xml:space="preserve">De más de 50 t a 100 t</w:t>
            </w:r>
          </w:p>
        </w:tc>
        <w:tc>
          <w:tcPr>
            <w:tcW w:w="1074"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b/>
                <w:color w:val="black"/>
              </w:rPr>
              <w:t>550</w:t>
            </w:r>
          </w:p>
        </w:tc>
        <w:tc>
          <w:tcPr>
            <w:tcW w:w="1768"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color w:val="black"/>
              </w:rPr>
              <w:t>64.000</w:t>
            </w:r>
          </w:p>
        </w:tc>
        <w:tc>
          <w:tcPr>
            <w:tcW w:w="1144"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b/>
                <w:color w:val="black"/>
              </w:rPr>
              <w:t>551</w:t>
            </w:r>
          </w:p>
        </w:tc>
        <w:tc>
          <w:tcPr>
            <w:tcW w:w="1837"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color w:val="black"/>
              </w:rPr>
              <w:t>88.200</w:t>
            </w:r>
          </w:p>
        </w:tc>
      </w:tr>
      <w:tr>
        <w:trPr/>
        <w:tc>
          <w:tcPr>
            <w:tcW w:w="3015"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color w:val="black"/>
              </w:rPr>
              <w:t xml:space="preserve">De más de 100 t a 500 t</w:t>
            </w:r>
          </w:p>
        </w:tc>
        <w:tc>
          <w:tcPr>
            <w:tcW w:w="1074"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b/>
                <w:color w:val="black"/>
              </w:rPr>
              <w:t>552</w:t>
            </w:r>
          </w:p>
        </w:tc>
        <w:tc>
          <w:tcPr>
            <w:tcW w:w="1768"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color w:val="black"/>
              </w:rPr>
              <w:t>91.500</w:t>
            </w:r>
          </w:p>
        </w:tc>
        <w:tc>
          <w:tcPr>
            <w:tcW w:w="1144"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b/>
                <w:color w:val="black"/>
              </w:rPr>
              <w:t>553</w:t>
            </w:r>
          </w:p>
        </w:tc>
        <w:tc>
          <w:tcPr>
            <w:tcW w:w="1837"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color w:val="black"/>
              </w:rPr>
              <w:t>138.900</w:t>
            </w:r>
          </w:p>
        </w:tc>
      </w:tr>
      <w:tr>
        <w:trPr/>
        <w:tc>
          <w:tcPr>
            <w:tcW w:w="3015"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color w:val="black"/>
              </w:rPr>
              <w:t xml:space="preserve">De más de 500 t a 1.000 t</w:t>
            </w:r>
          </w:p>
        </w:tc>
        <w:tc>
          <w:tcPr>
            <w:tcW w:w="1074"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b/>
                <w:color w:val="black"/>
              </w:rPr>
              <w:t>554</w:t>
            </w:r>
          </w:p>
        </w:tc>
        <w:tc>
          <w:tcPr>
            <w:tcW w:w="1768"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color w:val="black"/>
              </w:rPr>
              <w:t>111.400</w:t>
            </w:r>
          </w:p>
        </w:tc>
        <w:tc>
          <w:tcPr>
            <w:tcW w:w="1144"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b/>
                <w:color w:val="black"/>
              </w:rPr>
              <w:t>555</w:t>
            </w:r>
          </w:p>
        </w:tc>
        <w:tc>
          <w:tcPr>
            <w:tcW w:w="1837"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color w:val="black"/>
              </w:rPr>
              <w:t>177.500</w:t>
            </w:r>
          </w:p>
        </w:tc>
      </w:tr>
      <w:tr>
        <w:trPr/>
        <w:tc>
          <w:tcPr>
            <w:tcW w:w="3015"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color w:val="black"/>
              </w:rPr>
              <w:t xml:space="preserve">De más de 1.000 t a 5.000 t</w:t>
            </w:r>
          </w:p>
        </w:tc>
        <w:tc>
          <w:tcPr>
            <w:tcW w:w="1074"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b/>
                <w:color w:val="black"/>
              </w:rPr>
              <w:t>556</w:t>
            </w:r>
          </w:p>
        </w:tc>
        <w:tc>
          <w:tcPr>
            <w:tcW w:w="1768"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color w:val="black"/>
              </w:rPr>
              <w:t>196.300</w:t>
            </w:r>
          </w:p>
        </w:tc>
        <w:tc>
          <w:tcPr>
            <w:tcW w:w="1144"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b/>
                <w:color w:val="black"/>
              </w:rPr>
              <w:t>557</w:t>
            </w:r>
          </w:p>
        </w:tc>
        <w:tc>
          <w:tcPr>
            <w:tcW w:w="1837"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color w:val="black"/>
              </w:rPr>
              <w:t>342.900</w:t>
            </w:r>
          </w:p>
        </w:tc>
      </w:tr>
      <w:tr>
        <w:trPr/>
        <w:tc>
          <w:tcPr>
            <w:tcW w:w="3015"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color w:val="black"/>
              </w:rPr>
              <w:t xml:space="preserve">De más de 5.000 t a 10.000 t</w:t>
            </w:r>
          </w:p>
        </w:tc>
        <w:tc>
          <w:tcPr>
            <w:tcW w:w="1074"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b/>
                <w:color w:val="black"/>
              </w:rPr>
              <w:t>558</w:t>
            </w:r>
          </w:p>
        </w:tc>
        <w:tc>
          <w:tcPr>
            <w:tcW w:w="1768"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color w:val="black"/>
              </w:rPr>
              <w:t>254.800</w:t>
            </w:r>
          </w:p>
        </w:tc>
        <w:tc>
          <w:tcPr>
            <w:tcW w:w="1144"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b/>
                <w:color w:val="black"/>
              </w:rPr>
              <w:t>559</w:t>
            </w:r>
          </w:p>
        </w:tc>
        <w:tc>
          <w:tcPr>
            <w:tcW w:w="1837"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color w:val="black"/>
              </w:rPr>
              <w:t>469.800</w:t>
            </w:r>
          </w:p>
        </w:tc>
      </w:tr>
      <w:tr>
        <w:trPr/>
        <w:tc>
          <w:tcPr>
            <w:tcW w:w="3015"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color w:val="black"/>
              </w:rPr>
              <w:t xml:space="preserve">De más de 10.000 t a 15.000 t</w:t>
            </w:r>
          </w:p>
        </w:tc>
        <w:tc>
          <w:tcPr>
            <w:tcW w:w="1074"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b/>
                <w:color w:val="black"/>
              </w:rPr>
              <w:t>560</w:t>
            </w:r>
          </w:p>
        </w:tc>
        <w:tc>
          <w:tcPr>
            <w:tcW w:w="1768"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color w:val="black"/>
              </w:rPr>
              <w:t>305.500</w:t>
            </w:r>
          </w:p>
        </w:tc>
        <w:tc>
          <w:tcPr>
            <w:tcW w:w="1144"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b/>
                <w:color w:val="black"/>
              </w:rPr>
              <w:t>561</w:t>
            </w:r>
          </w:p>
        </w:tc>
        <w:tc>
          <w:tcPr>
            <w:tcW w:w="1837"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color w:val="black"/>
              </w:rPr>
              <w:t>563.500</w:t>
            </w:r>
          </w:p>
        </w:tc>
      </w:tr>
      <w:tr>
        <w:trPr/>
        <w:tc>
          <w:tcPr>
            <w:tcW w:w="3015"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color w:val="black"/>
              </w:rPr>
              <w:t xml:space="preserve">De más de 15.000 t a 20.000 t</w:t>
            </w:r>
          </w:p>
        </w:tc>
        <w:tc>
          <w:tcPr>
            <w:tcW w:w="1074"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b/>
                <w:color w:val="black"/>
              </w:rPr>
              <w:t>562</w:t>
            </w:r>
          </w:p>
        </w:tc>
        <w:tc>
          <w:tcPr>
            <w:tcW w:w="1768"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color w:val="black"/>
              </w:rPr>
              <w:t>342.900</w:t>
            </w:r>
          </w:p>
        </w:tc>
        <w:tc>
          <w:tcPr>
            <w:tcW w:w="1144"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b/>
                <w:color w:val="black"/>
              </w:rPr>
              <w:t>563</w:t>
            </w:r>
          </w:p>
        </w:tc>
        <w:tc>
          <w:tcPr>
            <w:tcW w:w="1837"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color w:val="black"/>
              </w:rPr>
              <w:t>644.000</w:t>
            </w:r>
          </w:p>
        </w:tc>
      </w:tr>
      <w:tr>
        <w:trPr/>
        <w:tc>
          <w:tcPr>
            <w:tcW w:w="3015"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color w:val="black"/>
              </w:rPr>
              <w:t xml:space="preserve">De más de 20.000 t</w:t>
            </w:r>
          </w:p>
        </w:tc>
        <w:tc>
          <w:tcPr>
            <w:tcW w:w="1074"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b/>
                <w:color w:val="black"/>
              </w:rPr>
              <w:t>564</w:t>
            </w:r>
          </w:p>
        </w:tc>
        <w:tc>
          <w:tcPr>
            <w:tcW w:w="1768"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color w:val="black"/>
              </w:rPr>
              <w:t>406.900</w:t>
            </w:r>
          </w:p>
        </w:tc>
        <w:tc>
          <w:tcPr>
            <w:tcW w:w="1144"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b/>
                <w:color w:val="black"/>
              </w:rPr>
              <w:t>565</w:t>
            </w:r>
          </w:p>
        </w:tc>
        <w:tc>
          <w:tcPr>
            <w:tcW w:w="1837"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color w:val="black"/>
              </w:rPr>
              <w:t>778.600</w:t>
            </w:r>
          </w:p>
        </w:tc>
      </w:tr>
    </w:tbl>
    <w:p>
      <w:pPr>
        <w:jc w:val="both"/>
      </w:pPr>
      <w:rPr>
        <w:sz w:val="24"/>
        <w:color w:val="black"/>
      </w:rPr>
    </w:p>
    <w:p>
      <w:pPr>
        <w:jc w:val="both"/>
      </w:pPr>
      <w:r>
        <w:rPr>
          <w:rFonts w:hAnsi="Arial"/>
          <w:rFonts w:ascii="Arial"/>
          <w:sz w:val="24"/>
          <w:vanish/>
          <w:color w:val="black"/>
        </w:rPr>
        <w:t>&amp;$</w:t>
      </w:r>
      <w:bookmarkStart w:id="178389" w:name="33"/>
      <w:r>
        <w:rPr>
          <w:rFonts w:hAnsi="Arial"/>
          <w:rFonts w:ascii="Arial"/>
          <w:sz w:val="24"/>
          <w:color w:val="navy"/>
        </w:rPr>
        <w:t xml:space="preserve">ARTÍCULO 33.</w:t>
      </w:r>
      <w:bookmarkEnd w:id="178389"/>
      <w:r>
        <w:rPr>
          <w:rFonts w:hAnsi="Arial"/>
          <w:rFonts w:ascii="Arial"/>
          <w:sz w:val="24"/>
          <w:color w:val="black"/>
        </w:rPr>
        <w:t xml:space="preserve"> &lt;Resolución derogada por el artículo </w:t>
      </w:r>
      <w:r>
        <w:fldChar w:fldCharType="begin"/>
      </w:r>
      <w:r>
        <w:instrText>HYPERLINK "http://www.redjurista.com/document.aspx?ajcode=r_ica_4440_2010&amp;arts=51"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4440 de 2010&gt; Las tarifas para los servicios de inspección fitosanitaria a </w:t>
      </w:r>
      <w:r>
        <w:rPr>
          <w:rFonts w:hAnsi="Arial"/>
          <w:rFonts w:ascii="Arial"/>
          <w:sz w:val="24"/>
          <w:b/>
          <w:u w:val="single"/>
          <w:color w:val="black"/>
        </w:rPr>
        <w:t xml:space="preserve">productos de origen vegetal </w:t>
      </w:r>
      <w:r>
        <w:rPr>
          <w:rFonts w:hAnsi="Arial"/>
          <w:rFonts w:ascii="Arial"/>
          <w:sz w:val="24"/>
          <w:u w:val="none"/>
          <w:color w:val="black"/>
        </w:rPr>
        <w:t xml:space="preserve">que procedan de la zona Amazónica del </w:t>
      </w:r>
      <w:r>
        <w:rPr>
          <w:rFonts w:hAnsi="Arial"/>
          <w:rFonts w:ascii="Arial"/>
          <w:sz w:val="24"/>
          <w:b/>
          <w:u w:val="none"/>
          <w:color w:val="black"/>
        </w:rPr>
        <w:t xml:space="preserve">Brasil y Perú </w:t>
      </w:r>
      <w:r>
        <w:rPr>
          <w:rFonts w:hAnsi="Arial"/>
          <w:rFonts w:ascii="Arial"/>
          <w:sz w:val="24"/>
          <w:u w:val="none"/>
          <w:color w:val="black"/>
        </w:rPr>
        <w:t xml:space="preserve">e ingresen al </w:t>
      </w:r>
      <w:r>
        <w:rPr>
          <w:rFonts w:hAnsi="Arial"/>
          <w:rFonts w:ascii="Arial"/>
          <w:sz w:val="24"/>
          <w:b/>
          <w:u w:val="none"/>
          <w:color w:val="black"/>
        </w:rPr>
        <w:t xml:space="preserve">Departamento del Amazonas </w:t>
      </w:r>
      <w:r>
        <w:rPr>
          <w:rFonts w:hAnsi="Arial"/>
          <w:rFonts w:ascii="Arial"/>
          <w:sz w:val="24"/>
          <w:u w:val="none"/>
          <w:color w:val="black"/>
        </w:rPr>
        <w:t xml:space="preserve">de que trata el artículo </w:t>
      </w:r>
      <w:r>
        <w:fldChar w:fldCharType="begin"/>
      </w:r>
      <w:r>
        <w:instrText>HYPERLINK "http://www.redjurista.com/document.aspx?ajcode=a_ica_0015_2007&amp;arts=42"</w:instrText>
      </w:r>
      <w:r>
        <w:fldChar w:fldCharType="separate"/>
      </w:r>
      <w:r>
        <w:rPr>
          <w:rFonts w:hAnsi="Arial"/>
          <w:rFonts w:ascii="Arial"/>
          <w:sz w:val="24"/>
          <w:u w:val="single"/>
          <w:color w:val="black"/>
        </w:rPr>
        <w:t>42</w:t>
      </w:r>
      <w:r>
        <w:fldChar w:fldCharType="end"/>
      </w:r>
      <w:r>
        <w:rPr>
          <w:rFonts w:hAnsi="Arial"/>
          <w:rFonts w:ascii="Arial"/>
          <w:sz w:val="24"/>
          <w:u w:val="none"/>
          <w:color w:val="black"/>
        </w:rPr>
        <w:t xml:space="preserve"> del Capítulo XXV del Acuerdo 15 de 2007, se actualizan así:</w:t>
      </w:r>
    </w:p>
    <w:tbl>
      <w:tblGrid>
        <w:gridCol w:w="6540"/>
        <w:gridCol w:w="2280"/>
      </w:tblGrid>
      <w:tblPr>
        <w:tblW w:w="8838" w:type="dxa"/>
        <w:tblBorders/>
      </w:tblPr>
      <w:tr>
        <w:trPr/>
        <w:tc>
          <w:tcPr>
            <w:tcW w:w="6550" w:type="dxa"/>
            <w:tcMar/>
            <w:tcBorders>
              <w:top w:val="single" w:sz="1" w:space="0" w:color="auto"/>
              <w:left w:val="single" w:sz="1" w:space="0" w:color="auto"/>
            </w:tcBorders>
          </w:tcPr>
          <w:p>
            <w:pPr>
              <w:jc w:val="center"/>
            </w:pPr>
            <w:r>
              <w:rPr>
                <w:rFonts w:hAnsi="Arial"/>
                <w:rFonts w:ascii="Arial"/>
                <w:b/>
                <w:color w:val="black"/>
              </w:rPr>
              <w:t>Concepto</w:t>
            </w:r>
          </w:p>
        </w:tc>
        <w:tc>
          <w:tcPr>
            <w:tcW w:w="2288" w:type="dxa"/>
            <w:tcMar/>
            <w:tcBorders>
              <w:top w:val="single" w:sz="1" w:space="0" w:color="auto"/>
              <w:left w:val="single" w:sz="1" w:space="0" w:color="auto"/>
              <w:right w:val="single" w:sz="1" w:space="0" w:color="auto"/>
            </w:tcBorders>
          </w:tcPr>
          <w:p>
            <w:pPr>
              <w:jc w:val="center"/>
            </w:pPr>
            <w:r>
              <w:rPr>
                <w:rFonts w:hAnsi="Arial"/>
                <w:rFonts w:ascii="Arial"/>
                <w:b/>
                <w:color w:val="black"/>
              </w:rPr>
              <w:t xml:space="preserve">Tarifa ($)</w:t>
            </w:r>
          </w:p>
        </w:tc>
      </w:tr>
      <w:tr>
        <w:trPr/>
        <w:tc>
          <w:tcPr>
            <w:tcW w:w="6550" w:type="dxa"/>
            <w:tcMar/>
            <w:tcBorders>
              <w:top w:val="single" w:sz="1" w:space="0" w:color="auto"/>
              <w:left w:val="single" w:sz="1" w:space="0" w:color="auto"/>
            </w:tcBorders>
          </w:tcPr>
          <w:p>
            <w:pPr>
              <w:jc w:val="both"/>
            </w:pPr>
            <w:r>
              <w:rPr>
                <w:rFonts w:hAnsi="Arial"/>
                <w:rFonts w:ascii="Arial"/>
                <w:b/>
                <w:color w:val="black"/>
              </w:rPr>
              <w:t>566</w:t>
            </w:r>
            <w:r>
              <w:rPr>
                <w:rFonts w:hAnsi="Arial"/>
                <w:rFonts w:ascii="Arial"/>
                <w:color w:val="black"/>
              </w:rPr>
              <w:t xml:space="preserve">. Hasta 25 kg</w:t>
            </w:r>
          </w:p>
        </w:tc>
        <w:tc>
          <w:tcPr>
            <w:tcW w:w="2288" w:type="dxa"/>
            <w:tcMar/>
            <w:tcBorders>
              <w:top w:val="single" w:sz="1" w:space="0" w:color="auto"/>
              <w:left w:val="single" w:sz="1" w:space="0" w:color="auto"/>
              <w:right w:val="single" w:sz="1" w:space="0" w:color="auto"/>
            </w:tcBorders>
          </w:tcPr>
          <w:p>
            <w:pPr>
              <w:jc w:val="both"/>
            </w:pPr>
            <w:r>
              <w:rPr>
                <w:rFonts w:hAnsi="Arial"/>
                <w:rFonts w:ascii="Arial"/>
                <w:color w:val="black"/>
              </w:rPr>
              <w:t>0</w:t>
            </w:r>
          </w:p>
        </w:tc>
      </w:tr>
      <w:tr>
        <w:trPr/>
        <w:tc>
          <w:tcPr>
            <w:tcW w:w="6550" w:type="dxa"/>
            <w:tcMar/>
            <w:tcBorders>
              <w:top w:val="single" w:sz="1" w:space="0" w:color="auto"/>
              <w:left w:val="single" w:sz="1" w:space="0" w:color="auto"/>
            </w:tcBorders>
          </w:tcPr>
          <w:p>
            <w:pPr>
              <w:jc w:val="both"/>
            </w:pPr>
            <w:r>
              <w:rPr>
                <w:rFonts w:hAnsi="Arial"/>
                <w:rFonts w:ascii="Arial"/>
                <w:b/>
                <w:color w:val="black"/>
              </w:rPr>
              <w:t>567</w:t>
            </w:r>
            <w:r>
              <w:rPr>
                <w:rFonts w:hAnsi="Arial"/>
                <w:rFonts w:ascii="Arial"/>
                <w:color w:val="black"/>
              </w:rPr>
              <w:t xml:space="preserve">. De más de 25 hasta 500 kg</w:t>
            </w:r>
          </w:p>
        </w:tc>
        <w:tc>
          <w:tcPr>
            <w:tcW w:w="2288" w:type="dxa"/>
            <w:tcMar/>
            <w:tcBorders>
              <w:top w:val="single" w:sz="1" w:space="0" w:color="auto"/>
              <w:left w:val="single" w:sz="1" w:space="0" w:color="auto"/>
              <w:right w:val="single" w:sz="1" w:space="0" w:color="auto"/>
            </w:tcBorders>
          </w:tcPr>
          <w:p>
            <w:pPr>
              <w:jc w:val="both"/>
            </w:pPr>
            <w:r>
              <w:rPr>
                <w:rFonts w:hAnsi="Arial"/>
                <w:rFonts w:ascii="Arial"/>
                <w:color w:val="black"/>
              </w:rPr>
              <w:t>13.200</w:t>
            </w:r>
          </w:p>
        </w:tc>
      </w:tr>
      <w:tr>
        <w:trPr/>
        <w:tc>
          <w:tcPr>
            <w:tcW w:w="6550" w:type="dxa"/>
            <w:tcMar/>
            <w:tcBorders>
              <w:top w:val="single" w:sz="1" w:space="0" w:color="auto"/>
              <w:left w:val="single" w:sz="1" w:space="0" w:color="auto"/>
            </w:tcBorders>
          </w:tcPr>
          <w:p>
            <w:pPr>
              <w:jc w:val="both"/>
            </w:pPr>
            <w:r>
              <w:rPr>
                <w:rFonts w:hAnsi="Arial"/>
                <w:rFonts w:ascii="Arial"/>
                <w:b/>
                <w:color w:val="black"/>
              </w:rPr>
              <w:t>568</w:t>
            </w:r>
            <w:r>
              <w:rPr>
                <w:rFonts w:hAnsi="Arial"/>
                <w:rFonts w:ascii="Arial"/>
                <w:color w:val="black"/>
              </w:rPr>
              <w:t xml:space="preserve">. De más de 500 hasta 1.000 kg</w:t>
            </w:r>
          </w:p>
        </w:tc>
        <w:tc>
          <w:tcPr>
            <w:tcW w:w="2288" w:type="dxa"/>
            <w:tcMar/>
            <w:tcBorders>
              <w:top w:val="single" w:sz="1" w:space="0" w:color="auto"/>
              <w:left w:val="single" w:sz="1" w:space="0" w:color="auto"/>
              <w:right w:val="single" w:sz="1" w:space="0" w:color="auto"/>
            </w:tcBorders>
          </w:tcPr>
          <w:p>
            <w:pPr>
              <w:jc w:val="both"/>
            </w:pPr>
            <w:r>
              <w:rPr>
                <w:rFonts w:hAnsi="Arial"/>
                <w:rFonts w:ascii="Arial"/>
                <w:color w:val="black"/>
              </w:rPr>
              <w:t>16.600</w:t>
            </w:r>
          </w:p>
        </w:tc>
      </w:tr>
      <w:tr>
        <w:trPr/>
        <w:tc>
          <w:tcPr>
            <w:tcW w:w="6550" w:type="dxa"/>
            <w:tcMar/>
            <w:tcBorders>
              <w:top w:val="single" w:sz="1" w:space="0" w:color="auto"/>
              <w:left w:val="single" w:sz="1" w:space="0" w:color="auto"/>
            </w:tcBorders>
          </w:tcPr>
          <w:p>
            <w:pPr>
              <w:jc w:val="both"/>
            </w:pPr>
            <w:r>
              <w:rPr>
                <w:rFonts w:hAnsi="Arial"/>
                <w:rFonts w:ascii="Arial"/>
                <w:b/>
                <w:color w:val="black"/>
              </w:rPr>
              <w:t>569</w:t>
            </w:r>
            <w:r>
              <w:rPr>
                <w:rFonts w:hAnsi="Arial"/>
                <w:rFonts w:ascii="Arial"/>
                <w:color w:val="black"/>
              </w:rPr>
              <w:t xml:space="preserve">. De más de 1.000 hasta 1.500 kg</w:t>
            </w:r>
          </w:p>
        </w:tc>
        <w:tc>
          <w:tcPr>
            <w:tcW w:w="2288" w:type="dxa"/>
            <w:tcMar/>
            <w:tcBorders>
              <w:top w:val="single" w:sz="1" w:space="0" w:color="auto"/>
              <w:left w:val="single" w:sz="1" w:space="0" w:color="auto"/>
              <w:right w:val="single" w:sz="1" w:space="0" w:color="auto"/>
            </w:tcBorders>
          </w:tcPr>
          <w:p>
            <w:pPr>
              <w:jc w:val="both"/>
            </w:pPr>
            <w:r>
              <w:rPr>
                <w:rFonts w:hAnsi="Arial"/>
                <w:rFonts w:ascii="Arial"/>
                <w:color w:val="black"/>
              </w:rPr>
              <w:t>21.000</w:t>
            </w:r>
          </w:p>
        </w:tc>
      </w:tr>
      <w:tr>
        <w:trPr/>
        <w:tc>
          <w:tcPr>
            <w:tcW w:w="6550" w:type="dxa"/>
            <w:tcMar/>
            <w:tcBorders>
              <w:top w:val="single" w:sz="1" w:space="0" w:color="auto"/>
              <w:left w:val="single" w:sz="1" w:space="0" w:color="auto"/>
            </w:tcBorders>
          </w:tcPr>
          <w:p>
            <w:pPr>
              <w:jc w:val="both"/>
            </w:pPr>
            <w:r>
              <w:rPr>
                <w:rFonts w:hAnsi="Arial"/>
                <w:rFonts w:ascii="Arial"/>
                <w:b/>
                <w:color w:val="black"/>
              </w:rPr>
              <w:t>570</w:t>
            </w:r>
            <w:r>
              <w:rPr>
                <w:rFonts w:hAnsi="Arial"/>
                <w:rFonts w:ascii="Arial"/>
                <w:color w:val="black"/>
              </w:rPr>
              <w:t xml:space="preserve">. De más de 1.500 hasta 2.000 kg</w:t>
            </w:r>
          </w:p>
        </w:tc>
        <w:tc>
          <w:tcPr>
            <w:tcW w:w="2288" w:type="dxa"/>
            <w:tcMar/>
            <w:tcBorders>
              <w:top w:val="single" w:sz="1" w:space="0" w:color="auto"/>
              <w:left w:val="single" w:sz="1" w:space="0" w:color="auto"/>
              <w:right w:val="single" w:sz="1" w:space="0" w:color="auto"/>
            </w:tcBorders>
          </w:tcPr>
          <w:p>
            <w:pPr>
              <w:jc w:val="both"/>
            </w:pPr>
            <w:r>
              <w:rPr>
                <w:rFonts w:hAnsi="Arial"/>
                <w:rFonts w:ascii="Arial"/>
                <w:color w:val="black"/>
              </w:rPr>
              <w:t>24.300</w:t>
            </w:r>
          </w:p>
        </w:tc>
      </w:tr>
      <w:tr>
        <w:trPr/>
        <w:tc>
          <w:tcPr>
            <w:tcW w:w="6550" w:type="dxa"/>
            <w:tcMar/>
            <w:tcBorders>
              <w:top w:val="single" w:sz="1" w:space="0" w:color="auto"/>
              <w:left w:val="single" w:sz="1" w:space="0" w:color="auto"/>
            </w:tcBorders>
          </w:tcPr>
          <w:p>
            <w:pPr>
              <w:jc w:val="both"/>
            </w:pPr>
            <w:r>
              <w:rPr>
                <w:rFonts w:hAnsi="Arial"/>
                <w:rFonts w:ascii="Arial"/>
                <w:b/>
                <w:color w:val="black"/>
              </w:rPr>
              <w:t>571</w:t>
            </w:r>
            <w:r>
              <w:rPr>
                <w:rFonts w:hAnsi="Arial"/>
                <w:rFonts w:ascii="Arial"/>
                <w:color w:val="black"/>
              </w:rPr>
              <w:t xml:space="preserve">. De más de 2.000 hasta 2.500 kg</w:t>
            </w:r>
          </w:p>
        </w:tc>
        <w:tc>
          <w:tcPr>
            <w:tcW w:w="2288" w:type="dxa"/>
            <w:tcMar/>
            <w:tcBorders>
              <w:top w:val="single" w:sz="1" w:space="0" w:color="auto"/>
              <w:left w:val="single" w:sz="1" w:space="0" w:color="auto"/>
              <w:right w:val="single" w:sz="1" w:space="0" w:color="auto"/>
            </w:tcBorders>
          </w:tcPr>
          <w:p>
            <w:pPr>
              <w:jc w:val="both"/>
            </w:pPr>
            <w:r>
              <w:rPr>
                <w:rFonts w:hAnsi="Arial"/>
                <w:rFonts w:ascii="Arial"/>
                <w:color w:val="black"/>
              </w:rPr>
              <w:t>27.500</w:t>
            </w:r>
          </w:p>
        </w:tc>
      </w:tr>
      <w:tr>
        <w:trPr/>
        <w:tc>
          <w:tcPr>
            <w:tcW w:w="6550" w:type="dxa"/>
            <w:tcMar/>
            <w:tcBorders>
              <w:top w:val="single" w:sz="1" w:space="0" w:color="auto"/>
              <w:left w:val="single" w:sz="1" w:space="0" w:color="auto"/>
            </w:tcBorders>
          </w:tcPr>
          <w:p>
            <w:pPr>
              <w:jc w:val="both"/>
            </w:pPr>
            <w:r>
              <w:rPr>
                <w:rFonts w:hAnsi="Arial"/>
                <w:rFonts w:ascii="Arial"/>
                <w:b/>
                <w:color w:val="black"/>
              </w:rPr>
              <w:t>572</w:t>
            </w:r>
            <w:r>
              <w:rPr>
                <w:rFonts w:hAnsi="Arial"/>
                <w:rFonts w:ascii="Arial"/>
                <w:color w:val="black"/>
              </w:rPr>
              <w:t xml:space="preserve">. De más de 2.500 hasta 3.000 kg</w:t>
            </w:r>
          </w:p>
        </w:tc>
        <w:tc>
          <w:tcPr>
            <w:tcW w:w="2288" w:type="dxa"/>
            <w:tcMar/>
            <w:tcBorders>
              <w:top w:val="single" w:sz="1" w:space="0" w:color="auto"/>
              <w:left w:val="single" w:sz="1" w:space="0" w:color="auto"/>
              <w:right w:val="single" w:sz="1" w:space="0" w:color="auto"/>
            </w:tcBorders>
          </w:tcPr>
          <w:p>
            <w:pPr>
              <w:jc w:val="both"/>
            </w:pPr>
            <w:r>
              <w:rPr>
                <w:rFonts w:hAnsi="Arial"/>
                <w:rFonts w:ascii="Arial"/>
                <w:color w:val="black"/>
              </w:rPr>
              <w:t>30.900</w:t>
            </w:r>
          </w:p>
        </w:tc>
      </w:tr>
      <w:tr>
        <w:trPr/>
        <w:tc>
          <w:tcPr>
            <w:tcW w:w="6550" w:type="dxa"/>
            <w:tcMar/>
            <w:tcBorders>
              <w:top w:val="single" w:sz="1" w:space="0" w:color="auto"/>
              <w:left w:val="single" w:sz="1" w:space="0" w:color="auto"/>
            </w:tcBorders>
          </w:tcPr>
          <w:p>
            <w:pPr>
              <w:jc w:val="both"/>
            </w:pPr>
            <w:r>
              <w:rPr>
                <w:rFonts w:hAnsi="Arial"/>
                <w:rFonts w:ascii="Arial"/>
                <w:b/>
                <w:color w:val="black"/>
              </w:rPr>
              <w:t>573</w:t>
            </w:r>
            <w:r>
              <w:rPr>
                <w:rFonts w:hAnsi="Arial"/>
                <w:rFonts w:ascii="Arial"/>
                <w:color w:val="black"/>
              </w:rPr>
              <w:t xml:space="preserve">. De más de 3.000 hasta 3.500 kg</w:t>
            </w:r>
          </w:p>
        </w:tc>
        <w:tc>
          <w:tcPr>
            <w:tcW w:w="2288" w:type="dxa"/>
            <w:tcMar/>
            <w:tcBorders>
              <w:top w:val="single" w:sz="1" w:space="0" w:color="auto"/>
              <w:left w:val="single" w:sz="1" w:space="0" w:color="auto"/>
              <w:right w:val="single" w:sz="1" w:space="0" w:color="auto"/>
            </w:tcBorders>
          </w:tcPr>
          <w:p>
            <w:pPr>
              <w:jc w:val="both"/>
            </w:pPr>
            <w:r>
              <w:rPr>
                <w:rFonts w:hAnsi="Arial"/>
                <w:rFonts w:ascii="Arial"/>
                <w:color w:val="black"/>
              </w:rPr>
              <w:t>35.300</w:t>
            </w:r>
          </w:p>
        </w:tc>
      </w:tr>
      <w:tr>
        <w:trPr/>
        <w:tc>
          <w:tcPr>
            <w:tcW w:w="6550" w:type="dxa"/>
            <w:tcMar/>
            <w:tcBorders>
              <w:top w:val="single" w:sz="1" w:space="0" w:color="auto"/>
              <w:left w:val="single" w:sz="1" w:space="0" w:color="auto"/>
              <w:bottom w:val="single" w:sz="1" w:space="0" w:color="auto"/>
            </w:tcBorders>
          </w:tcPr>
          <w:p>
            <w:pPr>
              <w:jc w:val="both"/>
            </w:pPr>
            <w:r>
              <w:rPr>
                <w:rFonts w:hAnsi="Arial"/>
                <w:rFonts w:ascii="Arial"/>
                <w:b/>
                <w:color w:val="black"/>
              </w:rPr>
              <w:t>574</w:t>
            </w:r>
            <w:r>
              <w:rPr>
                <w:rFonts w:hAnsi="Arial"/>
                <w:rFonts w:ascii="Arial"/>
                <w:color w:val="black"/>
              </w:rPr>
              <w:t xml:space="preserve">. De más de 3.500 kg</w:t>
            </w:r>
          </w:p>
        </w:tc>
        <w:tc>
          <w:tcPr>
            <w:tcW w:w="2288"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color w:val="black"/>
              </w:rPr>
              <w:t>38.600</w:t>
            </w:r>
          </w:p>
        </w:tc>
      </w:tr>
    </w:tbl>
    <w:p>
      <w:pPr>
        <w:jc w:val="both"/>
      </w:pPr>
      <w:rPr>
        <w:sz w:val="24"/>
        <w:color w:val="black"/>
      </w:rPr>
    </w:p>
    <w:p>
      <w:pPr>
        <w:jc w:val="both"/>
      </w:pPr>
      <w:r>
        <w:rPr>
          <w:rFonts w:hAnsi="Arial"/>
          <w:rFonts w:ascii="Arial"/>
          <w:sz w:val="24"/>
          <w:vanish/>
          <w:color w:val="black"/>
        </w:rPr>
        <w:t>&amp;$</w:t>
      </w:r>
      <w:bookmarkStart w:id="178390" w:name="34"/>
      <w:r>
        <w:rPr>
          <w:rFonts w:hAnsi="Arial"/>
          <w:rFonts w:ascii="Arial"/>
          <w:sz w:val="24"/>
          <w:color w:val="navy"/>
        </w:rPr>
        <w:t xml:space="preserve">ARTÍCULO 34.</w:t>
      </w:r>
      <w:bookmarkEnd w:id="178390"/>
      <w:r>
        <w:rPr>
          <w:rFonts w:hAnsi="Arial"/>
          <w:rFonts w:ascii="Arial"/>
          <w:sz w:val="24"/>
          <w:color w:val="black"/>
        </w:rPr>
        <w:t xml:space="preserve"> &lt;Resolución derogada por el artículo </w:t>
      </w:r>
      <w:r>
        <w:fldChar w:fldCharType="begin"/>
      </w:r>
      <w:r>
        <w:instrText>HYPERLINK "http://www.redjurista.com/document.aspx?ajcode=r_ica_4440_2010&amp;arts=51"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4440 de 2010&gt; Las tarifas para los servicios de inspección fitosanitaria a la </w:t>
      </w:r>
      <w:r>
        <w:rPr>
          <w:rFonts w:hAnsi="Arial"/>
          <w:rFonts w:ascii="Arial"/>
          <w:sz w:val="24"/>
          <w:b/>
          <w:u w:val="single"/>
          <w:color w:val="black"/>
        </w:rPr>
        <w:t xml:space="preserve">madera </w:t>
      </w:r>
      <w:r>
        <w:rPr>
          <w:rFonts w:hAnsi="Arial"/>
          <w:rFonts w:ascii="Arial"/>
          <w:sz w:val="24"/>
          <w:u w:val="none"/>
          <w:color w:val="black"/>
        </w:rPr>
        <w:t xml:space="preserve">que proceda de la zona Amazónica del </w:t>
      </w:r>
      <w:r>
        <w:rPr>
          <w:rFonts w:hAnsi="Arial"/>
          <w:rFonts w:ascii="Arial"/>
          <w:sz w:val="24"/>
          <w:b/>
          <w:u w:val="none"/>
          <w:color w:val="black"/>
        </w:rPr>
        <w:t xml:space="preserve">Brasil y Perú </w:t>
      </w:r>
      <w:r>
        <w:rPr>
          <w:rFonts w:hAnsi="Arial"/>
          <w:rFonts w:ascii="Arial"/>
          <w:sz w:val="24"/>
          <w:u w:val="none"/>
          <w:color w:val="black"/>
        </w:rPr>
        <w:t xml:space="preserve">e ingresen al </w:t>
      </w:r>
      <w:r>
        <w:rPr>
          <w:rFonts w:hAnsi="Arial"/>
          <w:rFonts w:ascii="Arial"/>
          <w:sz w:val="24"/>
          <w:b/>
          <w:u w:val="none"/>
          <w:color w:val="black"/>
        </w:rPr>
        <w:t xml:space="preserve">Departamento del Amazonas </w:t>
      </w:r>
      <w:r>
        <w:rPr>
          <w:rFonts w:hAnsi="Arial"/>
          <w:rFonts w:ascii="Arial"/>
          <w:sz w:val="24"/>
          <w:u w:val="none"/>
          <w:color w:val="black"/>
        </w:rPr>
        <w:t xml:space="preserve">de que trata el artículo </w:t>
      </w:r>
      <w:r>
        <w:fldChar w:fldCharType="begin"/>
      </w:r>
      <w:r>
        <w:instrText>HYPERLINK "http://www.redjurista.com/document.aspx?ajcode=a_ica_0015_2007&amp;arts=43"</w:instrText>
      </w:r>
      <w:r>
        <w:fldChar w:fldCharType="separate"/>
      </w:r>
      <w:r>
        <w:rPr>
          <w:rFonts w:hAnsi="Arial"/>
          <w:rFonts w:ascii="Arial"/>
          <w:sz w:val="24"/>
          <w:u w:val="single"/>
          <w:color w:val="black"/>
        </w:rPr>
        <w:t>43</w:t>
      </w:r>
      <w:r>
        <w:fldChar w:fldCharType="end"/>
      </w:r>
      <w:r>
        <w:rPr>
          <w:rFonts w:hAnsi="Arial"/>
          <w:rFonts w:ascii="Arial"/>
          <w:sz w:val="24"/>
          <w:u w:val="none"/>
          <w:color w:val="black"/>
        </w:rPr>
        <w:t xml:space="preserve"> del Capítulo XXV del Acuerdo 15 de 2007, se actualizan así:</w:t>
      </w:r>
    </w:p>
    <w:tbl>
      <w:tblGrid>
        <w:gridCol w:w="6600"/>
        <w:gridCol w:w="2220"/>
      </w:tblGrid>
      <w:tblPr>
        <w:tblW w:w="8838" w:type="dxa"/>
        <w:tblBorders/>
      </w:tblPr>
      <w:tr>
        <w:trPr/>
        <w:tc>
          <w:tcPr>
            <w:tcW w:w="6619" w:type="dxa"/>
            <w:tcMar/>
            <w:tcBorders>
              <w:top w:val="single" w:sz="1" w:space="0" w:color="auto"/>
              <w:left w:val="single" w:sz="1" w:space="0" w:color="auto"/>
            </w:tcBorders>
          </w:tcPr>
          <w:p>
            <w:pPr>
              <w:jc w:val="center"/>
            </w:pPr>
            <w:r>
              <w:rPr>
                <w:rFonts w:hAnsi="Arial"/>
                <w:rFonts w:ascii="Arial"/>
                <w:b/>
                <w:color w:val="black"/>
              </w:rPr>
              <w:t>Concepto</w:t>
            </w:r>
          </w:p>
        </w:tc>
        <w:tc>
          <w:tcPr>
            <w:tcW w:w="2219" w:type="dxa"/>
            <w:tcMar/>
            <w:tcBorders>
              <w:top w:val="single" w:sz="1" w:space="0" w:color="auto"/>
              <w:left w:val="single" w:sz="1" w:space="0" w:color="auto"/>
              <w:right w:val="single" w:sz="1" w:space="0" w:color="auto"/>
            </w:tcBorders>
          </w:tcPr>
          <w:p>
            <w:pPr>
              <w:jc w:val="center"/>
            </w:pPr>
            <w:r>
              <w:rPr>
                <w:rFonts w:hAnsi="Arial"/>
                <w:rFonts w:ascii="Arial"/>
                <w:b/>
                <w:color w:val="black"/>
              </w:rPr>
              <w:t xml:space="preserve">Tarifa ($)</w:t>
            </w:r>
          </w:p>
        </w:tc>
      </w:tr>
      <w:tr>
        <w:trPr/>
        <w:tc>
          <w:tcPr>
            <w:tcW w:w="6619" w:type="dxa"/>
            <w:tcMar/>
            <w:tcBorders>
              <w:top w:val="single" w:sz="1" w:space="0" w:color="auto"/>
              <w:left w:val="single" w:sz="1" w:space="0" w:color="auto"/>
            </w:tcBorders>
          </w:tcPr>
          <w:p>
            <w:pPr>
              <w:jc w:val="both"/>
            </w:pPr>
            <w:r>
              <w:rPr>
                <w:rFonts w:hAnsi="Arial"/>
                <w:rFonts w:ascii="Arial"/>
                <w:b/>
                <w:color w:val="black"/>
              </w:rPr>
              <w:t>575</w:t>
            </w:r>
            <w:r>
              <w:rPr>
                <w:rFonts w:hAnsi="Arial"/>
                <w:rFonts w:ascii="Arial"/>
                <w:color w:val="black"/>
              </w:rPr>
              <w:t xml:space="preserve">. Hasta 10 docenas</w:t>
            </w:r>
          </w:p>
        </w:tc>
        <w:tc>
          <w:tcPr>
            <w:tcW w:w="2219" w:type="dxa"/>
            <w:tcMar/>
            <w:tcBorders>
              <w:top w:val="single" w:sz="1" w:space="0" w:color="auto"/>
              <w:left w:val="single" w:sz="1" w:space="0" w:color="auto"/>
              <w:right w:val="single" w:sz="1" w:space="0" w:color="auto"/>
            </w:tcBorders>
          </w:tcPr>
          <w:p>
            <w:pPr>
              <w:jc w:val="both"/>
            </w:pPr>
            <w:r>
              <w:rPr>
                <w:rFonts w:hAnsi="Arial"/>
                <w:rFonts w:ascii="Arial"/>
                <w:color w:val="black"/>
              </w:rPr>
              <w:t>0</w:t>
            </w:r>
          </w:p>
        </w:tc>
      </w:tr>
      <w:tr>
        <w:trPr/>
        <w:tc>
          <w:tcPr>
            <w:tcW w:w="6619" w:type="dxa"/>
            <w:tcMar/>
            <w:tcBorders>
              <w:top w:val="single" w:sz="1" w:space="0" w:color="auto"/>
              <w:left w:val="single" w:sz="1" w:space="0" w:color="auto"/>
            </w:tcBorders>
          </w:tcPr>
          <w:p>
            <w:pPr>
              <w:jc w:val="both"/>
            </w:pPr>
            <w:r>
              <w:rPr>
                <w:rFonts w:hAnsi="Arial"/>
                <w:rFonts w:ascii="Arial"/>
                <w:b/>
                <w:color w:val="black"/>
              </w:rPr>
              <w:t>576</w:t>
            </w:r>
            <w:r>
              <w:rPr>
                <w:rFonts w:hAnsi="Arial"/>
                <w:rFonts w:ascii="Arial"/>
                <w:color w:val="black"/>
              </w:rPr>
              <w:t xml:space="preserve">. De más de 10 hasta 50 docenas</w:t>
            </w:r>
          </w:p>
        </w:tc>
        <w:tc>
          <w:tcPr>
            <w:tcW w:w="2219" w:type="dxa"/>
            <w:tcMar/>
            <w:tcBorders>
              <w:top w:val="single" w:sz="1" w:space="0" w:color="auto"/>
              <w:left w:val="single" w:sz="1" w:space="0" w:color="auto"/>
              <w:right w:val="single" w:sz="1" w:space="0" w:color="auto"/>
            </w:tcBorders>
          </w:tcPr>
          <w:p>
            <w:pPr>
              <w:jc w:val="both"/>
            </w:pPr>
            <w:r>
              <w:rPr>
                <w:rFonts w:hAnsi="Arial"/>
                <w:rFonts w:ascii="Arial"/>
                <w:color w:val="black"/>
              </w:rPr>
              <w:t>13.300</w:t>
            </w:r>
          </w:p>
        </w:tc>
      </w:tr>
      <w:tr>
        <w:trPr/>
        <w:tc>
          <w:tcPr>
            <w:tcW w:w="6619" w:type="dxa"/>
            <w:tcMar/>
            <w:tcBorders>
              <w:top w:val="single" w:sz="1" w:space="0" w:color="auto"/>
              <w:left w:val="single" w:sz="1" w:space="0" w:color="auto"/>
            </w:tcBorders>
          </w:tcPr>
          <w:p>
            <w:pPr>
              <w:jc w:val="both"/>
            </w:pPr>
            <w:r>
              <w:rPr>
                <w:rFonts w:hAnsi="Arial"/>
                <w:rFonts w:ascii="Arial"/>
                <w:b/>
                <w:color w:val="black"/>
              </w:rPr>
              <w:t>577</w:t>
            </w:r>
            <w:r>
              <w:rPr>
                <w:rFonts w:hAnsi="Arial"/>
                <w:rFonts w:ascii="Arial"/>
                <w:color w:val="black"/>
              </w:rPr>
              <w:t xml:space="preserve">. De más de 50 hasta 100 docenas</w:t>
            </w:r>
          </w:p>
        </w:tc>
        <w:tc>
          <w:tcPr>
            <w:tcW w:w="2219" w:type="dxa"/>
            <w:tcMar/>
            <w:tcBorders>
              <w:top w:val="single" w:sz="1" w:space="0" w:color="auto"/>
              <w:left w:val="single" w:sz="1" w:space="0" w:color="auto"/>
              <w:right w:val="single" w:sz="1" w:space="0" w:color="auto"/>
            </w:tcBorders>
          </w:tcPr>
          <w:p>
            <w:pPr>
              <w:jc w:val="both"/>
            </w:pPr>
            <w:r>
              <w:rPr>
                <w:rFonts w:hAnsi="Arial"/>
                <w:rFonts w:ascii="Arial"/>
                <w:color w:val="black"/>
              </w:rPr>
              <w:t>19.900</w:t>
            </w:r>
          </w:p>
        </w:tc>
      </w:tr>
      <w:tr>
        <w:trPr/>
        <w:tc>
          <w:tcPr>
            <w:tcW w:w="6619" w:type="dxa"/>
            <w:tcMar/>
            <w:tcBorders>
              <w:top w:val="single" w:sz="1" w:space="0" w:color="auto"/>
              <w:left w:val="single" w:sz="1" w:space="0" w:color="auto"/>
            </w:tcBorders>
          </w:tcPr>
          <w:p>
            <w:pPr>
              <w:jc w:val="both"/>
            </w:pPr>
            <w:r>
              <w:rPr>
                <w:rFonts w:hAnsi="Arial"/>
                <w:rFonts w:ascii="Arial"/>
                <w:b/>
                <w:color w:val="black"/>
              </w:rPr>
              <w:t>578</w:t>
            </w:r>
            <w:r>
              <w:rPr>
                <w:rFonts w:hAnsi="Arial"/>
                <w:rFonts w:ascii="Arial"/>
                <w:color w:val="black"/>
              </w:rPr>
              <w:t xml:space="preserve">. De más de 100 hasta 150 docenas</w:t>
            </w:r>
          </w:p>
        </w:tc>
        <w:tc>
          <w:tcPr>
            <w:tcW w:w="2219" w:type="dxa"/>
            <w:tcMar/>
            <w:tcBorders>
              <w:top w:val="single" w:sz="1" w:space="0" w:color="auto"/>
              <w:left w:val="single" w:sz="1" w:space="0" w:color="auto"/>
              <w:right w:val="single" w:sz="1" w:space="0" w:color="auto"/>
            </w:tcBorders>
          </w:tcPr>
          <w:p>
            <w:pPr>
              <w:jc w:val="both"/>
            </w:pPr>
            <w:r>
              <w:rPr>
                <w:rFonts w:hAnsi="Arial"/>
                <w:rFonts w:ascii="Arial"/>
                <w:color w:val="black"/>
              </w:rPr>
              <w:t>23.100</w:t>
            </w:r>
          </w:p>
        </w:tc>
      </w:tr>
      <w:tr>
        <w:trPr/>
        <w:tc>
          <w:tcPr>
            <w:tcW w:w="6619" w:type="dxa"/>
            <w:tcMar/>
            <w:tcBorders>
              <w:top w:val="single" w:sz="1" w:space="0" w:color="auto"/>
              <w:left w:val="single" w:sz="1" w:space="0" w:color="auto"/>
            </w:tcBorders>
          </w:tcPr>
          <w:p>
            <w:pPr>
              <w:jc w:val="both"/>
            </w:pPr>
            <w:r>
              <w:rPr>
                <w:rFonts w:hAnsi="Arial"/>
                <w:rFonts w:ascii="Arial"/>
                <w:b/>
                <w:color w:val="black"/>
              </w:rPr>
              <w:t>579</w:t>
            </w:r>
            <w:r>
              <w:rPr>
                <w:rFonts w:hAnsi="Arial"/>
                <w:rFonts w:ascii="Arial"/>
                <w:color w:val="black"/>
              </w:rPr>
              <w:t xml:space="preserve">. De más de 150 hasta 200 docenas</w:t>
            </w:r>
          </w:p>
        </w:tc>
        <w:tc>
          <w:tcPr>
            <w:tcW w:w="2219" w:type="dxa"/>
            <w:tcMar/>
            <w:tcBorders>
              <w:top w:val="single" w:sz="1" w:space="0" w:color="auto"/>
              <w:left w:val="single" w:sz="1" w:space="0" w:color="auto"/>
              <w:right w:val="single" w:sz="1" w:space="0" w:color="auto"/>
            </w:tcBorders>
          </w:tcPr>
          <w:p>
            <w:pPr>
              <w:jc w:val="both"/>
            </w:pPr>
            <w:r>
              <w:rPr>
                <w:rFonts w:hAnsi="Arial"/>
                <w:rFonts w:ascii="Arial"/>
                <w:color w:val="black"/>
              </w:rPr>
              <w:t>26.500</w:t>
            </w:r>
          </w:p>
        </w:tc>
      </w:tr>
      <w:tr>
        <w:trPr/>
        <w:tc>
          <w:tcPr>
            <w:tcW w:w="6619" w:type="dxa"/>
            <w:tcMar/>
            <w:tcBorders>
              <w:top w:val="single" w:sz="1" w:space="0" w:color="auto"/>
              <w:left w:val="single" w:sz="1" w:space="0" w:color="auto"/>
            </w:tcBorders>
          </w:tcPr>
          <w:p>
            <w:pPr>
              <w:jc w:val="both"/>
            </w:pPr>
            <w:r>
              <w:rPr>
                <w:rFonts w:hAnsi="Arial"/>
                <w:rFonts w:ascii="Arial"/>
                <w:b/>
                <w:color w:val="black"/>
              </w:rPr>
              <w:t>580</w:t>
            </w:r>
            <w:r>
              <w:rPr>
                <w:rFonts w:hAnsi="Arial"/>
                <w:rFonts w:ascii="Arial"/>
                <w:color w:val="black"/>
              </w:rPr>
              <w:t xml:space="preserve">. De más de 200 hasta 250 docenas</w:t>
            </w:r>
          </w:p>
        </w:tc>
        <w:tc>
          <w:tcPr>
            <w:tcW w:w="2219" w:type="dxa"/>
            <w:tcMar/>
            <w:tcBorders>
              <w:top w:val="single" w:sz="1" w:space="0" w:color="auto"/>
              <w:left w:val="single" w:sz="1" w:space="0" w:color="auto"/>
              <w:right w:val="single" w:sz="1" w:space="0" w:color="auto"/>
            </w:tcBorders>
          </w:tcPr>
          <w:p>
            <w:pPr>
              <w:jc w:val="both"/>
            </w:pPr>
            <w:r>
              <w:rPr>
                <w:rFonts w:hAnsi="Arial"/>
                <w:rFonts w:ascii="Arial"/>
                <w:color w:val="black"/>
              </w:rPr>
              <w:t>29.800</w:t>
            </w:r>
          </w:p>
        </w:tc>
      </w:tr>
      <w:tr>
        <w:trPr/>
        <w:tc>
          <w:tcPr>
            <w:tcW w:w="6619" w:type="dxa"/>
            <w:tcMar/>
            <w:tcBorders>
              <w:top w:val="single" w:sz="1" w:space="0" w:color="auto"/>
              <w:left w:val="single" w:sz="1" w:space="0" w:color="auto"/>
            </w:tcBorders>
          </w:tcPr>
          <w:p>
            <w:pPr>
              <w:jc w:val="both"/>
            </w:pPr>
            <w:r>
              <w:rPr>
                <w:rFonts w:hAnsi="Arial"/>
                <w:rFonts w:ascii="Arial"/>
                <w:b/>
                <w:color w:val="black"/>
              </w:rPr>
              <w:t>581</w:t>
            </w:r>
            <w:r>
              <w:rPr>
                <w:rFonts w:hAnsi="Arial"/>
                <w:rFonts w:ascii="Arial"/>
                <w:color w:val="black"/>
              </w:rPr>
              <w:t xml:space="preserve">. De más de 250 hasta 300 docenas</w:t>
            </w:r>
          </w:p>
        </w:tc>
        <w:tc>
          <w:tcPr>
            <w:tcW w:w="2219" w:type="dxa"/>
            <w:tcMar/>
            <w:tcBorders>
              <w:top w:val="single" w:sz="1" w:space="0" w:color="auto"/>
              <w:left w:val="single" w:sz="1" w:space="0" w:color="auto"/>
              <w:right w:val="single" w:sz="1" w:space="0" w:color="auto"/>
            </w:tcBorders>
          </w:tcPr>
          <w:p>
            <w:pPr>
              <w:jc w:val="both"/>
            </w:pPr>
            <w:r>
              <w:rPr>
                <w:rFonts w:hAnsi="Arial"/>
                <w:rFonts w:ascii="Arial"/>
                <w:color w:val="black"/>
              </w:rPr>
              <w:t>34.200</w:t>
            </w:r>
          </w:p>
        </w:tc>
      </w:tr>
      <w:tr>
        <w:trPr/>
        <w:tc>
          <w:tcPr>
            <w:tcW w:w="6619" w:type="dxa"/>
            <w:tcMar/>
            <w:tcBorders>
              <w:top w:val="single" w:sz="1" w:space="0" w:color="auto"/>
              <w:left w:val="single" w:sz="1" w:space="0" w:color="auto"/>
            </w:tcBorders>
          </w:tcPr>
          <w:p>
            <w:pPr>
              <w:jc w:val="both"/>
            </w:pPr>
            <w:r>
              <w:rPr>
                <w:rFonts w:hAnsi="Arial"/>
                <w:rFonts w:ascii="Arial"/>
                <w:b/>
                <w:color w:val="black"/>
              </w:rPr>
              <w:t>582</w:t>
            </w:r>
            <w:r>
              <w:rPr>
                <w:rFonts w:hAnsi="Arial"/>
                <w:rFonts w:ascii="Arial"/>
                <w:color w:val="black"/>
              </w:rPr>
              <w:t xml:space="preserve">. De más de 300 hasta 400 docenas</w:t>
            </w:r>
          </w:p>
        </w:tc>
        <w:tc>
          <w:tcPr>
            <w:tcW w:w="2219" w:type="dxa"/>
            <w:tcMar/>
            <w:tcBorders>
              <w:top w:val="single" w:sz="1" w:space="0" w:color="auto"/>
              <w:left w:val="single" w:sz="1" w:space="0" w:color="auto"/>
              <w:right w:val="single" w:sz="1" w:space="0" w:color="auto"/>
            </w:tcBorders>
          </w:tcPr>
          <w:p>
            <w:pPr>
              <w:jc w:val="both"/>
            </w:pPr>
            <w:r>
              <w:rPr>
                <w:rFonts w:hAnsi="Arial"/>
                <w:rFonts w:ascii="Arial"/>
                <w:color w:val="black"/>
              </w:rPr>
              <w:t>37.500</w:t>
            </w:r>
          </w:p>
        </w:tc>
      </w:tr>
      <w:tr>
        <w:trPr/>
        <w:tc>
          <w:tcPr>
            <w:tcW w:w="6619" w:type="dxa"/>
            <w:tcMar/>
            <w:tcBorders>
              <w:top w:val="single" w:sz="1" w:space="0" w:color="auto"/>
              <w:left w:val="single" w:sz="1" w:space="0" w:color="auto"/>
              <w:bottom w:val="single" w:sz="1" w:space="0" w:color="auto"/>
            </w:tcBorders>
          </w:tcPr>
          <w:p>
            <w:pPr>
              <w:jc w:val="both"/>
            </w:pPr>
            <w:r>
              <w:rPr>
                <w:rFonts w:hAnsi="Arial"/>
                <w:rFonts w:ascii="Arial"/>
                <w:b/>
                <w:color w:val="black"/>
              </w:rPr>
              <w:t>583</w:t>
            </w:r>
            <w:r>
              <w:rPr>
                <w:rFonts w:hAnsi="Arial"/>
                <w:rFonts w:ascii="Arial"/>
                <w:color w:val="black"/>
              </w:rPr>
              <w:t xml:space="preserve">. De más de 400 docenas</w:t>
            </w:r>
          </w:p>
        </w:tc>
        <w:tc>
          <w:tcPr>
            <w:tcW w:w="2219"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color w:val="black"/>
              </w:rPr>
              <w:t>40.800</w:t>
            </w:r>
          </w:p>
        </w:tc>
      </w:tr>
    </w:tbl>
    <w:p>
      <w:pPr>
        <w:jc w:val="both"/>
      </w:pPr>
      <w:rPr>
        <w:sz w:val="24"/>
        <w:color w:val="black"/>
      </w:rPr>
    </w:p>
    <w:p>
      <w:pPr>
        <w:jc w:val="both"/>
      </w:pPr>
      <w:r>
        <w:rPr>
          <w:rFonts w:hAnsi="Arial"/>
          <w:rFonts w:ascii="Arial"/>
          <w:sz w:val="24"/>
          <w:vanish/>
          <w:color w:val="black"/>
        </w:rPr>
        <w:t>&amp;$</w:t>
      </w:r>
      <w:bookmarkStart w:id="178391" w:name="35"/>
      <w:r>
        <w:rPr>
          <w:rFonts w:hAnsi="Arial"/>
          <w:rFonts w:ascii="Arial"/>
          <w:sz w:val="24"/>
          <w:color w:val="navy"/>
        </w:rPr>
        <w:t xml:space="preserve">ARTÍCULO 35.</w:t>
      </w:r>
      <w:bookmarkEnd w:id="178391"/>
      <w:r>
        <w:rPr>
          <w:rFonts w:hAnsi="Arial"/>
          <w:rFonts w:ascii="Arial"/>
          <w:sz w:val="24"/>
          <w:color w:val="black"/>
        </w:rPr>
        <w:t xml:space="preserve"> &lt;Resolución derogada por el artículo </w:t>
      </w:r>
      <w:r>
        <w:fldChar w:fldCharType="begin"/>
      </w:r>
      <w:r>
        <w:instrText>HYPERLINK "http://www.redjurista.com/document.aspx?ajcode=r_ica_4440_2010&amp;arts=51"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4440 de 2010&gt; Las tarifas para los servicios, de seguimiento fitosanitario post entrada al material vegetal de propagación </w:t>
      </w:r>
      <w:r>
        <w:rPr>
          <w:rFonts w:hAnsi="Arial"/>
          <w:rFonts w:ascii="Arial"/>
          <w:sz w:val="24"/>
          <w:b/>
          <w:u w:val="single"/>
          <w:color w:val="black"/>
        </w:rPr>
        <w:t xml:space="preserve">asexual y sexual que se importe </w:t>
      </w:r>
      <w:r>
        <w:rPr>
          <w:rFonts w:hAnsi="Arial"/>
          <w:rFonts w:ascii="Arial"/>
          <w:sz w:val="24"/>
          <w:u w:val="none"/>
          <w:color w:val="black"/>
        </w:rPr>
        <w:t xml:space="preserve">de que trata el artículo </w:t>
      </w:r>
      <w:r>
        <w:fldChar w:fldCharType="begin"/>
      </w:r>
      <w:r>
        <w:instrText>HYPERLINK "http://www.redjurista.com/document.aspx?ajcode=a_ica_0015_2007&amp;arts=44"</w:instrText>
      </w:r>
      <w:r>
        <w:fldChar w:fldCharType="separate"/>
      </w:r>
      <w:r>
        <w:rPr>
          <w:rFonts w:hAnsi="Arial"/>
          <w:rFonts w:ascii="Arial"/>
          <w:sz w:val="24"/>
          <w:u w:val="single"/>
          <w:color w:val="black"/>
        </w:rPr>
        <w:t>44</w:t>
      </w:r>
      <w:r>
        <w:fldChar w:fldCharType="end"/>
      </w:r>
      <w:r>
        <w:rPr>
          <w:rFonts w:hAnsi="Arial"/>
          <w:rFonts w:ascii="Arial"/>
          <w:sz w:val="24"/>
          <w:u w:val="none"/>
          <w:color w:val="black"/>
        </w:rPr>
        <w:t xml:space="preserve"> del Capítulo XXVI del Acuerdo 15 de 2007, se actualizan así:</w:t>
      </w:r>
    </w:p>
    <w:tbl>
      <w:tblGrid>
        <w:gridCol w:w="6600"/>
        <w:gridCol w:w="2220"/>
      </w:tblGrid>
      <w:tblPr>
        <w:tblW w:w="8838" w:type="dxa"/>
        <w:tblBorders/>
      </w:tblPr>
      <w:tr>
        <w:trPr/>
        <w:tc>
          <w:tcPr>
            <w:tcW w:w="6619" w:type="dxa"/>
            <w:tcMar/>
            <w:tcBorders>
              <w:top w:val="single" w:sz="1" w:space="0" w:color="auto"/>
              <w:left w:val="single" w:sz="1" w:space="0" w:color="auto"/>
            </w:tcBorders>
          </w:tcPr>
          <w:p>
            <w:pPr>
              <w:jc w:val="center"/>
            </w:pPr>
            <w:r>
              <w:rPr>
                <w:rFonts w:hAnsi="Arial"/>
                <w:rFonts w:ascii="Arial"/>
                <w:b/>
                <w:color w:val="black"/>
              </w:rPr>
              <w:t>Concepto</w:t>
            </w:r>
          </w:p>
        </w:tc>
        <w:tc>
          <w:tcPr>
            <w:tcW w:w="2219" w:type="dxa"/>
            <w:tcMar/>
            <w:tcBorders>
              <w:top w:val="single" w:sz="1" w:space="0" w:color="auto"/>
              <w:left w:val="single" w:sz="1" w:space="0" w:color="auto"/>
              <w:right w:val="single" w:sz="1" w:space="0" w:color="auto"/>
            </w:tcBorders>
          </w:tcPr>
          <w:p>
            <w:pPr>
              <w:jc w:val="center"/>
            </w:pPr>
            <w:r>
              <w:rPr>
                <w:rFonts w:hAnsi="Arial"/>
                <w:rFonts w:ascii="Arial"/>
                <w:b/>
                <w:color w:val="black"/>
              </w:rPr>
              <w:t xml:space="preserve">Tarifa ($)</w:t>
            </w:r>
          </w:p>
        </w:tc>
      </w:tr>
      <w:tr>
        <w:trPr/>
        <w:tc>
          <w:tcPr>
            <w:tcW w:w="6619" w:type="dxa"/>
            <w:tcMar/>
            <w:tcBorders>
              <w:top w:val="single" w:sz="1" w:space="0" w:color="auto"/>
              <w:left w:val="single" w:sz="1" w:space="0" w:color="auto"/>
            </w:tcBorders>
          </w:tcPr>
          <w:p>
            <w:pPr>
              <w:jc w:val="both"/>
            </w:pPr>
            <w:r>
              <w:rPr>
                <w:rFonts w:hAnsi="Arial"/>
                <w:rFonts w:ascii="Arial"/>
                <w:b/>
                <w:color w:val="black"/>
              </w:rPr>
              <w:t>584</w:t>
            </w:r>
            <w:r>
              <w:rPr>
                <w:rFonts w:hAnsi="Arial"/>
                <w:rFonts w:ascii="Arial"/>
                <w:color w:val="black"/>
              </w:rPr>
              <w:t xml:space="preserve">. Hasta 80 kg</w:t>
            </w:r>
          </w:p>
        </w:tc>
        <w:tc>
          <w:tcPr>
            <w:tcW w:w="2219" w:type="dxa"/>
            <w:tcMar/>
            <w:tcBorders>
              <w:top w:val="single" w:sz="1" w:space="0" w:color="auto"/>
              <w:left w:val="single" w:sz="1" w:space="0" w:color="auto"/>
              <w:right w:val="single" w:sz="1" w:space="0" w:color="auto"/>
            </w:tcBorders>
          </w:tcPr>
          <w:p>
            <w:pPr>
              <w:jc w:val="both"/>
            </w:pPr>
            <w:r>
              <w:rPr>
                <w:rFonts w:hAnsi="Arial"/>
                <w:rFonts w:ascii="Arial"/>
                <w:color w:val="black"/>
              </w:rPr>
              <w:t>80.500</w:t>
            </w:r>
          </w:p>
        </w:tc>
      </w:tr>
      <w:tr>
        <w:trPr/>
        <w:tc>
          <w:tcPr>
            <w:tcW w:w="6619" w:type="dxa"/>
            <w:tcMar/>
            <w:tcBorders>
              <w:top w:val="single" w:sz="1" w:space="0" w:color="auto"/>
              <w:left w:val="single" w:sz="1" w:space="0" w:color="auto"/>
            </w:tcBorders>
          </w:tcPr>
          <w:p>
            <w:pPr>
              <w:jc w:val="both"/>
            </w:pPr>
            <w:r>
              <w:rPr>
                <w:rFonts w:hAnsi="Arial"/>
                <w:rFonts w:ascii="Arial"/>
                <w:b/>
                <w:color w:val="black"/>
              </w:rPr>
              <w:t>585</w:t>
            </w:r>
            <w:r>
              <w:rPr>
                <w:rFonts w:hAnsi="Arial"/>
                <w:rFonts w:ascii="Arial"/>
                <w:color w:val="black"/>
              </w:rPr>
              <w:t xml:space="preserve">. De más de 80 kg hasta 200 kg</w:t>
            </w:r>
          </w:p>
        </w:tc>
        <w:tc>
          <w:tcPr>
            <w:tcW w:w="2219" w:type="dxa"/>
            <w:tcMar/>
            <w:tcBorders>
              <w:top w:val="single" w:sz="1" w:space="0" w:color="auto"/>
              <w:left w:val="single" w:sz="1" w:space="0" w:color="auto"/>
              <w:right w:val="single" w:sz="1" w:space="0" w:color="auto"/>
            </w:tcBorders>
          </w:tcPr>
          <w:p>
            <w:pPr>
              <w:jc w:val="both"/>
            </w:pPr>
            <w:r>
              <w:rPr>
                <w:rFonts w:hAnsi="Arial"/>
                <w:rFonts w:ascii="Arial"/>
                <w:color w:val="black"/>
              </w:rPr>
              <w:t>199.600</w:t>
            </w:r>
          </w:p>
        </w:tc>
      </w:tr>
      <w:tr>
        <w:trPr/>
        <w:tc>
          <w:tcPr>
            <w:tcW w:w="6619" w:type="dxa"/>
            <w:tcMar/>
            <w:tcBorders>
              <w:top w:val="single" w:sz="1" w:space="0" w:color="auto"/>
              <w:left w:val="single" w:sz="1" w:space="0" w:color="auto"/>
            </w:tcBorders>
          </w:tcPr>
          <w:p>
            <w:pPr>
              <w:jc w:val="both"/>
            </w:pPr>
            <w:r>
              <w:rPr>
                <w:rFonts w:hAnsi="Arial"/>
                <w:rFonts w:ascii="Arial"/>
                <w:b/>
                <w:color w:val="black"/>
              </w:rPr>
              <w:t>586</w:t>
            </w:r>
            <w:r>
              <w:rPr>
                <w:rFonts w:hAnsi="Arial"/>
                <w:rFonts w:ascii="Arial"/>
                <w:color w:val="black"/>
              </w:rPr>
              <w:t xml:space="preserve">. De más de 200 kg hasta 500 kg</w:t>
            </w:r>
          </w:p>
        </w:tc>
        <w:tc>
          <w:tcPr>
            <w:tcW w:w="2219" w:type="dxa"/>
            <w:tcMar/>
            <w:tcBorders>
              <w:top w:val="single" w:sz="1" w:space="0" w:color="auto"/>
              <w:left w:val="single" w:sz="1" w:space="0" w:color="auto"/>
              <w:right w:val="single" w:sz="1" w:space="0" w:color="auto"/>
            </w:tcBorders>
          </w:tcPr>
          <w:p>
            <w:pPr>
              <w:jc w:val="both"/>
            </w:pPr>
            <w:r>
              <w:rPr>
                <w:rFonts w:hAnsi="Arial"/>
                <w:rFonts w:ascii="Arial"/>
                <w:color w:val="black"/>
              </w:rPr>
              <w:t>244.900</w:t>
            </w:r>
          </w:p>
        </w:tc>
      </w:tr>
      <w:tr>
        <w:trPr/>
        <w:tc>
          <w:tcPr>
            <w:tcW w:w="6619" w:type="dxa"/>
            <w:tcMar/>
            <w:tcBorders>
              <w:top w:val="single" w:sz="1" w:space="0" w:color="auto"/>
              <w:left w:val="single" w:sz="1" w:space="0" w:color="auto"/>
            </w:tcBorders>
          </w:tcPr>
          <w:p>
            <w:pPr>
              <w:jc w:val="both"/>
            </w:pPr>
            <w:r>
              <w:rPr>
                <w:rFonts w:hAnsi="Arial"/>
                <w:rFonts w:ascii="Arial"/>
                <w:b/>
                <w:color w:val="black"/>
              </w:rPr>
              <w:t>587</w:t>
            </w:r>
            <w:r>
              <w:rPr>
                <w:rFonts w:hAnsi="Arial"/>
                <w:rFonts w:ascii="Arial"/>
                <w:color w:val="black"/>
              </w:rPr>
              <w:t xml:space="preserve">. De más de 500 kg hasta 1.000 kg</w:t>
            </w:r>
          </w:p>
        </w:tc>
        <w:tc>
          <w:tcPr>
            <w:tcW w:w="2219" w:type="dxa"/>
            <w:tcMar/>
            <w:tcBorders>
              <w:top w:val="single" w:sz="1" w:space="0" w:color="auto"/>
              <w:left w:val="single" w:sz="1" w:space="0" w:color="auto"/>
              <w:right w:val="single" w:sz="1" w:space="0" w:color="auto"/>
            </w:tcBorders>
          </w:tcPr>
          <w:p>
            <w:pPr>
              <w:jc w:val="both"/>
            </w:pPr>
            <w:r>
              <w:rPr>
                <w:rFonts w:hAnsi="Arial"/>
                <w:rFonts w:ascii="Arial"/>
                <w:color w:val="black"/>
              </w:rPr>
              <w:t>317.700</w:t>
            </w:r>
          </w:p>
        </w:tc>
      </w:tr>
      <w:tr>
        <w:trPr/>
        <w:tc>
          <w:tcPr>
            <w:tcW w:w="6619" w:type="dxa"/>
            <w:tcMar/>
            <w:tcBorders>
              <w:top w:val="single" w:sz="1" w:space="0" w:color="auto"/>
              <w:left w:val="single" w:sz="1" w:space="0" w:color="auto"/>
              <w:bottom w:val="single" w:sz="1" w:space="0" w:color="auto"/>
            </w:tcBorders>
          </w:tcPr>
          <w:p>
            <w:pPr>
              <w:jc w:val="both"/>
            </w:pPr>
            <w:r>
              <w:rPr>
                <w:rFonts w:hAnsi="Arial"/>
                <w:rFonts w:ascii="Arial"/>
                <w:b/>
                <w:color w:val="black"/>
              </w:rPr>
              <w:t>588</w:t>
            </w:r>
            <w:r>
              <w:rPr>
                <w:rFonts w:hAnsi="Arial"/>
                <w:rFonts w:ascii="Arial"/>
                <w:color w:val="black"/>
              </w:rPr>
              <w:t xml:space="preserve">. De más de 1.000 kg</w:t>
            </w:r>
          </w:p>
        </w:tc>
        <w:tc>
          <w:tcPr>
            <w:tcW w:w="2219"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color w:val="black"/>
              </w:rPr>
              <w:t>398.100</w:t>
            </w:r>
          </w:p>
        </w:tc>
      </w:tr>
    </w:tbl>
    <w:p>
      <w:pPr>
        <w:jc w:val="both"/>
      </w:pPr>
      <w:rPr>
        <w:sz w:val="24"/>
        <w:color w:val="black"/>
      </w:rPr>
    </w:p>
    <w:p>
      <w:pPr>
        <w:jc w:val="both"/>
      </w:pPr>
      <w:r>
        <w:rPr>
          <w:rFonts w:hAnsi="Arial"/>
          <w:rFonts w:ascii="Arial"/>
          <w:sz w:val="24"/>
          <w:vanish/>
          <w:color w:val="black"/>
        </w:rPr>
        <w:t>&amp;$</w:t>
      </w:r>
      <w:bookmarkStart w:id="178392" w:name="36"/>
      <w:r>
        <w:rPr>
          <w:rFonts w:hAnsi="Arial"/>
          <w:rFonts w:ascii="Arial"/>
          <w:sz w:val="24"/>
          <w:color w:val="navy"/>
        </w:rPr>
        <w:t xml:space="preserve">ARTÍCULO 36.</w:t>
      </w:r>
      <w:bookmarkEnd w:id="178392"/>
      <w:r>
        <w:rPr>
          <w:rFonts w:hAnsi="Arial"/>
          <w:rFonts w:ascii="Arial"/>
          <w:sz w:val="24"/>
          <w:color w:val="black"/>
        </w:rPr>
        <w:t xml:space="preserve"> &lt;Resolución derogada por el artículo </w:t>
      </w:r>
      <w:r>
        <w:fldChar w:fldCharType="begin"/>
      </w:r>
      <w:r>
        <w:instrText>HYPERLINK "http://www.redjurista.com/document.aspx?ajcode=r_ica_4440_2010&amp;arts=51"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4440 de 2010&gt; La tarifa para el servicio de inspección fitosanitaria para exportación y muestras y paquetes de mano de plantas y/o productos vegetales, de que trata el artículo </w:t>
      </w:r>
      <w:r>
        <w:fldChar w:fldCharType="begin"/>
      </w:r>
      <w:r>
        <w:instrText>HYPERLINK "http://www.redjurista.com/document.aspx?ajcode=a_ica_0015_2007&amp;arts=45"</w:instrText>
      </w:r>
      <w:r>
        <w:fldChar w:fldCharType="separate"/>
      </w:r>
      <w:r>
        <w:rPr>
          <w:rFonts w:hAnsi="Arial"/>
          <w:rFonts w:ascii="Arial"/>
          <w:sz w:val="24"/>
          <w:u w:val="single"/>
          <w:color w:val="black"/>
        </w:rPr>
        <w:t>45</w:t>
      </w:r>
      <w:r>
        <w:fldChar w:fldCharType="end"/>
      </w:r>
      <w:r>
        <w:rPr>
          <w:rFonts w:hAnsi="Arial"/>
          <w:rFonts w:ascii="Arial"/>
          <w:sz w:val="24"/>
          <w:u w:val="none"/>
          <w:color w:val="black"/>
        </w:rPr>
        <w:t xml:space="preserve"> del Capítulo XXVII del Acuerdo 15 de 2007, se actualiza así:</w:t>
      </w:r>
    </w:p>
    <w:tbl>
      <w:tblGrid>
        <w:gridCol w:w="7720"/>
        <w:gridCol w:w="1100"/>
      </w:tblGrid>
      <w:tblPr>
        <w:tblW w:w="8838" w:type="dxa"/>
        <w:tblBorders/>
      </w:tblPr>
      <w:tr>
        <w:trPr/>
        <w:tc>
          <w:tcPr>
            <w:tcW w:w="7728" w:type="dxa"/>
            <w:tcMar/>
            <w:tcBorders>
              <w:top w:val="single" w:sz="1" w:space="0" w:color="auto"/>
              <w:left w:val="single" w:sz="1" w:space="0" w:color="auto"/>
            </w:tcBorders>
          </w:tcPr>
          <w:p>
            <w:pPr>
              <w:jc w:val="center"/>
            </w:pPr>
            <w:r>
              <w:rPr>
                <w:rFonts w:hAnsi="Arial"/>
                <w:rFonts w:ascii="Arial"/>
                <w:b/>
                <w:color w:val="black"/>
              </w:rPr>
              <w:t xml:space="preserve">Concepto </w:t>
            </w:r>
          </w:p>
        </w:tc>
        <w:tc>
          <w:tcPr>
            <w:tcW w:w="1110" w:type="dxa"/>
            <w:tcMar/>
            <w:tcBorders>
              <w:top w:val="single" w:sz="1" w:space="0" w:color="auto"/>
              <w:left w:val="single" w:sz="1" w:space="0" w:color="auto"/>
              <w:right w:val="single" w:sz="1" w:space="0" w:color="auto"/>
            </w:tcBorders>
          </w:tcPr>
          <w:p>
            <w:pPr>
              <w:jc w:val="center"/>
            </w:pPr>
            <w:r>
              <w:rPr>
                <w:rFonts w:hAnsi="Arial"/>
                <w:rFonts w:ascii="Arial"/>
                <w:b/>
                <w:color w:val="black"/>
              </w:rPr>
              <w:t xml:space="preserve">Tarifa ($)</w:t>
            </w:r>
          </w:p>
        </w:tc>
      </w:tr>
      <w:tr>
        <w:trPr/>
        <w:tc>
          <w:tcPr>
            <w:tcW w:w="7728" w:type="dxa"/>
            <w:tcMar/>
            <w:tcBorders>
              <w:top w:val="single" w:sz="1" w:space="0" w:color="auto"/>
              <w:left w:val="single" w:sz="1" w:space="0" w:color="auto"/>
              <w:bottom w:val="single" w:sz="1" w:space="0" w:color="auto"/>
            </w:tcBorders>
          </w:tcPr>
          <w:p>
            <w:pPr>
              <w:jc w:val="both"/>
            </w:pPr>
            <w:r>
              <w:rPr>
                <w:rFonts w:hAnsi="Arial"/>
                <w:rFonts w:ascii="Arial"/>
                <w:b/>
                <w:color w:val="black"/>
              </w:rPr>
              <w:t>589</w:t>
            </w:r>
            <w:r>
              <w:rPr>
                <w:rFonts w:hAnsi="Arial"/>
                <w:rFonts w:ascii="Arial"/>
                <w:color w:val="black"/>
              </w:rPr>
              <w:t xml:space="preserve">. Inspección fitosanitaria para exportación de muestras sin valor comercial y paquetes de mano que contengan plantas o productos vegetales </w:t>
            </w:r>
            <w:r>
              <w:rPr>
                <w:rFonts w:hAnsi="Arial"/>
                <w:rFonts w:ascii="Arial"/>
                <w:b/>
                <w:color w:val="black"/>
              </w:rPr>
              <w:t xml:space="preserve">(Hasta 10 kg)</w:t>
            </w:r>
          </w:p>
        </w:tc>
        <w:tc>
          <w:tcPr>
            <w:tcW w:w="1110"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color w:val="black"/>
              </w:rPr>
              <w:t>7.300</w:t>
            </w:r>
          </w:p>
        </w:tc>
      </w:tr>
    </w:tbl>
    <w:p>
      <w:pPr>
        <w:jc w:val="both"/>
      </w:pPr>
      <w:rPr>
        <w:sz w:val="24"/>
        <w:color w:val="black"/>
      </w:rPr>
    </w:p>
    <w:p>
      <w:pPr>
        <w:jc w:val="both"/>
      </w:pPr>
      <w:r>
        <w:rPr>
          <w:rFonts w:hAnsi="Arial"/>
          <w:rFonts w:ascii="Arial"/>
          <w:sz w:val="24"/>
          <w:vanish/>
          <w:color w:val="black"/>
        </w:rPr>
        <w:t>&amp;$</w:t>
      </w:r>
      <w:bookmarkStart w:id="178393" w:name="37"/>
      <w:r>
        <w:rPr>
          <w:rFonts w:hAnsi="Arial"/>
          <w:rFonts w:ascii="Arial"/>
          <w:sz w:val="24"/>
          <w:color w:val="navy"/>
        </w:rPr>
        <w:t xml:space="preserve">ARTÍCULO 37.</w:t>
      </w:r>
      <w:bookmarkEnd w:id="178393"/>
      <w:r>
        <w:rPr>
          <w:rFonts w:hAnsi="Arial"/>
          <w:rFonts w:ascii="Arial"/>
          <w:sz w:val="24"/>
          <w:color w:val="black"/>
        </w:rPr>
        <w:t xml:space="preserve"> &lt;Resolución derogada por el artículo </w:t>
      </w:r>
      <w:r>
        <w:fldChar w:fldCharType="begin"/>
      </w:r>
      <w:r>
        <w:instrText>HYPERLINK "http://www.redjurista.com/document.aspx?ajcode=r_ica_4440_2010&amp;arts=51"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4440 de 2010&gt; Las tarifas para los servicios de supervisión de tratamientos cuarentenarios fruta fresca de exportación con vapor caliente y en frío de que trata el artículo </w:t>
      </w:r>
      <w:r>
        <w:fldChar w:fldCharType="begin"/>
      </w:r>
      <w:r>
        <w:instrText>HYPERLINK "http://www.redjurista.com/document.aspx?ajcode=a_ica_0015_2007&amp;arts=46"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del Capítulo XXVIII del Acuerdo 15 de 2007, se actualizan así:</w:t>
      </w:r>
    </w:p>
    <w:tbl>
      <w:tblGrid>
        <w:gridCol w:w="7680"/>
        <w:gridCol w:w="1140"/>
      </w:tblGrid>
      <w:tblPr>
        <w:tblW w:w="8838" w:type="dxa"/>
        <w:tblBorders/>
      </w:tblPr>
      <w:tr>
        <w:trPr/>
        <w:tc>
          <w:tcPr>
            <w:tcW w:w="7694" w:type="dxa"/>
            <w:tcMar/>
            <w:tcBorders>
              <w:top w:val="single" w:sz="1" w:space="0" w:color="auto"/>
              <w:left w:val="single" w:sz="1" w:space="0" w:color="auto"/>
            </w:tcBorders>
          </w:tcPr>
          <w:p>
            <w:pPr>
              <w:jc w:val="center"/>
            </w:pPr>
            <w:r>
              <w:rPr>
                <w:rFonts w:hAnsi="Arial"/>
                <w:rFonts w:ascii="Arial"/>
                <w:b/>
                <w:color w:val="black"/>
              </w:rPr>
              <w:t>Concepto</w:t>
            </w:r>
          </w:p>
        </w:tc>
        <w:tc>
          <w:tcPr>
            <w:tcW w:w="1144" w:type="dxa"/>
            <w:tcMar/>
            <w:tcBorders>
              <w:top w:val="single" w:sz="1" w:space="0" w:color="auto"/>
              <w:left w:val="single" w:sz="1" w:space="0" w:color="auto"/>
              <w:right w:val="single" w:sz="1" w:space="0" w:color="auto"/>
            </w:tcBorders>
          </w:tcPr>
          <w:p>
            <w:pPr>
              <w:jc w:val="center"/>
            </w:pPr>
            <w:r>
              <w:rPr>
                <w:rFonts w:hAnsi="Arial"/>
                <w:rFonts w:ascii="Arial"/>
                <w:b/>
                <w:color w:val="black"/>
              </w:rPr>
              <w:t xml:space="preserve">Tarifa ($)</w:t>
            </w:r>
          </w:p>
        </w:tc>
      </w:tr>
      <w:tr>
        <w:trPr/>
        <w:tc>
          <w:tcPr>
            <w:tcW w:w="7694" w:type="dxa"/>
            <w:tcMar/>
            <w:tcBorders>
              <w:top w:val="single" w:sz="1" w:space="0" w:color="auto"/>
              <w:left w:val="single" w:sz="1" w:space="0" w:color="auto"/>
            </w:tcBorders>
          </w:tcPr>
          <w:p>
            <w:pPr>
              <w:jc w:val="both"/>
            </w:pPr>
            <w:r>
              <w:rPr>
                <w:rFonts w:hAnsi="Arial"/>
                <w:rFonts w:ascii="Arial"/>
                <w:b/>
                <w:color w:val="black"/>
              </w:rPr>
              <w:t>590</w:t>
            </w:r>
            <w:r>
              <w:rPr>
                <w:rFonts w:hAnsi="Arial"/>
                <w:rFonts w:ascii="Arial"/>
                <w:color w:val="black"/>
              </w:rPr>
              <w:t xml:space="preserve">. Supervisión del tratamiento cuarentenario con </w:t>
            </w:r>
            <w:r>
              <w:rPr>
                <w:rFonts w:hAnsi="Arial"/>
                <w:rFonts w:ascii="Arial"/>
                <w:b/>
                <w:color w:val="black"/>
              </w:rPr>
              <w:t xml:space="preserve">vapor caliente </w:t>
            </w:r>
            <w:r>
              <w:rPr>
                <w:rFonts w:hAnsi="Arial"/>
                <w:rFonts w:ascii="Arial"/>
                <w:color w:val="black"/>
              </w:rPr>
              <w:t xml:space="preserve">para la fruta de exportación por kg procesado</w:t>
            </w:r>
          </w:p>
        </w:tc>
        <w:tc>
          <w:tcPr>
            <w:tcW w:w="1144" w:type="dxa"/>
            <w:tcMar/>
            <w:tcBorders>
              <w:top w:val="single" w:sz="1" w:space="0" w:color="auto"/>
              <w:left w:val="single" w:sz="1" w:space="0" w:color="auto"/>
              <w:right w:val="single" w:sz="1" w:space="0" w:color="auto"/>
            </w:tcBorders>
          </w:tcPr>
          <w:p>
            <w:pPr>
              <w:jc w:val="both"/>
            </w:pPr>
            <w:r>
              <w:rPr>
                <w:rFonts w:hAnsi="Arial"/>
                <w:rFonts w:ascii="Arial"/>
                <w:color w:val="black"/>
              </w:rPr>
              <w:t>215</w:t>
            </w:r>
          </w:p>
        </w:tc>
      </w:tr>
      <w:tr>
        <w:trPr/>
        <w:tc>
          <w:tcPr>
            <w:tcW w:w="7694" w:type="dxa"/>
            <w:tcMar/>
            <w:tcBorders>
              <w:top w:val="single" w:sz="1" w:space="0" w:color="auto"/>
              <w:left w:val="single" w:sz="1" w:space="0" w:color="auto"/>
              <w:bottom w:val="single" w:sz="1" w:space="0" w:color="auto"/>
            </w:tcBorders>
          </w:tcPr>
          <w:p>
            <w:pPr>
              <w:jc w:val="both"/>
            </w:pPr>
            <w:r>
              <w:rPr>
                <w:rFonts w:hAnsi="Arial"/>
                <w:rFonts w:ascii="Arial"/>
                <w:b/>
                <w:color w:val="black"/>
              </w:rPr>
              <w:t>591</w:t>
            </w:r>
            <w:r>
              <w:rPr>
                <w:rFonts w:hAnsi="Arial"/>
                <w:rFonts w:ascii="Arial"/>
                <w:color w:val="black"/>
              </w:rPr>
              <w:t xml:space="preserve">. Supervisión del tratamiento cuarentenario en </w:t>
            </w:r>
            <w:r>
              <w:rPr>
                <w:rFonts w:hAnsi="Arial"/>
                <w:rFonts w:ascii="Arial"/>
                <w:b/>
                <w:color w:val="black"/>
              </w:rPr>
              <w:t xml:space="preserve">frío </w:t>
            </w:r>
            <w:r>
              <w:rPr>
                <w:rFonts w:hAnsi="Arial"/>
                <w:rFonts w:ascii="Arial"/>
                <w:color w:val="black"/>
              </w:rPr>
              <w:t xml:space="preserve">para fruta fresca de exportación por kg procesado</w:t>
            </w:r>
          </w:p>
        </w:tc>
        <w:tc>
          <w:tcPr>
            <w:tcW w:w="1144"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color w:val="black"/>
              </w:rPr>
              <w:t>38</w:t>
            </w:r>
          </w:p>
        </w:tc>
      </w:tr>
    </w:tbl>
    <w:p>
      <w:pPr>
        <w:jc w:val="both"/>
      </w:pPr>
      <w:rPr>
        <w:sz w:val="24"/>
        <w:color w:val="black"/>
      </w:rPr>
    </w:p>
    <w:p>
      <w:pPr>
        <w:jc w:val="both"/>
      </w:pPr>
      <w:r>
        <w:rPr>
          <w:rFonts w:hAnsi="Arial"/>
          <w:rFonts w:ascii="Arial"/>
          <w:sz w:val="24"/>
          <w:vanish/>
          <w:color w:val="black"/>
        </w:rPr>
        <w:t>&amp;$</w:t>
      </w:r>
      <w:bookmarkStart w:id="178394" w:name="38"/>
      <w:r>
        <w:rPr>
          <w:rFonts w:hAnsi="Arial"/>
          <w:rFonts w:ascii="Arial"/>
          <w:sz w:val="24"/>
          <w:color w:val="navy"/>
        </w:rPr>
        <w:t xml:space="preserve">ARTÍCULO 38.</w:t>
      </w:r>
      <w:bookmarkEnd w:id="178394"/>
      <w:r>
        <w:rPr>
          <w:rFonts w:hAnsi="Arial"/>
          <w:rFonts w:ascii="Arial"/>
          <w:sz w:val="24"/>
          <w:color w:val="black"/>
        </w:rPr>
        <w:t xml:space="preserve"> &lt;Resolución derogada por el artículo </w:t>
      </w:r>
      <w:r>
        <w:fldChar w:fldCharType="begin"/>
      </w:r>
      <w:r>
        <w:instrText>HYPERLINK "http://www.redjurista.com/document.aspx?ajcode=r_ica_4440_2010&amp;arts=51"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4440 de 2010&gt; Las tarifas de que trata el artículo </w:t>
      </w:r>
      <w:r>
        <w:fldChar w:fldCharType="begin"/>
      </w:r>
      <w:r>
        <w:instrText>HYPERLINK "http://www.redjurista.com/document.aspx?ajcode=a_ica_0015_2007&amp;arts=47"</w:instrText>
      </w:r>
      <w:r>
        <w:fldChar w:fldCharType="separate"/>
      </w:r>
      <w:r>
        <w:rPr>
          <w:rFonts w:hAnsi="Arial"/>
          <w:rFonts w:ascii="Arial"/>
          <w:sz w:val="24"/>
          <w:u w:val="single"/>
          <w:color w:val="black"/>
        </w:rPr>
        <w:t>47</w:t>
      </w:r>
      <w:r>
        <w:fldChar w:fldCharType="end"/>
      </w:r>
      <w:r>
        <w:rPr>
          <w:rFonts w:hAnsi="Arial"/>
          <w:rFonts w:ascii="Arial"/>
          <w:sz w:val="24"/>
          <w:u w:val="none"/>
          <w:color w:val="black"/>
        </w:rPr>
        <w:t xml:space="preserve"> del Capítulo XVIII del Acuerdo 15 de 2007 por el servicio de supervisión de tratamientos fitosanitarios de Plantas o productos vegetales, en los casos de que este servicio sea necesario se actualizan así:</w:t>
      </w:r>
    </w:p>
    <w:tbl>
      <w:tblGrid>
        <w:gridCol w:w="7720"/>
        <w:gridCol w:w="1100"/>
      </w:tblGrid>
      <w:tblPr>
        <w:tblW w:w="8838" w:type="dxa"/>
        <w:tblBorders/>
      </w:tblPr>
      <w:tr>
        <w:trPr/>
        <w:tc>
          <w:tcPr>
            <w:tcW w:w="7728" w:type="dxa"/>
            <w:tcMar/>
            <w:tcBorders>
              <w:top w:val="single" w:sz="1" w:space="0" w:color="auto"/>
              <w:left w:val="single" w:sz="1" w:space="0" w:color="auto"/>
            </w:tcBorders>
          </w:tcPr>
          <w:p>
            <w:pPr>
              <w:jc w:val="center"/>
            </w:pPr>
            <w:r>
              <w:rPr>
                <w:rFonts w:hAnsi="Arial"/>
                <w:rFonts w:ascii="Arial"/>
                <w:b/>
                <w:color w:val="black"/>
              </w:rPr>
              <w:t>Concepto</w:t>
            </w:r>
          </w:p>
        </w:tc>
        <w:tc>
          <w:tcPr>
            <w:tcW w:w="1110" w:type="dxa"/>
            <w:tcMar/>
            <w:tcBorders>
              <w:top w:val="single" w:sz="1" w:space="0" w:color="auto"/>
              <w:left w:val="single" w:sz="1" w:space="0" w:color="auto"/>
              <w:right w:val="single" w:sz="1" w:space="0" w:color="auto"/>
            </w:tcBorders>
          </w:tcPr>
          <w:p>
            <w:pPr>
              <w:jc w:val="center"/>
            </w:pPr>
            <w:r>
              <w:rPr>
                <w:rFonts w:hAnsi="Arial"/>
                <w:rFonts w:ascii="Arial"/>
                <w:b/>
                <w:color w:val="black"/>
              </w:rPr>
              <w:t xml:space="preserve">Tarifa ($)</w:t>
            </w:r>
          </w:p>
        </w:tc>
      </w:tr>
      <w:tr>
        <w:trPr/>
        <w:tc>
          <w:tcPr>
            <w:tcW w:w="7728" w:type="dxa"/>
            <w:tcMar/>
            <w:tcBorders>
              <w:top w:val="single" w:sz="1" w:space="0" w:color="auto"/>
              <w:left w:val="single" w:sz="1" w:space="0" w:color="auto"/>
            </w:tcBorders>
          </w:tcPr>
          <w:p>
            <w:pPr>
              <w:jc w:val="both"/>
            </w:pPr>
            <w:r>
              <w:rPr>
                <w:rFonts w:hAnsi="Arial"/>
                <w:rFonts w:ascii="Arial"/>
                <w:b/>
                <w:color w:val="black"/>
              </w:rPr>
              <w:t>592</w:t>
            </w:r>
            <w:r>
              <w:rPr>
                <w:rFonts w:hAnsi="Arial"/>
                <w:rFonts w:ascii="Arial"/>
                <w:color w:val="black"/>
              </w:rPr>
              <w:t xml:space="preserve">. Supervisión de tratamientos fitosanitarios de plantas o productos vegetales (Hasta 100 t)</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35.300</w:t>
            </w:r>
          </w:p>
        </w:tc>
      </w:tr>
      <w:tr>
        <w:trPr/>
        <w:tc>
          <w:tcPr>
            <w:tcW w:w="7728" w:type="dxa"/>
            <w:tcMar/>
            <w:tcBorders>
              <w:top w:val="single" w:sz="1" w:space="0" w:color="auto"/>
              <w:left w:val="single" w:sz="1" w:space="0" w:color="auto"/>
              <w:bottom w:val="single" w:sz="1" w:space="0" w:color="auto"/>
            </w:tcBorders>
          </w:tcPr>
          <w:p>
            <w:pPr>
              <w:jc w:val="both"/>
            </w:pPr>
            <w:r>
              <w:rPr>
                <w:rFonts w:hAnsi="Arial"/>
                <w:rFonts w:ascii="Arial"/>
                <w:b/>
                <w:color w:val="black"/>
              </w:rPr>
              <w:t>593</w:t>
            </w:r>
            <w:r>
              <w:rPr>
                <w:rFonts w:hAnsi="Arial"/>
                <w:rFonts w:ascii="Arial"/>
                <w:color w:val="black"/>
              </w:rPr>
              <w:t xml:space="preserve">. Supervisión de tratamientos fitosanitarios de plantas o productos vegetales (Mayor de 100 hasta 200 t)</w:t>
            </w:r>
          </w:p>
        </w:tc>
        <w:tc>
          <w:tcPr>
            <w:tcW w:w="1110"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color w:val="black"/>
              </w:rPr>
              <w:t>38.600</w:t>
            </w:r>
          </w:p>
        </w:tc>
      </w:tr>
      <w:tr>
        <w:trPr/>
        <w:tc>
          <w:tcPr>
            <w:tcW w:w="7728" w:type="dxa"/>
            <w:tcMar/>
            <w:tcBorders>
              <w:top w:val="single" w:sz="1" w:space="0" w:color="auto"/>
              <w:left w:val="single" w:sz="1" w:space="0" w:color="auto"/>
            </w:tcBorders>
          </w:tcPr>
          <w:p>
            <w:pPr>
              <w:jc w:val="center"/>
            </w:pPr>
            <w:r>
              <w:rPr>
                <w:rFonts w:hAnsi="Arial"/>
                <w:rFonts w:ascii="Arial"/>
                <w:b/>
                <w:color w:val="black"/>
              </w:rPr>
              <w:t>Concepto</w:t>
            </w:r>
          </w:p>
        </w:tc>
        <w:tc>
          <w:tcPr>
            <w:tcW w:w="1110" w:type="dxa"/>
            <w:tcMar/>
            <w:tcBorders>
              <w:top w:val="single" w:sz="1" w:space="0" w:color="auto"/>
              <w:left w:val="single" w:sz="1" w:space="0" w:color="auto"/>
              <w:right w:val="single" w:sz="1" w:space="0" w:color="auto"/>
            </w:tcBorders>
          </w:tcPr>
          <w:p>
            <w:pPr>
              <w:jc w:val="center"/>
            </w:pPr>
            <w:r>
              <w:rPr>
                <w:rFonts w:hAnsi="Arial"/>
                <w:rFonts w:ascii="Arial"/>
                <w:b/>
                <w:color w:val="black"/>
              </w:rPr>
              <w:t xml:space="preserve">Tarifa ($)</w:t>
            </w:r>
          </w:p>
        </w:tc>
      </w:tr>
      <w:tr>
        <w:trPr/>
        <w:tc>
          <w:tcPr>
            <w:tcW w:w="7728" w:type="dxa"/>
            <w:tcMar/>
            <w:tcBorders>
              <w:top w:val="single" w:sz="1" w:space="0" w:color="auto"/>
              <w:left w:val="single" w:sz="1" w:space="0" w:color="auto"/>
            </w:tcBorders>
          </w:tcPr>
          <w:p>
            <w:pPr>
              <w:jc w:val="both"/>
            </w:pPr>
            <w:r>
              <w:rPr>
                <w:rFonts w:hAnsi="Arial"/>
                <w:rFonts w:ascii="Arial"/>
                <w:b/>
                <w:color w:val="black"/>
              </w:rPr>
              <w:t>594</w:t>
            </w:r>
            <w:r>
              <w:rPr>
                <w:rFonts w:hAnsi="Arial"/>
                <w:rFonts w:ascii="Arial"/>
                <w:color w:val="black"/>
              </w:rPr>
              <w:t xml:space="preserve">. Supervisión de tratamientos fitosanitarios plantas o productos vegetales (Mayor de 200 hasta 300 t)</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40.800</w:t>
            </w:r>
          </w:p>
        </w:tc>
      </w:tr>
      <w:tr>
        <w:trPr/>
        <w:tc>
          <w:tcPr>
            <w:tcW w:w="7728" w:type="dxa"/>
            <w:tcMar/>
            <w:tcBorders>
              <w:top w:val="single" w:sz="1" w:space="0" w:color="auto"/>
              <w:left w:val="single" w:sz="1" w:space="0" w:color="auto"/>
            </w:tcBorders>
          </w:tcPr>
          <w:p>
            <w:pPr>
              <w:jc w:val="both"/>
            </w:pPr>
            <w:r>
              <w:rPr>
                <w:rFonts w:hAnsi="Arial"/>
                <w:rFonts w:ascii="Arial"/>
                <w:b/>
                <w:color w:val="black"/>
              </w:rPr>
              <w:t>595</w:t>
            </w:r>
            <w:r>
              <w:rPr>
                <w:rFonts w:hAnsi="Arial"/>
                <w:rFonts w:ascii="Arial"/>
                <w:color w:val="black"/>
              </w:rPr>
              <w:t xml:space="preserve">. Supervisión de tratamientos fitosanitarios plantas o productos vegetales (Mayor de 300 hasta 400 t)</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45.200</w:t>
            </w:r>
          </w:p>
        </w:tc>
      </w:tr>
      <w:tr>
        <w:trPr/>
        <w:tc>
          <w:tcPr>
            <w:tcW w:w="7728" w:type="dxa"/>
            <w:tcMar/>
            <w:tcBorders>
              <w:top w:val="single" w:sz="1" w:space="0" w:color="auto"/>
              <w:left w:val="single" w:sz="1" w:space="0" w:color="auto"/>
            </w:tcBorders>
          </w:tcPr>
          <w:p>
            <w:pPr>
              <w:jc w:val="both"/>
            </w:pPr>
            <w:r>
              <w:rPr>
                <w:rFonts w:hAnsi="Arial"/>
                <w:rFonts w:ascii="Arial"/>
                <w:b/>
                <w:color w:val="black"/>
              </w:rPr>
              <w:t>596</w:t>
            </w:r>
            <w:r>
              <w:rPr>
                <w:rFonts w:hAnsi="Arial"/>
                <w:rFonts w:ascii="Arial"/>
                <w:color w:val="black"/>
              </w:rPr>
              <w:t xml:space="preserve">. Supervisión de tratamientos fitosanitarios plantas o productos vegetales (Mayor de 400 hasta 500 t)</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49.600</w:t>
            </w:r>
          </w:p>
        </w:tc>
      </w:tr>
      <w:tr>
        <w:trPr/>
        <w:tc>
          <w:tcPr>
            <w:tcW w:w="7728" w:type="dxa"/>
            <w:tcMar/>
            <w:tcBorders>
              <w:top w:val="single" w:sz="1" w:space="0" w:color="auto"/>
              <w:left w:val="single" w:sz="1" w:space="0" w:color="auto"/>
            </w:tcBorders>
          </w:tcPr>
          <w:p>
            <w:pPr>
              <w:jc w:val="both"/>
            </w:pPr>
            <w:r>
              <w:rPr>
                <w:rFonts w:hAnsi="Arial"/>
                <w:rFonts w:ascii="Arial"/>
                <w:b/>
                <w:color w:val="black"/>
              </w:rPr>
              <w:t>597</w:t>
            </w:r>
            <w:r>
              <w:rPr>
                <w:rFonts w:hAnsi="Arial"/>
                <w:rFonts w:ascii="Arial"/>
                <w:color w:val="black"/>
              </w:rPr>
              <w:t xml:space="preserve">. Supervisión de tratamientos fitosanitarios plantas o productos vegetales (Mayor de 500 hasta 600 t)</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52.900</w:t>
            </w:r>
          </w:p>
        </w:tc>
      </w:tr>
      <w:tr>
        <w:trPr/>
        <w:tc>
          <w:tcPr>
            <w:tcW w:w="7728" w:type="dxa"/>
            <w:tcMar/>
            <w:tcBorders>
              <w:top w:val="single" w:sz="1" w:space="0" w:color="auto"/>
              <w:left w:val="single" w:sz="1" w:space="0" w:color="auto"/>
            </w:tcBorders>
          </w:tcPr>
          <w:p>
            <w:pPr>
              <w:jc w:val="both"/>
            </w:pPr>
            <w:r>
              <w:rPr>
                <w:rFonts w:hAnsi="Arial"/>
                <w:rFonts w:ascii="Arial"/>
                <w:b/>
                <w:color w:val="black"/>
              </w:rPr>
              <w:t>598</w:t>
            </w:r>
            <w:r>
              <w:rPr>
                <w:rFonts w:hAnsi="Arial"/>
                <w:rFonts w:ascii="Arial"/>
                <w:color w:val="black"/>
              </w:rPr>
              <w:t xml:space="preserve">. Supervisión de tratamientos fitosanitarios plantas o productos vegetales (Mayor de 600 hasta 700 t)</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56.200</w:t>
            </w:r>
          </w:p>
        </w:tc>
      </w:tr>
      <w:tr>
        <w:trPr/>
        <w:tc>
          <w:tcPr>
            <w:tcW w:w="7728" w:type="dxa"/>
            <w:tcMar/>
            <w:tcBorders>
              <w:top w:val="single" w:sz="1" w:space="0" w:color="auto"/>
              <w:left w:val="single" w:sz="1" w:space="0" w:color="auto"/>
            </w:tcBorders>
          </w:tcPr>
          <w:p>
            <w:pPr>
              <w:jc w:val="both"/>
            </w:pPr>
            <w:r>
              <w:rPr>
                <w:rFonts w:hAnsi="Arial"/>
                <w:rFonts w:ascii="Arial"/>
                <w:b/>
                <w:color w:val="black"/>
              </w:rPr>
              <w:t>599</w:t>
            </w:r>
            <w:r>
              <w:rPr>
                <w:rFonts w:hAnsi="Arial"/>
                <w:rFonts w:ascii="Arial"/>
                <w:color w:val="black"/>
              </w:rPr>
              <w:t xml:space="preserve">. Supervisión de tratamientos fitosanitarios plantas o productos vegetales (Mayor de 700 hasta 800 t)</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59.600</w:t>
            </w:r>
          </w:p>
        </w:tc>
      </w:tr>
      <w:tr>
        <w:trPr/>
        <w:tc>
          <w:tcPr>
            <w:tcW w:w="7728" w:type="dxa"/>
            <w:tcMar/>
            <w:tcBorders>
              <w:top w:val="single" w:sz="1" w:space="0" w:color="auto"/>
              <w:left w:val="single" w:sz="1" w:space="0" w:color="auto"/>
            </w:tcBorders>
          </w:tcPr>
          <w:p>
            <w:pPr>
              <w:jc w:val="both"/>
            </w:pPr>
            <w:r>
              <w:rPr>
                <w:rFonts w:hAnsi="Arial"/>
                <w:rFonts w:ascii="Arial"/>
                <w:b/>
                <w:color w:val="black"/>
              </w:rPr>
              <w:t>600</w:t>
            </w:r>
            <w:r>
              <w:rPr>
                <w:rFonts w:hAnsi="Arial"/>
                <w:rFonts w:ascii="Arial"/>
                <w:color w:val="black"/>
              </w:rPr>
              <w:t xml:space="preserve">. Supervisión de tratamientos fitosanitarios plantas o productos vegetales (Mayor de 800 hasta 900 t)</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62.900</w:t>
            </w:r>
          </w:p>
        </w:tc>
      </w:tr>
      <w:tr>
        <w:trPr/>
        <w:tc>
          <w:tcPr>
            <w:tcW w:w="7728" w:type="dxa"/>
            <w:tcMar/>
            <w:tcBorders>
              <w:top w:val="single" w:sz="1" w:space="0" w:color="auto"/>
              <w:left w:val="single" w:sz="1" w:space="0" w:color="auto"/>
            </w:tcBorders>
          </w:tcPr>
          <w:p>
            <w:pPr>
              <w:jc w:val="both"/>
            </w:pPr>
            <w:r>
              <w:rPr>
                <w:rFonts w:hAnsi="Arial"/>
                <w:rFonts w:ascii="Arial"/>
                <w:b/>
                <w:color w:val="black"/>
              </w:rPr>
              <w:t>601</w:t>
            </w:r>
            <w:r>
              <w:rPr>
                <w:rFonts w:hAnsi="Arial"/>
                <w:rFonts w:ascii="Arial"/>
                <w:color w:val="black"/>
              </w:rPr>
              <w:t xml:space="preserve">. Supervisión de tratamientos fitosanitarios plantas o productos vegetales (Mayor de 900 a 1.000 t)</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65.100</w:t>
            </w:r>
          </w:p>
        </w:tc>
      </w:tr>
      <w:tr>
        <w:trPr/>
        <w:tc>
          <w:tcPr>
            <w:tcW w:w="7728" w:type="dxa"/>
            <w:tcMar/>
            <w:tcBorders>
              <w:top w:val="single" w:sz="1" w:space="0" w:color="auto"/>
              <w:left w:val="single" w:sz="1" w:space="0" w:color="auto"/>
            </w:tcBorders>
          </w:tcPr>
          <w:p>
            <w:pPr>
              <w:jc w:val="both"/>
            </w:pPr>
            <w:r>
              <w:rPr>
                <w:rFonts w:hAnsi="Arial"/>
                <w:rFonts w:ascii="Arial"/>
                <w:b/>
                <w:color w:val="black"/>
              </w:rPr>
              <w:t>602</w:t>
            </w:r>
            <w:r>
              <w:rPr>
                <w:rFonts w:hAnsi="Arial"/>
                <w:rFonts w:ascii="Arial"/>
                <w:color w:val="black"/>
              </w:rPr>
              <w:t xml:space="preserve">. Supervisión de tratamientos fitosanitarios plantas o productos vegetales (Mayor de 1.000 t. -Por tonelada adicional-)</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38</w:t>
            </w:r>
          </w:p>
        </w:tc>
      </w:tr>
      <w:tr>
        <w:trPr/>
        <w:tc>
          <w:tcPr>
            <w:tcW w:w="7728" w:type="dxa"/>
            <w:tcMar/>
            <w:tcBorders>
              <w:top w:val="single" w:sz="1" w:space="0" w:color="auto"/>
              <w:left w:val="single" w:sz="1" w:space="0" w:color="auto"/>
              <w:bottom w:val="single" w:sz="1" w:space="0" w:color="auto"/>
            </w:tcBorders>
          </w:tcPr>
          <w:p>
            <w:pPr>
              <w:jc w:val="both"/>
            </w:pPr>
            <w:r>
              <w:rPr>
                <w:rFonts w:hAnsi="Arial"/>
                <w:rFonts w:ascii="Arial"/>
                <w:b/>
                <w:color w:val="black"/>
              </w:rPr>
              <w:t>603</w:t>
            </w:r>
            <w:r>
              <w:rPr>
                <w:rFonts w:hAnsi="Arial"/>
                <w:rFonts w:ascii="Arial"/>
                <w:color w:val="black"/>
              </w:rPr>
              <w:t xml:space="preserve">. Tratamiento fitosanitario de muestras sin valor comercial y paquetes de mano de origen vegetal</w:t>
            </w:r>
          </w:p>
        </w:tc>
        <w:tc>
          <w:tcPr>
            <w:tcW w:w="1110"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color w:val="black"/>
              </w:rPr>
              <w:t>3.700</w:t>
            </w:r>
          </w:p>
        </w:tc>
      </w:tr>
    </w:tbl>
    <w:p>
      <w:pPr>
        <w:jc w:val="both"/>
      </w:pPr>
      <w:rPr>
        <w:sz w:val="24"/>
        <w:color w:val="black"/>
      </w:rPr>
    </w:p>
    <w:p>
      <w:pPr>
        <w:jc w:val="both"/>
      </w:pPr>
      <w:r>
        <w:rPr>
          <w:rFonts w:hAnsi="Arial"/>
          <w:rFonts w:ascii="Arial"/>
          <w:sz w:val="24"/>
          <w:b/>
          <w:vanish/>
          <w:color w:val="black"/>
        </w:rPr>
        <w:t>&amp;$</w:t>
      </w:r>
      <w:bookmarkStart w:id="178395" w:name="39"/>
      <w:r>
        <w:rPr>
          <w:rFonts w:hAnsi="Arial"/>
          <w:rFonts w:ascii="Arial"/>
          <w:sz w:val="24"/>
          <w:color w:val="navy"/>
        </w:rPr>
        <w:t xml:space="preserve">ARTÍCULO 39.</w:t>
      </w:r>
      <w:bookmarkEnd w:id="178395"/>
      <w:r>
        <w:rPr>
          <w:rFonts w:hAnsi="Arial"/>
          <w:rFonts w:ascii="Arial"/>
          <w:sz w:val="24"/>
          <w:b/>
          <w:color w:val="black"/>
        </w:rPr>
        <w:t xml:space="preserve"> </w:t>
      </w:r>
      <w:r>
        <w:rPr>
          <w:rFonts w:hAnsi="Arial"/>
          <w:rFonts w:ascii="Arial"/>
          <w:sz w:val="24"/>
          <w:color w:val="black"/>
        </w:rPr>
        <w:t xml:space="preserve">&lt;Resolución derogada por el artículo </w:t>
      </w:r>
      <w:r>
        <w:fldChar w:fldCharType="begin"/>
      </w:r>
      <w:r>
        <w:instrText>HYPERLINK "http://www.redjurista.com/document.aspx?ajcode=r_ica_4440_2010&amp;arts=51"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4440 de 2010&gt; Las tarifas para los servicios de registro e inscripción de exportadores de papa fresca para consumo y del certificado de inscripción de instalaciones para almacenarla (bodegas) de que trata el artículo </w:t>
      </w:r>
      <w:r>
        <w:fldChar w:fldCharType="begin"/>
      </w:r>
      <w:r>
        <w:instrText>HYPERLINK "http://www.redjurista.com/document.aspx?ajcode=a_ica_0015_2007&amp;arts=48"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Capítulo XXIX del Acuerdo 15 de 2007, se actualizan así:</w:t>
      </w:r>
    </w:p>
    <w:tbl>
      <w:tblGrid>
        <w:gridCol w:w="7620"/>
        <w:gridCol w:w="1200"/>
      </w:tblGrid>
      <w:tblPr>
        <w:tblW w:w="8838" w:type="dxa"/>
        <w:tblBorders/>
      </w:tblPr>
      <w:tr>
        <w:trPr/>
        <w:tc>
          <w:tcPr>
            <w:tcW w:w="7624" w:type="dxa"/>
            <w:tcMar/>
            <w:tcBorders>
              <w:top w:val="single" w:sz="1" w:space="0" w:color="auto"/>
              <w:left w:val="single" w:sz="1" w:space="0" w:color="auto"/>
            </w:tcBorders>
          </w:tcPr>
          <w:p>
            <w:pPr>
              <w:jc w:val="center"/>
            </w:pPr>
            <w:r>
              <w:rPr>
                <w:rFonts w:hAnsi="Arial"/>
                <w:rFonts w:ascii="Arial"/>
                <w:b/>
                <w:color w:val="black"/>
              </w:rPr>
              <w:t>Concepto</w:t>
            </w:r>
          </w:p>
        </w:tc>
        <w:tc>
          <w:tcPr>
            <w:tcW w:w="1214" w:type="dxa"/>
            <w:tcMar/>
            <w:tcBorders>
              <w:top w:val="single" w:sz="1" w:space="0" w:color="auto"/>
              <w:left w:val="single" w:sz="1" w:space="0" w:color="auto"/>
              <w:right w:val="single" w:sz="1" w:space="0" w:color="auto"/>
            </w:tcBorders>
          </w:tcPr>
          <w:p>
            <w:pPr>
              <w:jc w:val="center"/>
            </w:pPr>
            <w:r>
              <w:rPr>
                <w:rFonts w:hAnsi="Arial"/>
                <w:rFonts w:ascii="Arial"/>
                <w:b/>
                <w:color w:val="black"/>
              </w:rPr>
              <w:t xml:space="preserve">Tarifa ($)</w:t>
            </w:r>
          </w:p>
        </w:tc>
      </w:tr>
      <w:tr>
        <w:trPr/>
        <w:tc>
          <w:tcPr>
            <w:tcW w:w="7624" w:type="dxa"/>
            <w:tcMar/>
            <w:tcBorders>
              <w:top w:val="single" w:sz="1" w:space="0" w:color="auto"/>
              <w:left w:val="single" w:sz="1" w:space="0" w:color="auto"/>
            </w:tcBorders>
          </w:tcPr>
          <w:p>
            <w:pPr>
              <w:jc w:val="both"/>
            </w:pPr>
            <w:r>
              <w:rPr>
                <w:rFonts w:hAnsi="Arial"/>
                <w:rFonts w:ascii="Arial"/>
                <w:b/>
                <w:color w:val="black"/>
              </w:rPr>
              <w:t>604</w:t>
            </w:r>
            <w:r>
              <w:rPr>
                <w:rFonts w:hAnsi="Arial"/>
                <w:rFonts w:ascii="Arial"/>
                <w:color w:val="black"/>
              </w:rPr>
              <w:t xml:space="preserve">. Expedición, renovación o modificación de registro como exportador de papa fresca para consumo</w:t>
            </w:r>
          </w:p>
        </w:tc>
        <w:tc>
          <w:tcPr>
            <w:tcW w:w="1214" w:type="dxa"/>
            <w:tcMar/>
            <w:tcBorders>
              <w:top w:val="single" w:sz="1" w:space="0" w:color="auto"/>
              <w:left w:val="single" w:sz="1" w:space="0" w:color="auto"/>
              <w:right w:val="single" w:sz="1" w:space="0" w:color="auto"/>
            </w:tcBorders>
          </w:tcPr>
          <w:p>
            <w:pPr>
              <w:jc w:val="both"/>
            </w:pPr>
            <w:r>
              <w:rPr>
                <w:rFonts w:hAnsi="Arial"/>
                <w:rFonts w:ascii="Arial"/>
                <w:color w:val="black"/>
              </w:rPr>
              <w:t>208.400</w:t>
            </w:r>
          </w:p>
        </w:tc>
      </w:tr>
      <w:tr>
        <w:trPr/>
        <w:tc>
          <w:tcPr>
            <w:tcW w:w="7624" w:type="dxa"/>
            <w:tcMar/>
            <w:tcBorders>
              <w:top w:val="single" w:sz="1" w:space="0" w:color="auto"/>
              <w:left w:val="single" w:sz="1" w:space="0" w:color="auto"/>
              <w:bottom w:val="single" w:sz="1" w:space="0" w:color="auto"/>
            </w:tcBorders>
          </w:tcPr>
          <w:p>
            <w:pPr>
              <w:jc w:val="both"/>
            </w:pPr>
            <w:r>
              <w:rPr>
                <w:rFonts w:hAnsi="Arial"/>
                <w:rFonts w:ascii="Arial"/>
                <w:b/>
                <w:color w:val="black"/>
              </w:rPr>
              <w:t>605</w:t>
            </w:r>
            <w:r>
              <w:rPr>
                <w:rFonts w:hAnsi="Arial"/>
                <w:rFonts w:ascii="Arial"/>
                <w:color w:val="black"/>
              </w:rPr>
              <w:t xml:space="preserve">. Certificado de inscripción de instalaciones para almacenamiento, selección y empaque de papa fresca de consumo para exportación</w:t>
            </w:r>
          </w:p>
        </w:tc>
        <w:tc>
          <w:tcPr>
            <w:tcW w:w="1214"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color w:val="black"/>
              </w:rPr>
              <w:t>157.800</w:t>
            </w:r>
          </w:p>
        </w:tc>
      </w:tr>
    </w:tbl>
    <w:p>
      <w:pPr>
        <w:jc w:val="both"/>
      </w:pPr>
      <w:rPr>
        <w:sz w:val="24"/>
        <w:color w:val="black"/>
      </w:rPr>
    </w:p>
    <w:p>
      <w:pPr>
        <w:jc w:val="both"/>
      </w:pPr>
      <w:r>
        <w:rPr>
          <w:rFonts w:hAnsi="Arial"/>
          <w:rFonts w:ascii="Arial"/>
          <w:sz w:val="24"/>
          <w:vanish/>
          <w:color w:val="black"/>
        </w:rPr>
        <w:t>&amp;$</w:t>
      </w:r>
      <w:bookmarkStart w:id="178396" w:name="40"/>
      <w:r>
        <w:rPr>
          <w:rFonts w:hAnsi="Arial"/>
          <w:rFonts w:ascii="Arial"/>
          <w:sz w:val="24"/>
          <w:color w:val="navy"/>
        </w:rPr>
        <w:t xml:space="preserve">ARTÍCULO 40.</w:t>
      </w:r>
      <w:bookmarkEnd w:id="178396"/>
      <w:r>
        <w:rPr>
          <w:rFonts w:hAnsi="Arial"/>
          <w:rFonts w:ascii="Arial"/>
          <w:sz w:val="24"/>
          <w:color w:val="black"/>
        </w:rPr>
        <w:t xml:space="preserve"> &lt;Resolución derogada por el artículo </w:t>
      </w:r>
      <w:r>
        <w:fldChar w:fldCharType="begin"/>
      </w:r>
      <w:r>
        <w:instrText>HYPERLINK "http://www.redjurista.com/document.aspx?ajcode=r_ica_4440_2010&amp;arts=51"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4440 de 2010&gt; La tarifa por el servicio de expedición de licencias de movilización de material vegetal, de que trata el artículo </w:t>
      </w:r>
      <w:r>
        <w:fldChar w:fldCharType="begin"/>
      </w:r>
      <w:r>
        <w:instrText>HYPERLINK "http://www.redjurista.com/document.aspx?ajcode=a_ica_0015_2007&amp;arts=49"</w:instrText>
      </w:r>
      <w:r>
        <w:fldChar w:fldCharType="separate"/>
      </w:r>
      <w:r>
        <w:rPr>
          <w:rFonts w:hAnsi="Arial"/>
          <w:rFonts w:ascii="Arial"/>
          <w:sz w:val="24"/>
          <w:u w:val="single"/>
          <w:color w:val="black"/>
        </w:rPr>
        <w:t>49</w:t>
      </w:r>
      <w:r>
        <w:fldChar w:fldCharType="end"/>
      </w:r>
      <w:r>
        <w:rPr>
          <w:rFonts w:hAnsi="Arial"/>
          <w:rFonts w:ascii="Arial"/>
          <w:sz w:val="24"/>
          <w:u w:val="none"/>
          <w:color w:val="black"/>
        </w:rPr>
        <w:t xml:space="preserve"> del Capítulo XXX del Acuerdo 15 de 2007, se actualizan así:</w:t>
      </w:r>
    </w:p>
    <w:tbl>
      <w:tblGrid>
        <w:gridCol w:w="7640"/>
        <w:gridCol w:w="1180"/>
      </w:tblGrid>
      <w:tblPr>
        <w:tblW w:w="8838" w:type="dxa"/>
        <w:tblBorders/>
      </w:tblPr>
      <w:tr>
        <w:trPr/>
        <w:tc>
          <w:tcPr>
            <w:tcW w:w="7659" w:type="dxa"/>
            <w:tcMar/>
            <w:tcBorders>
              <w:top w:val="single" w:sz="1" w:space="0" w:color="auto"/>
              <w:left w:val="single" w:sz="1" w:space="0" w:color="auto"/>
            </w:tcBorders>
          </w:tcPr>
          <w:p>
            <w:pPr>
              <w:jc w:val="center"/>
            </w:pPr>
            <w:r>
              <w:rPr>
                <w:rFonts w:hAnsi="Arial"/>
                <w:rFonts w:ascii="Arial"/>
                <w:b/>
                <w:color w:val="black"/>
              </w:rPr>
              <w:t>Concepto</w:t>
            </w:r>
          </w:p>
        </w:tc>
        <w:tc>
          <w:tcPr>
            <w:tcW w:w="1179" w:type="dxa"/>
            <w:tcMar/>
            <w:tcBorders>
              <w:top w:val="single" w:sz="1" w:space="0" w:color="auto"/>
              <w:left w:val="single" w:sz="1" w:space="0" w:color="auto"/>
              <w:right w:val="single" w:sz="1" w:space="0" w:color="auto"/>
            </w:tcBorders>
          </w:tcPr>
          <w:p>
            <w:pPr>
              <w:jc w:val="center"/>
            </w:pPr>
            <w:r>
              <w:rPr>
                <w:rFonts w:hAnsi="Arial"/>
                <w:rFonts w:ascii="Arial"/>
                <w:b/>
                <w:color w:val="black"/>
              </w:rPr>
              <w:t xml:space="preserve">Tarifa ($)</w:t>
            </w:r>
          </w:p>
        </w:tc>
      </w:tr>
      <w:tr>
        <w:trPr/>
        <w:tc>
          <w:tcPr>
            <w:tcW w:w="7659" w:type="dxa"/>
            <w:tcMar/>
            <w:tcBorders>
              <w:top w:val="single" w:sz="1" w:space="0" w:color="auto"/>
              <w:left w:val="single" w:sz="1" w:space="0" w:color="auto"/>
            </w:tcBorders>
          </w:tcPr>
          <w:p>
            <w:pPr>
              <w:jc w:val="both"/>
            </w:pPr>
            <w:r>
              <w:rPr>
                <w:rFonts w:hAnsi="Arial"/>
                <w:rFonts w:ascii="Arial"/>
                <w:b/>
                <w:color w:val="black"/>
              </w:rPr>
              <w:t>606</w:t>
            </w:r>
            <w:r>
              <w:rPr>
                <w:rFonts w:hAnsi="Arial"/>
                <w:rFonts w:ascii="Arial"/>
                <w:color w:val="black"/>
              </w:rPr>
              <w:t xml:space="preserve">. Licencia Fitosanitaria para Movilización Interna de plantas o productos vegetales (Por cada vehículo utilizado para el transporte)</w:t>
            </w:r>
          </w:p>
        </w:tc>
        <w:tc>
          <w:tcPr>
            <w:tcW w:w="1179" w:type="dxa"/>
            <w:tcMar/>
            <w:tcBorders>
              <w:top w:val="single" w:sz="1" w:space="0" w:color="auto"/>
              <w:left w:val="single" w:sz="1" w:space="0" w:color="auto"/>
              <w:right w:val="single" w:sz="1" w:space="0" w:color="auto"/>
            </w:tcBorders>
          </w:tcPr>
          <w:p>
            <w:pPr>
              <w:jc w:val="both"/>
            </w:pPr>
            <w:r>
              <w:rPr>
                <w:rFonts w:hAnsi="Arial"/>
                <w:rFonts w:ascii="Arial"/>
                <w:color w:val="black"/>
              </w:rPr>
              <w:t>5.500</w:t>
            </w:r>
          </w:p>
        </w:tc>
      </w:tr>
      <w:tr>
        <w:trPr/>
        <w:tc>
          <w:tcPr>
            <w:tcW w:w="7659" w:type="dxa"/>
            <w:tcMar/>
            <w:tcBorders>
              <w:top w:val="single" w:sz="1" w:space="0" w:color="auto"/>
              <w:left w:val="single" w:sz="1" w:space="0" w:color="auto"/>
              <w:bottom w:val="single" w:sz="1" w:space="0" w:color="auto"/>
            </w:tcBorders>
          </w:tcPr>
          <w:p>
            <w:pPr>
              <w:jc w:val="both"/>
            </w:pPr>
            <w:r>
              <w:rPr>
                <w:rFonts w:hAnsi="Arial"/>
                <w:rFonts w:ascii="Arial"/>
                <w:b/>
                <w:color w:val="black"/>
              </w:rPr>
              <w:t>607</w:t>
            </w:r>
            <w:r>
              <w:rPr>
                <w:rFonts w:hAnsi="Arial"/>
                <w:rFonts w:ascii="Arial"/>
                <w:color w:val="black"/>
              </w:rPr>
              <w:t xml:space="preserve">. Renovación o modificación de la Licencia Fitosanitaria para la Movilización interna de plantas o productos vegetales</w:t>
            </w:r>
          </w:p>
        </w:tc>
        <w:tc>
          <w:tcPr>
            <w:tcW w:w="1179"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color w:val="black"/>
              </w:rPr>
              <w:t>2.500</w:t>
            </w:r>
          </w:p>
        </w:tc>
      </w:tr>
    </w:tbl>
    <w:p>
      <w:pPr>
        <w:jc w:val="both"/>
      </w:pPr>
      <w:rPr>
        <w:sz w:val="24"/>
        <w:color w:val="black"/>
      </w:rPr>
    </w:p>
    <w:p>
      <w:pPr>
        <w:jc w:val="both"/>
      </w:pPr>
      <w:r>
        <w:rPr>
          <w:rFonts w:hAnsi="Arial"/>
          <w:rFonts w:ascii="Arial"/>
          <w:sz w:val="24"/>
          <w:vanish/>
          <w:color w:val="black"/>
        </w:rPr>
        <w:t>&amp;$</w:t>
      </w:r>
      <w:bookmarkStart w:id="178397" w:name="41"/>
      <w:r>
        <w:rPr>
          <w:rFonts w:hAnsi="Arial"/>
          <w:rFonts w:ascii="Arial"/>
          <w:sz w:val="24"/>
          <w:color w:val="navy"/>
        </w:rPr>
        <w:t xml:space="preserve">ARTÍCULO 41.</w:t>
      </w:r>
      <w:bookmarkEnd w:id="178397"/>
      <w:r>
        <w:rPr>
          <w:rFonts w:hAnsi="Arial"/>
          <w:rFonts w:ascii="Arial"/>
          <w:sz w:val="24"/>
          <w:color w:val="black"/>
        </w:rPr>
        <w:t xml:space="preserve"> &lt;Resolución derogada por el artículo </w:t>
      </w:r>
      <w:r>
        <w:fldChar w:fldCharType="begin"/>
      </w:r>
      <w:r>
        <w:instrText>HYPERLINK "http://www.redjurista.com/document.aspx?ajcode=r_ica_4440_2010&amp;arts=51"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4440 de 2010&gt; Las tarifas para los servicios de expedición del registro de productor, distribuidor, importador o exportador de material vegetal de frutales de que trata el artículo </w:t>
      </w:r>
      <w:r>
        <w:fldChar w:fldCharType="begin"/>
      </w:r>
      <w:r>
        <w:instrText>HYPERLINK "http://www.redjurista.com/document.aspx?ajcode=a_ica_0015_2007&amp;arts=50"</w:instrText>
      </w:r>
      <w:r>
        <w:fldChar w:fldCharType="separate"/>
      </w:r>
      <w:r>
        <w:rPr>
          <w:rFonts w:hAnsi="Arial"/>
          <w:rFonts w:ascii="Arial"/>
          <w:sz w:val="24"/>
          <w:u w:val="single"/>
          <w:color w:val="black"/>
        </w:rPr>
        <w:t>50</w:t>
      </w:r>
      <w:r>
        <w:fldChar w:fldCharType="end"/>
      </w:r>
      <w:r>
        <w:rPr>
          <w:rFonts w:hAnsi="Arial"/>
          <w:rFonts w:ascii="Arial"/>
          <w:sz w:val="24"/>
          <w:u w:val="none"/>
          <w:color w:val="black"/>
        </w:rPr>
        <w:t xml:space="preserve"> del Capítulo XXXI del Acuerdo 15 de 2007, se actualizan así:</w:t>
      </w:r>
    </w:p>
    <w:tbl>
      <w:tblGrid>
        <w:gridCol w:w="7720"/>
        <w:gridCol w:w="1100"/>
      </w:tblGrid>
      <w:tblPr>
        <w:tblW w:w="8838" w:type="dxa"/>
        <w:tblBorders/>
      </w:tblPr>
      <w:tr>
        <w:trPr/>
        <w:tc>
          <w:tcPr>
            <w:tcW w:w="7728" w:type="dxa"/>
            <w:tcMar/>
            <w:tcBorders>
              <w:top w:val="single" w:sz="1" w:space="0" w:color="auto"/>
              <w:left w:val="single" w:sz="1" w:space="0" w:color="auto"/>
            </w:tcBorders>
          </w:tcPr>
          <w:p>
            <w:pPr>
              <w:jc w:val="center"/>
            </w:pPr>
            <w:r>
              <w:rPr>
                <w:rFonts w:hAnsi="Arial"/>
                <w:rFonts w:ascii="Arial"/>
                <w:b/>
                <w:color w:val="black"/>
              </w:rPr>
              <w:t>Concepto</w:t>
            </w:r>
          </w:p>
        </w:tc>
        <w:tc>
          <w:tcPr>
            <w:tcW w:w="1110" w:type="dxa"/>
            <w:tcMar/>
            <w:tcBorders>
              <w:top w:val="single" w:sz="1" w:space="0" w:color="auto"/>
              <w:left w:val="single" w:sz="1" w:space="0" w:color="auto"/>
              <w:right w:val="single" w:sz="1" w:space="0" w:color="auto"/>
            </w:tcBorders>
          </w:tcPr>
          <w:p>
            <w:pPr>
              <w:jc w:val="center"/>
            </w:pPr>
            <w:r>
              <w:rPr>
                <w:rFonts w:hAnsi="Arial"/>
                <w:rFonts w:ascii="Arial"/>
                <w:b/>
                <w:color w:val="black"/>
              </w:rPr>
              <w:t xml:space="preserve">Tarifa ($)</w:t>
            </w:r>
          </w:p>
        </w:tc>
      </w:tr>
      <w:tr>
        <w:trPr/>
        <w:tc>
          <w:tcPr>
            <w:tcW w:w="7728" w:type="dxa"/>
            <w:tcMar/>
            <w:tcBorders>
              <w:top w:val="single" w:sz="1" w:space="0" w:color="auto"/>
              <w:left w:val="single" w:sz="1" w:space="0" w:color="auto"/>
            </w:tcBorders>
          </w:tcPr>
          <w:p>
            <w:pPr>
              <w:jc w:val="both"/>
            </w:pPr>
            <w:r>
              <w:rPr>
                <w:rFonts w:hAnsi="Arial"/>
                <w:rFonts w:ascii="Arial"/>
                <w:b/>
                <w:color w:val="black"/>
              </w:rPr>
              <w:t>608</w:t>
            </w:r>
            <w:r>
              <w:rPr>
                <w:rFonts w:hAnsi="Arial"/>
                <w:rFonts w:ascii="Arial"/>
                <w:color w:val="black"/>
              </w:rPr>
              <w:t xml:space="preserve">. Expedición o renovación del registro como productor de material vegetal de propagación de frutales</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252.500</w:t>
            </w:r>
          </w:p>
        </w:tc>
      </w:tr>
      <w:tr>
        <w:trPr/>
        <w:tc>
          <w:tcPr>
            <w:tcW w:w="7728" w:type="dxa"/>
            <w:tcMar/>
            <w:tcBorders>
              <w:top w:val="single" w:sz="1" w:space="0" w:color="auto"/>
              <w:left w:val="single" w:sz="1" w:space="0" w:color="auto"/>
            </w:tcBorders>
          </w:tcPr>
          <w:p>
            <w:pPr>
              <w:jc w:val="both"/>
            </w:pPr>
            <w:r>
              <w:rPr>
                <w:rFonts w:hAnsi="Arial"/>
                <w:rFonts w:ascii="Arial"/>
                <w:b/>
                <w:color w:val="black"/>
              </w:rPr>
              <w:t>609</w:t>
            </w:r>
            <w:r>
              <w:rPr>
                <w:rFonts w:hAnsi="Arial"/>
                <w:rFonts w:ascii="Arial"/>
                <w:color w:val="black"/>
              </w:rPr>
              <w:t xml:space="preserve">. Expedición o renovación del certificado de inscripción de distribuidores de material de propagación de frutales</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133.500</w:t>
            </w:r>
          </w:p>
        </w:tc>
      </w:tr>
      <w:tr>
        <w:trPr/>
        <w:tc>
          <w:tcPr>
            <w:tcW w:w="7728" w:type="dxa"/>
            <w:tcMar/>
            <w:tcBorders>
              <w:top w:val="single" w:sz="1" w:space="0" w:color="auto"/>
              <w:left w:val="single" w:sz="1" w:space="0" w:color="auto"/>
            </w:tcBorders>
          </w:tcPr>
          <w:p>
            <w:pPr>
              <w:jc w:val="both"/>
            </w:pPr>
            <w:r>
              <w:rPr>
                <w:rFonts w:hAnsi="Arial"/>
                <w:rFonts w:ascii="Arial"/>
                <w:b/>
                <w:color w:val="black"/>
              </w:rPr>
              <w:t>610</w:t>
            </w:r>
            <w:r>
              <w:rPr>
                <w:rFonts w:hAnsi="Arial"/>
                <w:rFonts w:ascii="Arial"/>
                <w:color w:val="black"/>
              </w:rPr>
              <w:t xml:space="preserve">. Registro como importador de material de propagación de frutales</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103.700</w:t>
            </w:r>
          </w:p>
        </w:tc>
      </w:tr>
      <w:tr>
        <w:trPr/>
        <w:tc>
          <w:tcPr>
            <w:tcW w:w="7728" w:type="dxa"/>
            <w:tcMar/>
            <w:tcBorders>
              <w:top w:val="single" w:sz="1" w:space="0" w:color="auto"/>
              <w:left w:val="single" w:sz="1" w:space="0" w:color="auto"/>
              <w:bottom w:val="single" w:sz="1" w:space="0" w:color="auto"/>
            </w:tcBorders>
          </w:tcPr>
          <w:p>
            <w:pPr>
              <w:jc w:val="both"/>
            </w:pPr>
            <w:r>
              <w:rPr>
                <w:rFonts w:hAnsi="Arial"/>
                <w:rFonts w:ascii="Arial"/>
                <w:b/>
                <w:color w:val="black"/>
              </w:rPr>
              <w:t>611</w:t>
            </w:r>
            <w:r>
              <w:rPr>
                <w:rFonts w:hAnsi="Arial"/>
                <w:rFonts w:ascii="Arial"/>
                <w:color w:val="black"/>
              </w:rPr>
              <w:t xml:space="preserve">. Registro como exportador de material de propagación de frutales</w:t>
            </w:r>
          </w:p>
        </w:tc>
        <w:tc>
          <w:tcPr>
            <w:tcW w:w="1110"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color w:val="black"/>
              </w:rPr>
              <w:t>103.700</w:t>
            </w:r>
          </w:p>
        </w:tc>
      </w:tr>
    </w:tbl>
    <w:p>
      <w:pPr>
        <w:jc w:val="both"/>
      </w:pPr>
      <w:rPr>
        <w:sz w:val="24"/>
        <w:color w:val="black"/>
      </w:rPr>
    </w:p>
    <w:p>
      <w:pPr>
        <w:jc w:val="both"/>
      </w:pPr>
      <w:r>
        <w:rPr>
          <w:rFonts w:hAnsi="Arial"/>
          <w:rFonts w:ascii="Arial"/>
          <w:sz w:val="24"/>
          <w:vanish/>
          <w:color w:val="black"/>
        </w:rPr>
        <w:t>&amp;$</w:t>
      </w:r>
      <w:bookmarkStart w:id="178398" w:name="42"/>
      <w:r>
        <w:rPr>
          <w:rFonts w:hAnsi="Arial"/>
          <w:rFonts w:ascii="Arial"/>
          <w:sz w:val="24"/>
          <w:color w:val="navy"/>
        </w:rPr>
        <w:t xml:space="preserve">ARTÍCULO 42.</w:t>
      </w:r>
      <w:bookmarkEnd w:id="178398"/>
      <w:r>
        <w:rPr>
          <w:rFonts w:hAnsi="Arial"/>
          <w:rFonts w:ascii="Arial"/>
          <w:sz w:val="24"/>
          <w:color w:val="black"/>
        </w:rPr>
        <w:t xml:space="preserve"> &lt;Resolución derogada por el artículo </w:t>
      </w:r>
      <w:r>
        <w:fldChar w:fldCharType="begin"/>
      </w:r>
      <w:r>
        <w:instrText>HYPERLINK "http://www.redjurista.com/document.aspx?ajcode=r_ica_4440_2010&amp;arts=51"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4440 de 2010&gt; Las tarifas para el registro de personas naturales o jurídicas que actúen como productor, productor exportador de fruta fresca de que trata el artículo </w:t>
      </w:r>
      <w:r>
        <w:fldChar w:fldCharType="begin"/>
      </w:r>
      <w:r>
        <w:instrText>HYPERLINK "http://www.redjurista.com/document.aspx?ajcode=a_ica_0015_2007&amp;arts=51"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del Capítulo XXXII del Acuerdo 15 de 2007, se actualizan así:</w:t>
      </w:r>
    </w:p>
    <w:tbl>
      <w:tblGrid>
        <w:gridCol w:w="7720"/>
        <w:gridCol w:w="1100"/>
      </w:tblGrid>
      <w:tblPr>
        <w:tblW w:w="8838" w:type="dxa"/>
        <w:tblBorders/>
      </w:tblPr>
      <w:tr>
        <w:trPr/>
        <w:tc>
          <w:tcPr>
            <w:tcW w:w="7728" w:type="dxa"/>
            <w:tcMar/>
            <w:tcBorders>
              <w:top w:val="single" w:sz="1" w:space="0" w:color="auto"/>
              <w:left w:val="single" w:sz="1" w:space="0" w:color="auto"/>
            </w:tcBorders>
          </w:tcPr>
          <w:p>
            <w:pPr>
              <w:jc w:val="center"/>
            </w:pPr>
            <w:r>
              <w:rPr>
                <w:rFonts w:hAnsi="Arial"/>
                <w:rFonts w:ascii="Arial"/>
                <w:b/>
                <w:color w:val="black"/>
              </w:rPr>
              <w:t>Concepto</w:t>
            </w:r>
          </w:p>
        </w:tc>
        <w:tc>
          <w:tcPr>
            <w:tcW w:w="1110" w:type="dxa"/>
            <w:tcMar/>
            <w:tcBorders>
              <w:top w:val="single" w:sz="1" w:space="0" w:color="auto"/>
              <w:left w:val="single" w:sz="1" w:space="0" w:color="auto"/>
              <w:right w:val="single" w:sz="1" w:space="0" w:color="auto"/>
            </w:tcBorders>
          </w:tcPr>
          <w:p>
            <w:pPr>
              <w:jc w:val="center"/>
            </w:pPr>
            <w:r>
              <w:rPr>
                <w:rFonts w:hAnsi="Arial"/>
                <w:rFonts w:ascii="Arial"/>
                <w:b/>
                <w:color w:val="black"/>
              </w:rPr>
              <w:t xml:space="preserve">Tarifa ($)</w:t>
            </w:r>
          </w:p>
        </w:tc>
      </w:tr>
      <w:tr>
        <w:trPr/>
        <w:tc>
          <w:tcPr>
            <w:tcW w:w="7728" w:type="dxa"/>
            <w:tcMar/>
            <w:tcBorders>
              <w:top w:val="single" w:sz="1" w:space="0" w:color="auto"/>
              <w:left w:val="single" w:sz="1" w:space="0" w:color="auto"/>
            </w:tcBorders>
          </w:tcPr>
          <w:p>
            <w:pPr>
              <w:jc w:val="both"/>
            </w:pPr>
            <w:r>
              <w:rPr>
                <w:rFonts w:hAnsi="Arial"/>
                <w:rFonts w:ascii="Arial"/>
                <w:b/>
                <w:color w:val="black"/>
              </w:rPr>
              <w:t>612</w:t>
            </w:r>
            <w:r>
              <w:rPr>
                <w:rFonts w:hAnsi="Arial"/>
                <w:rFonts w:ascii="Arial"/>
                <w:color w:val="black"/>
              </w:rPr>
              <w:t xml:space="preserve">. Expedición o renovación del registro de predios o huertos destinados a cultivar frutas para la exportación (Hasta 3 ha)</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24.300</w:t>
            </w:r>
          </w:p>
        </w:tc>
      </w:tr>
      <w:tr>
        <w:trPr/>
        <w:tc>
          <w:tcPr>
            <w:tcW w:w="7728" w:type="dxa"/>
            <w:tcMar/>
            <w:tcBorders>
              <w:top w:val="single" w:sz="1" w:space="0" w:color="auto"/>
              <w:left w:val="single" w:sz="1" w:space="0" w:color="auto"/>
            </w:tcBorders>
          </w:tcPr>
          <w:p>
            <w:pPr>
              <w:jc w:val="both"/>
            </w:pPr>
            <w:r>
              <w:rPr>
                <w:rFonts w:hAnsi="Arial"/>
                <w:rFonts w:ascii="Arial"/>
                <w:b/>
                <w:color w:val="black"/>
              </w:rPr>
              <w:t>613</w:t>
            </w:r>
            <w:r>
              <w:rPr>
                <w:rFonts w:hAnsi="Arial"/>
                <w:rFonts w:ascii="Arial"/>
                <w:color w:val="black"/>
              </w:rPr>
              <w:t xml:space="preserve">. Expedición o renovación del registro de predios o huertos destinados a cultivar frutas para la exportación (Mayor de 3 hasta 10 ha)</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130.100</w:t>
            </w:r>
          </w:p>
        </w:tc>
      </w:tr>
      <w:tr>
        <w:trPr/>
        <w:tc>
          <w:tcPr>
            <w:tcW w:w="7728" w:type="dxa"/>
            <w:tcMar/>
            <w:tcBorders>
              <w:top w:val="single" w:sz="1" w:space="0" w:color="auto"/>
              <w:left w:val="single" w:sz="1" w:space="0" w:color="auto"/>
            </w:tcBorders>
          </w:tcPr>
          <w:p>
            <w:pPr>
              <w:jc w:val="both"/>
            </w:pPr>
            <w:r>
              <w:rPr>
                <w:rFonts w:hAnsi="Arial"/>
                <w:rFonts w:ascii="Arial"/>
                <w:b/>
                <w:color w:val="black"/>
              </w:rPr>
              <w:t>614</w:t>
            </w:r>
            <w:r>
              <w:rPr>
                <w:rFonts w:hAnsi="Arial"/>
                <w:rFonts w:ascii="Arial"/>
                <w:color w:val="black"/>
              </w:rPr>
              <w:t xml:space="preserve">. Expedición o renovación del registro de predios o huertos destinados a cultivar frutas para la exportación (Mayor de 10 hasta 20 ha)</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260.200</w:t>
            </w:r>
          </w:p>
        </w:tc>
      </w:tr>
      <w:tr>
        <w:trPr/>
        <w:tc>
          <w:tcPr>
            <w:tcW w:w="7728" w:type="dxa"/>
            <w:tcMar/>
            <w:tcBorders>
              <w:top w:val="single" w:sz="1" w:space="0" w:color="auto"/>
              <w:left w:val="single" w:sz="1" w:space="0" w:color="auto"/>
            </w:tcBorders>
          </w:tcPr>
          <w:p>
            <w:pPr>
              <w:jc w:val="both"/>
            </w:pPr>
            <w:r>
              <w:rPr>
                <w:rFonts w:hAnsi="Arial"/>
                <w:rFonts w:ascii="Arial"/>
                <w:b/>
                <w:color w:val="black"/>
              </w:rPr>
              <w:t>615</w:t>
            </w:r>
            <w:r>
              <w:rPr>
                <w:rFonts w:hAnsi="Arial"/>
                <w:rFonts w:ascii="Arial"/>
                <w:color w:val="black"/>
              </w:rPr>
              <w:t xml:space="preserve">. Expedición o renovación del registro de predios o huertos destinados a cultivar frutas para la exportación (Mayor de 20 hasta 40 ha)</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523.800</w:t>
            </w:r>
          </w:p>
        </w:tc>
      </w:tr>
      <w:tr>
        <w:trPr/>
        <w:tc>
          <w:tcPr>
            <w:tcW w:w="7728" w:type="dxa"/>
            <w:tcMar/>
            <w:tcBorders>
              <w:top w:val="single" w:sz="1" w:space="0" w:color="auto"/>
              <w:left w:val="single" w:sz="1" w:space="0" w:color="auto"/>
            </w:tcBorders>
          </w:tcPr>
          <w:p>
            <w:pPr>
              <w:jc w:val="both"/>
            </w:pPr>
            <w:r>
              <w:rPr>
                <w:rFonts w:hAnsi="Arial"/>
                <w:rFonts w:ascii="Arial"/>
                <w:b/>
                <w:color w:val="black"/>
              </w:rPr>
              <w:t>616</w:t>
            </w:r>
            <w:r>
              <w:rPr>
                <w:rFonts w:hAnsi="Arial"/>
                <w:rFonts w:ascii="Arial"/>
                <w:color w:val="black"/>
              </w:rPr>
              <w:t xml:space="preserve">. Expedición o renovación del registro de predios o huertos destinados a cultivar frutas para la exportación (Mayor de 40 hasta 60 ha)</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653.900</w:t>
            </w:r>
          </w:p>
        </w:tc>
      </w:tr>
      <w:tr>
        <w:trPr/>
        <w:tc>
          <w:tcPr>
            <w:tcW w:w="7728" w:type="dxa"/>
            <w:tcMar/>
            <w:tcBorders>
              <w:top w:val="single" w:sz="1" w:space="0" w:color="auto"/>
              <w:left w:val="single" w:sz="1" w:space="0" w:color="auto"/>
              <w:bottom w:val="single" w:sz="1" w:space="0" w:color="auto"/>
            </w:tcBorders>
          </w:tcPr>
          <w:p>
            <w:pPr>
              <w:jc w:val="both"/>
            </w:pPr>
            <w:r>
              <w:rPr>
                <w:rFonts w:hAnsi="Arial"/>
                <w:rFonts w:ascii="Arial"/>
                <w:b/>
                <w:color w:val="black"/>
              </w:rPr>
              <w:t>617</w:t>
            </w:r>
            <w:r>
              <w:rPr>
                <w:rFonts w:hAnsi="Arial"/>
                <w:rFonts w:ascii="Arial"/>
                <w:color w:val="black"/>
              </w:rPr>
              <w:t xml:space="preserve">. Expedición o renovación del registro de predios o huertos destinados a cultivar frutas para la exportación (Mayor de 60 ha)</w:t>
            </w:r>
          </w:p>
        </w:tc>
        <w:tc>
          <w:tcPr>
            <w:tcW w:w="1110"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color w:val="black"/>
              </w:rPr>
              <w:t>700.300</w:t>
            </w:r>
          </w:p>
        </w:tc>
      </w:tr>
    </w:tbl>
    <w:tbl>
      <w:tblGrid>
        <w:gridCol w:w="7620"/>
        <w:gridCol w:w="1200"/>
      </w:tblGrid>
      <w:tblPr>
        <w:tblW w:w="8838" w:type="dxa"/>
        <w:tblBorders/>
      </w:tblPr>
      <w:tr>
        <w:trPr/>
        <w:tc>
          <w:tcPr>
            <w:tcW w:w="7624" w:type="dxa"/>
            <w:tcMar/>
            <w:tcBorders>
              <w:top w:val="single" w:sz="1" w:space="0" w:color="auto"/>
              <w:left w:val="single" w:sz="1" w:space="0" w:color="auto"/>
            </w:tcBorders>
          </w:tcPr>
          <w:p>
            <w:pPr>
              <w:jc w:val="center"/>
            </w:pPr>
            <w:r>
              <w:rPr>
                <w:rFonts w:hAnsi="Arial"/>
                <w:rFonts w:ascii="Arial"/>
                <w:b/>
                <w:color w:val="black"/>
              </w:rPr>
              <w:t>Concepto</w:t>
            </w:r>
          </w:p>
        </w:tc>
        <w:tc>
          <w:tcPr>
            <w:tcW w:w="1214" w:type="dxa"/>
            <w:tcMar/>
            <w:tcBorders>
              <w:top w:val="single" w:sz="1" w:space="0" w:color="auto"/>
              <w:left w:val="single" w:sz="1" w:space="0" w:color="auto"/>
              <w:right w:val="single" w:sz="1" w:space="0" w:color="auto"/>
            </w:tcBorders>
          </w:tcPr>
          <w:p>
            <w:pPr>
              <w:jc w:val="center"/>
            </w:pPr>
            <w:r>
              <w:rPr>
                <w:rFonts w:hAnsi="Arial"/>
                <w:rFonts w:ascii="Arial"/>
                <w:b/>
                <w:color w:val="black"/>
              </w:rPr>
              <w:t xml:space="preserve">Tarifa ($)</w:t>
            </w:r>
          </w:p>
        </w:tc>
      </w:tr>
      <w:tr>
        <w:trPr/>
        <w:tc>
          <w:tcPr>
            <w:tcW w:w="7624" w:type="dxa"/>
            <w:tcMar/>
            <w:tcBorders>
              <w:top w:val="single" w:sz="1" w:space="0" w:color="auto"/>
              <w:left w:val="single" w:sz="1" w:space="0" w:color="auto"/>
            </w:tcBorders>
          </w:tcPr>
          <w:p>
            <w:pPr>
              <w:jc w:val="both"/>
            </w:pPr>
            <w:r>
              <w:rPr>
                <w:rFonts w:hAnsi="Arial"/>
                <w:rFonts w:ascii="Arial"/>
                <w:b/>
                <w:color w:val="black"/>
              </w:rPr>
              <w:t>618</w:t>
            </w:r>
            <w:r>
              <w:rPr>
                <w:rFonts w:hAnsi="Arial"/>
                <w:rFonts w:ascii="Arial"/>
                <w:color w:val="black"/>
              </w:rPr>
              <w:t xml:space="preserve">. Expedición o renovación del registro de </w:t>
            </w:r>
            <w:r>
              <w:rPr>
                <w:rFonts w:hAnsi="Arial"/>
                <w:rFonts w:ascii="Arial"/>
                <w:b/>
                <w:color w:val="black"/>
              </w:rPr>
              <w:t xml:space="preserve">productor, exportador o productor exportador </w:t>
            </w:r>
            <w:r>
              <w:rPr>
                <w:rFonts w:hAnsi="Arial"/>
                <w:rFonts w:ascii="Arial"/>
                <w:color w:val="black"/>
              </w:rPr>
              <w:t xml:space="preserve">de fruta fresca</w:t>
            </w:r>
          </w:p>
        </w:tc>
        <w:tc>
          <w:tcPr>
            <w:tcW w:w="1214" w:type="dxa"/>
            <w:tcMar/>
            <w:tcBorders>
              <w:top w:val="single" w:sz="1" w:space="0" w:color="auto"/>
              <w:left w:val="single" w:sz="1" w:space="0" w:color="auto"/>
              <w:right w:val="single" w:sz="1" w:space="0" w:color="auto"/>
            </w:tcBorders>
          </w:tcPr>
          <w:p>
            <w:pPr>
              <w:jc w:val="both"/>
            </w:pPr>
            <w:r>
              <w:rPr>
                <w:rFonts w:hAnsi="Arial"/>
                <w:rFonts w:ascii="Arial"/>
                <w:color w:val="black"/>
              </w:rPr>
              <w:t>229.400</w:t>
            </w:r>
          </w:p>
        </w:tc>
      </w:tr>
      <w:tr>
        <w:trPr/>
        <w:tc>
          <w:tcPr>
            <w:tcW w:w="7624" w:type="dxa"/>
            <w:tcMar/>
            <w:tcBorders>
              <w:top w:val="single" w:sz="1" w:space="0" w:color="auto"/>
              <w:left w:val="single" w:sz="1" w:space="0" w:color="auto"/>
              <w:bottom w:val="single" w:sz="1" w:space="0" w:color="auto"/>
            </w:tcBorders>
          </w:tcPr>
          <w:p>
            <w:pPr>
              <w:jc w:val="both"/>
            </w:pPr>
            <w:r>
              <w:rPr>
                <w:rFonts w:hAnsi="Arial"/>
                <w:rFonts w:ascii="Arial"/>
                <w:b/>
                <w:color w:val="black"/>
              </w:rPr>
              <w:t>619</w:t>
            </w:r>
            <w:r>
              <w:rPr>
                <w:rFonts w:hAnsi="Arial"/>
                <w:rFonts w:ascii="Arial"/>
                <w:color w:val="black"/>
              </w:rPr>
              <w:t xml:space="preserve">. Certificaciones o constancias relacionadas con los registros de productor, productor importador o exportador de fruta fresca</w:t>
            </w:r>
          </w:p>
        </w:tc>
        <w:tc>
          <w:tcPr>
            <w:tcW w:w="1214"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color w:val="black"/>
              </w:rPr>
              <w:t>18.700</w:t>
            </w:r>
          </w:p>
        </w:tc>
      </w:tr>
    </w:tbl>
    <w:p>
      <w:pPr>
        <w:jc w:val="both"/>
      </w:pPr>
      <w:rPr>
        <w:sz w:val="24"/>
        <w:color w:val="black"/>
      </w:rPr>
    </w:p>
    <w:p>
      <w:pPr>
        <w:jc w:val="both"/>
      </w:pPr>
      <w:r>
        <w:rPr>
          <w:rFonts w:hAnsi="Arial"/>
          <w:rFonts w:ascii="Arial"/>
          <w:sz w:val="24"/>
          <w:vanish/>
          <w:color w:val="black"/>
        </w:rPr>
        <w:t>&amp;$</w:t>
      </w:r>
      <w:bookmarkStart w:id="178399" w:name="43"/>
      <w:r>
        <w:rPr>
          <w:rFonts w:hAnsi="Arial"/>
          <w:rFonts w:ascii="Arial"/>
          <w:sz w:val="24"/>
          <w:color w:val="navy"/>
        </w:rPr>
        <w:t xml:space="preserve">ARTÍCULO 43.</w:t>
      </w:r>
      <w:bookmarkEnd w:id="178399"/>
      <w:r>
        <w:rPr>
          <w:rFonts w:hAnsi="Arial"/>
          <w:rFonts w:ascii="Arial"/>
          <w:sz w:val="24"/>
          <w:color w:val="black"/>
        </w:rPr>
        <w:t xml:space="preserve"> &lt;Resolución derogada por el artículo </w:t>
      </w:r>
      <w:r>
        <w:fldChar w:fldCharType="begin"/>
      </w:r>
      <w:r>
        <w:instrText>HYPERLINK "http://www.redjurista.com/document.aspx?ajcode=r_ica_4440_2010&amp;arts=51"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4440 de 2010&gt; Las tarifas para los análisis de laboratorio de diagnóstico vegetal de que trata el artículo </w:t>
      </w:r>
      <w:r>
        <w:fldChar w:fldCharType="begin"/>
      </w:r>
      <w:r>
        <w:instrText>HYPERLINK "http://www.redjurista.com/document.aspx?ajcode=a_ica_0015_2007&amp;arts=52"</w:instrText>
      </w:r>
      <w:r>
        <w:fldChar w:fldCharType="separate"/>
      </w:r>
      <w:r>
        <w:rPr>
          <w:rFonts w:hAnsi="Arial"/>
          <w:rFonts w:ascii="Arial"/>
          <w:sz w:val="24"/>
          <w:u w:val="single"/>
          <w:color w:val="black"/>
        </w:rPr>
        <w:t>52</w:t>
      </w:r>
      <w:r>
        <w:fldChar w:fldCharType="end"/>
      </w:r>
      <w:r>
        <w:rPr>
          <w:rFonts w:hAnsi="Arial"/>
          <w:rFonts w:ascii="Arial"/>
          <w:sz w:val="24"/>
          <w:u w:val="none"/>
          <w:color w:val="black"/>
        </w:rPr>
        <w:t xml:space="preserve"> del Capítulo XXXIII del Acuerdo 15 de 2007, se actualizan así:</w:t>
      </w:r>
    </w:p>
    <w:tbl>
      <w:tblGrid>
        <w:gridCol w:w="7720"/>
        <w:gridCol w:w="1100"/>
      </w:tblGrid>
      <w:tblPr>
        <w:tblW w:w="8838" w:type="dxa"/>
        <w:tblBorders/>
      </w:tblPr>
      <w:tr>
        <w:trPr/>
        <w:tc>
          <w:tcPr>
            <w:tcW w:w="7728" w:type="dxa"/>
            <w:tcMar/>
            <w:tcBorders>
              <w:top w:val="single" w:sz="1" w:space="0" w:color="auto"/>
              <w:left w:val="single" w:sz="1" w:space="0" w:color="auto"/>
            </w:tcBorders>
          </w:tcPr>
          <w:p>
            <w:pPr>
              <w:jc w:val="center"/>
            </w:pPr>
            <w:r>
              <w:rPr>
                <w:rFonts w:hAnsi="Arial"/>
                <w:rFonts w:ascii="Arial"/>
                <w:b/>
                <w:color w:val="black"/>
              </w:rPr>
              <w:t>Concepto</w:t>
            </w:r>
          </w:p>
        </w:tc>
        <w:tc>
          <w:tcPr>
            <w:tcW w:w="1110" w:type="dxa"/>
            <w:tcMar/>
            <w:tcBorders>
              <w:top w:val="single" w:sz="1" w:space="0" w:color="auto"/>
              <w:left w:val="single" w:sz="1" w:space="0" w:color="auto"/>
              <w:right w:val="single" w:sz="1" w:space="0" w:color="auto"/>
            </w:tcBorders>
          </w:tcPr>
          <w:p>
            <w:pPr>
              <w:jc w:val="center"/>
            </w:pPr>
            <w:r>
              <w:rPr>
                <w:rFonts w:hAnsi="Arial"/>
                <w:rFonts w:ascii="Arial"/>
                <w:b/>
                <w:color w:val="black"/>
              </w:rPr>
              <w:t xml:space="preserve">Tarifa ($)</w:t>
            </w:r>
          </w:p>
        </w:tc>
      </w:tr>
      <w:tr>
        <w:trPr/>
        <w:tc>
          <w:tcPr>
            <w:tcW w:w="7728" w:type="dxa"/>
            <w:tcMar/>
            <w:tcBorders>
              <w:top w:val="single" w:sz="1" w:space="0" w:color="auto"/>
              <w:left w:val="single" w:sz="1" w:space="0" w:color="auto"/>
            </w:tcBorders>
          </w:tcPr>
          <w:p>
            <w:pPr>
              <w:jc w:val="both"/>
            </w:pPr>
            <w:r>
              <w:rPr>
                <w:rFonts w:hAnsi="Arial"/>
                <w:rFonts w:ascii="Arial"/>
                <w:b/>
                <w:color w:val="black"/>
              </w:rPr>
              <w:t>620</w:t>
            </w:r>
            <w:r>
              <w:rPr>
                <w:rFonts w:hAnsi="Arial"/>
                <w:rFonts w:ascii="Arial"/>
                <w:color w:val="black"/>
              </w:rPr>
              <w:t xml:space="preserve">. Fitopatológico (Hongos, bacterias, virus, nemátodos), y otros del grupo</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37.500</w:t>
            </w:r>
          </w:p>
        </w:tc>
      </w:tr>
      <w:tr>
        <w:trPr/>
        <w:tc>
          <w:tcPr>
            <w:tcW w:w="7728" w:type="dxa"/>
            <w:tcMar/>
            <w:tcBorders>
              <w:top w:val="single" w:sz="1" w:space="0" w:color="auto"/>
              <w:left w:val="single" w:sz="1" w:space="0" w:color="auto"/>
            </w:tcBorders>
          </w:tcPr>
          <w:p>
            <w:pPr>
              <w:jc w:val="both"/>
            </w:pPr>
            <w:r>
              <w:rPr>
                <w:rFonts w:hAnsi="Arial"/>
                <w:rFonts w:ascii="Arial"/>
                <w:b/>
                <w:color w:val="black"/>
              </w:rPr>
              <w:t>621</w:t>
            </w:r>
            <w:r>
              <w:rPr>
                <w:rFonts w:hAnsi="Arial"/>
                <w:rFonts w:ascii="Arial"/>
                <w:color w:val="black"/>
              </w:rPr>
              <w:t xml:space="preserve">. Entomológico (Insectos, ácaros, moluscos), y otros del grupo.</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30.900</w:t>
            </w:r>
          </w:p>
        </w:tc>
      </w:tr>
      <w:tr>
        <w:trPr/>
        <w:tc>
          <w:tcPr>
            <w:tcW w:w="7728" w:type="dxa"/>
            <w:tcMar/>
            <w:tcBorders>
              <w:top w:val="single" w:sz="1" w:space="0" w:color="auto"/>
              <w:left w:val="single" w:sz="1" w:space="0" w:color="auto"/>
            </w:tcBorders>
          </w:tcPr>
          <w:p>
            <w:pPr>
              <w:jc w:val="both"/>
            </w:pPr>
            <w:r>
              <w:rPr>
                <w:rFonts w:hAnsi="Arial"/>
                <w:rFonts w:ascii="Arial"/>
                <w:b/>
                <w:color w:val="black"/>
              </w:rPr>
              <w:t>622</w:t>
            </w:r>
            <w:r>
              <w:rPr>
                <w:rFonts w:hAnsi="Arial"/>
                <w:rFonts w:ascii="Arial"/>
                <w:color w:val="black"/>
              </w:rPr>
              <w:t xml:space="preserve">. Diagnóstico Molecular Cualitativo de Spongospora Subterránea f.sp. subterránea en muestras de suelo o de papa</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102.600</w:t>
            </w:r>
          </w:p>
        </w:tc>
      </w:tr>
      <w:tr>
        <w:trPr/>
        <w:tc>
          <w:tcPr>
            <w:tcW w:w="7728" w:type="dxa"/>
            <w:tcMar/>
            <w:tcBorders>
              <w:top w:val="single" w:sz="1" w:space="0" w:color="auto"/>
              <w:left w:val="single" w:sz="1" w:space="0" w:color="auto"/>
            </w:tcBorders>
          </w:tcPr>
          <w:p>
            <w:pPr>
              <w:jc w:val="both"/>
            </w:pPr>
            <w:r>
              <w:rPr>
                <w:rFonts w:hAnsi="Arial"/>
                <w:rFonts w:ascii="Arial"/>
                <w:b/>
                <w:color w:val="black"/>
              </w:rPr>
              <w:t>623</w:t>
            </w:r>
            <w:r>
              <w:rPr>
                <w:rFonts w:hAnsi="Arial"/>
                <w:rFonts w:ascii="Arial"/>
                <w:color w:val="black"/>
              </w:rPr>
              <w:t xml:space="preserve">. Diagnóstico Molecular Cuantitativo de Spongospora Subterránea f.sp. subterránea en muestras de suelo</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128.000</w:t>
            </w:r>
          </w:p>
        </w:tc>
      </w:tr>
      <w:tr>
        <w:trPr/>
        <w:tc>
          <w:tcPr>
            <w:tcW w:w="7728" w:type="dxa"/>
            <w:tcMar/>
            <w:tcBorders>
              <w:top w:val="single" w:sz="1" w:space="0" w:color="auto"/>
              <w:left w:val="single" w:sz="1" w:space="0" w:color="auto"/>
            </w:tcBorders>
          </w:tcPr>
          <w:p>
            <w:pPr>
              <w:jc w:val="both"/>
            </w:pPr>
            <w:r>
              <w:rPr>
                <w:rFonts w:hAnsi="Arial"/>
                <w:rFonts w:ascii="Arial"/>
                <w:b/>
                <w:color w:val="black"/>
              </w:rPr>
              <w:t>624</w:t>
            </w:r>
            <w:r>
              <w:rPr>
                <w:rFonts w:hAnsi="Arial"/>
                <w:rFonts w:ascii="Arial"/>
                <w:color w:val="black"/>
              </w:rPr>
              <w:t xml:space="preserve">. Diagnóstico Molecular de ITSs de Rhizoctonia Solani Sclerotium sp, Rosellinia sp, Rosellinia Bunodes y Rosellinia Pepo (Por cada una)</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88.200</w:t>
            </w:r>
          </w:p>
        </w:tc>
      </w:tr>
      <w:tr>
        <w:trPr/>
        <w:tc>
          <w:tcPr>
            <w:tcW w:w="7728" w:type="dxa"/>
            <w:tcMar/>
            <w:tcBorders>
              <w:top w:val="single" w:sz="1" w:space="0" w:color="auto"/>
              <w:left w:val="single" w:sz="1" w:space="0" w:color="auto"/>
            </w:tcBorders>
          </w:tcPr>
          <w:p>
            <w:pPr>
              <w:jc w:val="both"/>
            </w:pPr>
            <w:r>
              <w:rPr>
                <w:rFonts w:hAnsi="Arial"/>
                <w:rFonts w:ascii="Arial"/>
                <w:b/>
                <w:color w:val="black"/>
              </w:rPr>
              <w:t>625</w:t>
            </w:r>
            <w:r>
              <w:rPr>
                <w:rFonts w:hAnsi="Arial"/>
                <w:rFonts w:ascii="Arial"/>
                <w:color w:val="black"/>
              </w:rPr>
              <w:t xml:space="preserve">. Diagnóstico Molecular con marcadores específicos para Ralstonia Solanacearum y virus de la tristeza de los cítricos</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88.200</w:t>
            </w:r>
          </w:p>
        </w:tc>
      </w:tr>
      <w:tr>
        <w:trPr/>
        <w:tc>
          <w:tcPr>
            <w:tcW w:w="7728" w:type="dxa"/>
            <w:tcMar/>
            <w:tcBorders>
              <w:top w:val="single" w:sz="1" w:space="0" w:color="auto"/>
              <w:left w:val="single" w:sz="1" w:space="0" w:color="auto"/>
              <w:bottom w:val="single" w:sz="1" w:space="0" w:color="auto"/>
            </w:tcBorders>
          </w:tcPr>
          <w:p>
            <w:pPr>
              <w:jc w:val="both"/>
            </w:pPr>
            <w:r>
              <w:rPr>
                <w:rFonts w:hAnsi="Arial"/>
                <w:rFonts w:ascii="Arial"/>
                <w:b/>
                <w:color w:val="black"/>
              </w:rPr>
              <w:t>626</w:t>
            </w:r>
            <w:r>
              <w:rPr>
                <w:rFonts w:hAnsi="Arial"/>
                <w:rFonts w:ascii="Arial"/>
                <w:color w:val="black"/>
              </w:rPr>
              <w:t xml:space="preserve">. Elisa para virus en flor cortada y material de propagación, a exportar con destino a Argentina</w:t>
            </w:r>
          </w:p>
        </w:tc>
        <w:tc>
          <w:tcPr>
            <w:tcW w:w="1110"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color w:val="black"/>
              </w:rPr>
              <w:t>18.700</w:t>
            </w:r>
          </w:p>
        </w:tc>
      </w:tr>
    </w:tbl>
    <w:p>
      <w:pPr>
        <w:jc w:val="both"/>
      </w:pPr>
      <w:rPr>
        <w:sz w:val="24"/>
        <w:color w:val="black"/>
      </w:rPr>
    </w:p>
    <w:p>
      <w:pPr>
        <w:jc w:val="both"/>
      </w:pPr>
      <w:r>
        <w:rPr>
          <w:rFonts w:hAnsi="Arial"/>
          <w:rFonts w:ascii="Arial"/>
          <w:sz w:val="24"/>
          <w:vanish/>
          <w:color w:val="black"/>
        </w:rPr>
        <w:t>&amp;$</w:t>
      </w:r>
      <w:bookmarkStart w:id="178400" w:name="44"/>
      <w:r>
        <w:rPr>
          <w:rFonts w:hAnsi="Arial"/>
          <w:rFonts w:ascii="Arial"/>
          <w:sz w:val="24"/>
          <w:color w:val="navy"/>
        </w:rPr>
        <w:t xml:space="preserve">ARTÍCULO 44.</w:t>
      </w:r>
      <w:bookmarkEnd w:id="178400"/>
      <w:r>
        <w:rPr>
          <w:rFonts w:hAnsi="Arial"/>
          <w:rFonts w:ascii="Arial"/>
          <w:sz w:val="24"/>
          <w:color w:val="black"/>
        </w:rPr>
        <w:t xml:space="preserve"> &lt;Resolución derogada por el artículo </w:t>
      </w:r>
      <w:r>
        <w:fldChar w:fldCharType="begin"/>
      </w:r>
      <w:r>
        <w:instrText>HYPERLINK "http://www.redjurista.com/document.aspx?ajcode=r_ica_4440_2010&amp;arts=51"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4440 de 2010&gt; Las tarifas por los servicios de que trata el artículo </w:t>
      </w:r>
      <w:r>
        <w:fldChar w:fldCharType="begin"/>
      </w:r>
      <w:r>
        <w:instrText>HYPERLINK "http://www.redjurista.com/document.aspx?ajcode=a_ica_0015_2007&amp;arts=53"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del Capítulo XXXIII del Acuerdo 15 de 2007, se actualizan así:</w:t>
      </w:r>
    </w:p>
    <w:tbl>
      <w:tblGrid>
        <w:gridCol w:w="6260"/>
        <w:gridCol w:w="2560"/>
      </w:tblGrid>
      <w:tblPr>
        <w:tblW w:w="8838" w:type="dxa"/>
        <w:tblBorders/>
      </w:tblPr>
      <w:tr>
        <w:trPr/>
        <w:tc>
          <w:tcPr>
            <w:tcW w:w="6273" w:type="dxa"/>
            <w:tcMar/>
            <w:tcBorders>
              <w:top w:val="single" w:sz="1" w:space="0" w:color="auto"/>
              <w:left w:val="single" w:sz="1" w:space="0" w:color="auto"/>
            </w:tcBorders>
          </w:tcPr>
          <w:p>
            <w:pPr>
              <w:jc w:val="center"/>
            </w:pPr>
            <w:r>
              <w:rPr>
                <w:rFonts w:hAnsi="Arial"/>
                <w:rFonts w:ascii="Arial"/>
                <w:b/>
                <w:color w:val="black"/>
              </w:rPr>
              <w:t xml:space="preserve">Puertos de Entrada o Salida de Productos Vegetales</w:t>
            </w:r>
          </w:p>
        </w:tc>
        <w:tc>
          <w:tcPr>
            <w:tcW w:w="2565" w:type="dxa"/>
            <w:tcMar/>
            <w:tcBorders>
              <w:top w:val="single" w:sz="1" w:space="0" w:color="auto"/>
              <w:left w:val="single" w:sz="1" w:space="0" w:color="auto"/>
              <w:right w:val="single" w:sz="1" w:space="0" w:color="auto"/>
            </w:tcBorders>
          </w:tcPr>
          <w:p>
            <w:pPr>
              <w:jc w:val="center"/>
            </w:pPr>
            <w:r>
              <w:rPr>
                <w:rFonts w:hAnsi="Arial"/>
                <w:rFonts w:ascii="Arial"/>
                <w:color w:val="black"/>
              </w:rPr>
              <w:t xml:space="preserve">Recargo Especial($)</w:t>
            </w:r>
          </w:p>
        </w:tc>
      </w:tr>
      <w:tr>
        <w:trPr/>
        <w:tc>
          <w:tcPr>
            <w:tcW w:w="6273" w:type="dxa"/>
            <w:tcMar/>
            <w:tcBorders>
              <w:top w:val="single" w:sz="1" w:space="0" w:color="auto"/>
              <w:left w:val="single" w:sz="1" w:space="0" w:color="auto"/>
            </w:tcBorders>
          </w:tcPr>
          <w:p>
            <w:pPr>
              <w:jc w:val="both"/>
            </w:pPr>
            <w:r>
              <w:rPr>
                <w:rFonts w:hAnsi="Arial"/>
                <w:rFonts w:ascii="Arial"/>
                <w:b/>
                <w:color w:val="black"/>
              </w:rPr>
              <w:t>627</w:t>
            </w:r>
            <w:r>
              <w:rPr>
                <w:rFonts w:hAnsi="Arial"/>
                <w:rFonts w:ascii="Arial"/>
                <w:color w:val="black"/>
              </w:rPr>
              <w:t xml:space="preserve">. Puertos Marítimos y Fluviales</w:t>
            </w:r>
          </w:p>
        </w:tc>
        <w:tc>
          <w:tcPr>
            <w:tcW w:w="2565" w:type="dxa"/>
            <w:tcMar/>
            <w:tcBorders>
              <w:top w:val="single" w:sz="1" w:space="0" w:color="auto"/>
              <w:left w:val="single" w:sz="1" w:space="0" w:color="auto"/>
              <w:right w:val="single" w:sz="1" w:space="0" w:color="auto"/>
            </w:tcBorders>
          </w:tcPr>
          <w:p>
            <w:pPr>
              <w:jc w:val="both"/>
            </w:pPr>
            <w:r>
              <w:rPr>
                <w:rFonts w:hAnsi="Arial"/>
                <w:rFonts w:ascii="Arial"/>
                <w:color w:val="black"/>
              </w:rPr>
              <w:t>132.400</w:t>
            </w:r>
          </w:p>
        </w:tc>
      </w:tr>
      <w:tr>
        <w:trPr/>
        <w:tc>
          <w:tcPr>
            <w:tcW w:w="6273" w:type="dxa"/>
            <w:tcMar/>
            <w:tcBorders>
              <w:top w:val="single" w:sz="1" w:space="0" w:color="auto"/>
              <w:left w:val="single" w:sz="1" w:space="0" w:color="auto"/>
            </w:tcBorders>
          </w:tcPr>
          <w:p>
            <w:pPr>
              <w:jc w:val="both"/>
            </w:pPr>
            <w:r>
              <w:rPr>
                <w:rFonts w:hAnsi="Arial"/>
                <w:rFonts w:ascii="Arial"/>
                <w:b/>
                <w:color w:val="black"/>
              </w:rPr>
              <w:t>628</w:t>
            </w:r>
            <w:r>
              <w:rPr>
                <w:rFonts w:hAnsi="Arial"/>
                <w:rFonts w:ascii="Arial"/>
                <w:color w:val="black"/>
              </w:rPr>
              <w:t xml:space="preserve">. Puertos Terrestres</w:t>
            </w:r>
          </w:p>
        </w:tc>
        <w:tc>
          <w:tcPr>
            <w:tcW w:w="2565" w:type="dxa"/>
            <w:tcMar/>
            <w:tcBorders>
              <w:top w:val="single" w:sz="1" w:space="0" w:color="auto"/>
              <w:left w:val="single" w:sz="1" w:space="0" w:color="auto"/>
              <w:right w:val="single" w:sz="1" w:space="0" w:color="auto"/>
            </w:tcBorders>
          </w:tcPr>
          <w:p>
            <w:pPr>
              <w:jc w:val="both"/>
            </w:pPr>
            <w:r>
              <w:rPr>
                <w:rFonts w:hAnsi="Arial"/>
                <w:rFonts w:ascii="Arial"/>
                <w:color w:val="black"/>
              </w:rPr>
              <w:t>112.500</w:t>
            </w:r>
          </w:p>
        </w:tc>
      </w:tr>
      <w:tr>
        <w:trPr/>
        <w:tc>
          <w:tcPr>
            <w:tcW w:w="6273" w:type="dxa"/>
            <w:tcMar/>
            <w:tcBorders>
              <w:top w:val="single" w:sz="1" w:space="0" w:color="auto"/>
              <w:left w:val="single" w:sz="1" w:space="0" w:color="auto"/>
              <w:bottom w:val="single" w:sz="1" w:space="0" w:color="auto"/>
            </w:tcBorders>
          </w:tcPr>
          <w:p>
            <w:pPr>
              <w:jc w:val="both"/>
            </w:pPr>
            <w:r>
              <w:rPr>
                <w:rFonts w:hAnsi="Arial"/>
                <w:rFonts w:ascii="Arial"/>
                <w:b/>
                <w:color w:val="black"/>
              </w:rPr>
              <w:t>629</w:t>
            </w:r>
            <w:r>
              <w:rPr>
                <w:rFonts w:hAnsi="Arial"/>
                <w:rFonts w:ascii="Arial"/>
                <w:color w:val="black"/>
              </w:rPr>
              <w:t xml:space="preserve">. Puertos Aéreos</w:t>
            </w:r>
          </w:p>
        </w:tc>
        <w:tc>
          <w:tcPr>
            <w:tcW w:w="2565"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color w:val="black"/>
              </w:rPr>
              <w:t>14.500</w:t>
            </w:r>
          </w:p>
        </w:tc>
      </w:tr>
    </w:tbl>
    <w:p>
      <w:pPr>
        <w:jc w:val="both"/>
      </w:pPr>
      <w:rPr>
        <w:sz w:val="24"/>
        <w:color w:val="black"/>
      </w:rPr>
    </w:p>
    <w:p>
      <w:pPr>
        <w:jc w:val="both"/>
      </w:pPr>
      <w:r>
        <w:rPr>
          <w:rFonts w:hAnsi="Arial"/>
          <w:rFonts w:ascii="Arial"/>
          <w:sz w:val="24"/>
          <w:vanish/>
          <w:color w:val="black"/>
        </w:rPr>
        <w:t>&amp;$</w:t>
      </w:r>
      <w:bookmarkStart w:id="178401" w:name="45"/>
      <w:r>
        <w:rPr>
          <w:rFonts w:hAnsi="Arial"/>
          <w:rFonts w:ascii="Arial"/>
          <w:sz w:val="24"/>
          <w:color w:val="navy"/>
        </w:rPr>
        <w:t xml:space="preserve">ARTÍCULO 45.</w:t>
      </w:r>
      <w:bookmarkEnd w:id="178401"/>
      <w:r>
        <w:rPr>
          <w:rFonts w:hAnsi="Arial"/>
          <w:rFonts w:ascii="Arial"/>
          <w:sz w:val="24"/>
          <w:color w:val="black"/>
        </w:rPr>
        <w:t xml:space="preserve"> &lt;Resolución derogada por el artículo </w:t>
      </w:r>
      <w:r>
        <w:fldChar w:fldCharType="begin"/>
      </w:r>
      <w:r>
        <w:instrText>HYPERLINK "http://www.redjurista.com/document.aspx?ajcode=r_ica_4440_2010&amp;arts=51"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4440 de 2010&gt; Las tarifas para los servicios técnicos de registro e inspección en puertos de embalajes y estibas de madera sólida con destino al comercio internacional, de que trata el artículo </w:t>
      </w:r>
      <w:r>
        <w:fldChar w:fldCharType="begin"/>
      </w:r>
      <w:r>
        <w:instrText>HYPERLINK "http://www.redjurista.com/document.aspx?ajcode=a_ica_0015_2007&amp;arts=54"</w:instrText>
      </w:r>
      <w:r>
        <w:fldChar w:fldCharType="separate"/>
      </w:r>
      <w:r>
        <w:rPr>
          <w:rFonts w:hAnsi="Arial"/>
          <w:rFonts w:ascii="Arial"/>
          <w:sz w:val="24"/>
          <w:u w:val="single"/>
          <w:color w:val="black"/>
        </w:rPr>
        <w:t>54</w:t>
      </w:r>
      <w:r>
        <w:fldChar w:fldCharType="end"/>
      </w:r>
      <w:r>
        <w:rPr>
          <w:rFonts w:hAnsi="Arial"/>
          <w:rFonts w:ascii="Arial"/>
          <w:sz w:val="24"/>
          <w:u w:val="none"/>
          <w:color w:val="black"/>
        </w:rPr>
        <w:t xml:space="preserve"> del Capítulo XXXIV del Acuerdo 15 de 2007, se actualizan así:</w:t>
      </w:r>
    </w:p>
    <w:tbl>
      <w:tblGrid>
        <w:gridCol w:w="7720"/>
        <w:gridCol w:w="1100"/>
      </w:tblGrid>
      <w:tblPr>
        <w:tblW w:w="8838" w:type="dxa"/>
        <w:tblBorders/>
      </w:tblPr>
      <w:tr>
        <w:trPr/>
        <w:tc>
          <w:tcPr>
            <w:tcW w:w="7728" w:type="dxa"/>
            <w:tcMar/>
            <w:tcBorders>
              <w:top w:val="single" w:sz="1" w:space="0" w:color="auto"/>
              <w:left w:val="single" w:sz="1" w:space="0" w:color="auto"/>
            </w:tcBorders>
          </w:tcPr>
          <w:p>
            <w:pPr>
              <w:jc w:val="center"/>
            </w:pPr>
            <w:r>
              <w:rPr>
                <w:rFonts w:hAnsi="Arial"/>
                <w:rFonts w:ascii="Arial"/>
                <w:b/>
                <w:color w:val="black"/>
              </w:rPr>
              <w:t>Concepto</w:t>
            </w:r>
          </w:p>
        </w:tc>
        <w:tc>
          <w:tcPr>
            <w:tcW w:w="1110" w:type="dxa"/>
            <w:tcMar/>
            <w:tcBorders>
              <w:top w:val="single" w:sz="1" w:space="0" w:color="auto"/>
              <w:left w:val="single" w:sz="1" w:space="0" w:color="auto"/>
              <w:right w:val="single" w:sz="1" w:space="0" w:color="auto"/>
            </w:tcBorders>
          </w:tcPr>
          <w:p>
            <w:pPr>
              <w:jc w:val="center"/>
            </w:pPr>
            <w:r>
              <w:rPr>
                <w:rFonts w:hAnsi="Arial"/>
                <w:rFonts w:ascii="Arial"/>
                <w:b/>
                <w:color w:val="black"/>
              </w:rPr>
              <w:t xml:space="preserve">Tarifa ($)</w:t>
            </w:r>
          </w:p>
        </w:tc>
      </w:tr>
      <w:tr>
        <w:trPr/>
        <w:tc>
          <w:tcPr>
            <w:tcW w:w="7728" w:type="dxa"/>
            <w:tcMar/>
            <w:tcBorders>
              <w:top w:val="single" w:sz="1" w:space="0" w:color="auto"/>
              <w:left w:val="single" w:sz="1" w:space="0" w:color="auto"/>
            </w:tcBorders>
          </w:tcPr>
          <w:p>
            <w:pPr>
              <w:jc w:val="both"/>
            </w:pPr>
            <w:r>
              <w:rPr>
                <w:rFonts w:hAnsi="Arial"/>
                <w:rFonts w:ascii="Arial"/>
                <w:b/>
                <w:color w:val="black"/>
              </w:rPr>
              <w:t>630</w:t>
            </w:r>
            <w:r>
              <w:rPr>
                <w:rFonts w:hAnsi="Arial"/>
                <w:rFonts w:ascii="Arial"/>
                <w:color w:val="black"/>
              </w:rPr>
              <w:t xml:space="preserve">. Registro como productor/certificador de estibas y embalajes de madera sólida con destino al comercio internacional</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886.600</w:t>
            </w:r>
          </w:p>
        </w:tc>
      </w:tr>
      <w:tr>
        <w:trPr/>
        <w:tc>
          <w:tcPr>
            <w:tcW w:w="7728" w:type="dxa"/>
            <w:tcMar/>
            <w:tcBorders>
              <w:top w:val="single" w:sz="1" w:space="0" w:color="auto"/>
              <w:left w:val="single" w:sz="1" w:space="0" w:color="auto"/>
              <w:bottom w:val="single" w:sz="1" w:space="0" w:color="auto"/>
            </w:tcBorders>
          </w:tcPr>
          <w:p>
            <w:pPr>
              <w:jc w:val="both"/>
            </w:pPr>
            <w:r>
              <w:rPr>
                <w:rFonts w:hAnsi="Arial"/>
                <w:rFonts w:ascii="Arial"/>
                <w:b/>
                <w:color w:val="black"/>
              </w:rPr>
              <w:t>631</w:t>
            </w:r>
            <w:r>
              <w:rPr>
                <w:rFonts w:hAnsi="Arial"/>
                <w:rFonts w:ascii="Arial"/>
                <w:color w:val="black"/>
              </w:rPr>
              <w:t xml:space="preserve">. Modificación al registro como productor/certificador de estibas y embalajes de madera sólida con destino al comercio internacional</w:t>
            </w:r>
          </w:p>
        </w:tc>
        <w:tc>
          <w:tcPr>
            <w:tcW w:w="1110"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color w:val="black"/>
              </w:rPr>
              <w:t>444.500</w:t>
            </w:r>
          </w:p>
        </w:tc>
      </w:tr>
    </w:tbl>
    <w:p>
      <w:pPr>
        <w:jc w:val="both"/>
      </w:pPr>
      <w:rPr>
        <w:sz w:val="24"/>
        <w:color w:val="black"/>
      </w:rPr>
    </w:p>
    <w:p>
      <w:pPr>
        <w:jc w:val="both"/>
      </w:pPr>
      <w:r>
        <w:rPr>
          <w:rFonts w:hAnsi="Arial"/>
          <w:rFonts w:ascii="Arial"/>
          <w:sz w:val="24"/>
          <w:vanish/>
          <w:color w:val="black"/>
        </w:rPr>
        <w:t>&amp;$</w:t>
      </w:r>
      <w:bookmarkStart w:id="178402" w:name="46"/>
      <w:r>
        <w:rPr>
          <w:rFonts w:hAnsi="Arial"/>
          <w:rFonts w:ascii="Arial"/>
          <w:sz w:val="24"/>
          <w:color w:val="navy"/>
        </w:rPr>
        <w:t xml:space="preserve">ARTÍCULO 46.</w:t>
      </w:r>
      <w:bookmarkEnd w:id="178402"/>
      <w:r>
        <w:rPr>
          <w:rFonts w:hAnsi="Arial"/>
          <w:rFonts w:ascii="Arial"/>
          <w:sz w:val="24"/>
          <w:color w:val="black"/>
        </w:rPr>
        <w:t xml:space="preserve"> &lt;Resolución derogada por el artículo </w:t>
      </w:r>
      <w:r>
        <w:fldChar w:fldCharType="begin"/>
      </w:r>
      <w:r>
        <w:instrText>HYPERLINK "http://www.redjurista.com/document.aspx?ajcode=r_ica_4440_2010&amp;arts=51"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4440 de 2010&gt; Las tarifas para los servicios de registros y certificaciones a empresas productoras, importadoras y exportadoras de insumos agrícolas, de que trata el artículo </w:t>
      </w:r>
      <w:r>
        <w:fldChar w:fldCharType="begin"/>
      </w:r>
      <w:r>
        <w:instrText>HYPERLINK "http://www.redjurista.com/document.aspx?ajcode=a_ica_0015_2007&amp;arts=55"</w:instrText>
      </w:r>
      <w:r>
        <w:fldChar w:fldCharType="separate"/>
      </w:r>
      <w:r>
        <w:rPr>
          <w:rFonts w:hAnsi="Arial"/>
          <w:rFonts w:ascii="Arial"/>
          <w:sz w:val="24"/>
          <w:u w:val="single"/>
          <w:color w:val="black"/>
        </w:rPr>
        <w:t>55</w:t>
      </w:r>
      <w:r>
        <w:fldChar w:fldCharType="end"/>
      </w:r>
      <w:r>
        <w:rPr>
          <w:rFonts w:hAnsi="Arial"/>
          <w:rFonts w:ascii="Arial"/>
          <w:sz w:val="24"/>
          <w:u w:val="none"/>
          <w:color w:val="black"/>
        </w:rPr>
        <w:t xml:space="preserve"> del Capítulo XXXV del Acuerdo 15 de 2007, se actualizan así:</w:t>
      </w:r>
    </w:p>
    <w:tbl>
      <w:tblGrid>
        <w:gridCol w:w="7640"/>
        <w:gridCol w:w="1180"/>
      </w:tblGrid>
      <w:tblPr>
        <w:tblW w:w="8838" w:type="dxa"/>
        <w:tblBorders/>
      </w:tblPr>
      <w:tr>
        <w:trPr/>
        <w:tc>
          <w:tcPr>
            <w:tcW w:w="7659" w:type="dxa"/>
            <w:tcMar/>
            <w:tcBorders>
              <w:top w:val="single" w:sz="1" w:space="0" w:color="auto"/>
              <w:left w:val="single" w:sz="1" w:space="0" w:color="auto"/>
            </w:tcBorders>
          </w:tcPr>
          <w:p>
            <w:pPr>
              <w:jc w:val="center"/>
            </w:pPr>
            <w:r>
              <w:rPr>
                <w:rFonts w:hAnsi="Arial"/>
                <w:rFonts w:ascii="Arial"/>
                <w:b/>
                <w:color w:val="black"/>
              </w:rPr>
              <w:t>Concepto</w:t>
            </w:r>
          </w:p>
        </w:tc>
        <w:tc>
          <w:tcPr>
            <w:tcW w:w="1179" w:type="dxa"/>
            <w:tcMar/>
            <w:tcBorders>
              <w:top w:val="single" w:sz="1" w:space="0" w:color="auto"/>
              <w:left w:val="single" w:sz="1" w:space="0" w:color="auto"/>
              <w:right w:val="single" w:sz="1" w:space="0" w:color="auto"/>
            </w:tcBorders>
          </w:tcPr>
          <w:p>
            <w:pPr>
              <w:jc w:val="center"/>
            </w:pPr>
            <w:r>
              <w:rPr>
                <w:rFonts w:hAnsi="Arial"/>
                <w:rFonts w:ascii="Arial"/>
                <w:b/>
                <w:color w:val="black"/>
              </w:rPr>
              <w:t xml:space="preserve">Tarifa ($)</w:t>
            </w:r>
          </w:p>
        </w:tc>
      </w:tr>
      <w:tr>
        <w:trPr/>
        <w:tc>
          <w:tcPr>
            <w:tcW w:w="7659" w:type="dxa"/>
            <w:tcMar/>
            <w:tcBorders>
              <w:top w:val="single" w:sz="1" w:space="0" w:color="auto"/>
              <w:left w:val="single" w:sz="1" w:space="0" w:color="auto"/>
            </w:tcBorders>
          </w:tcPr>
          <w:p>
            <w:pPr>
              <w:jc w:val="both"/>
            </w:pPr>
            <w:r>
              <w:rPr>
                <w:rFonts w:hAnsi="Arial"/>
                <w:rFonts w:ascii="Arial"/>
                <w:b/>
                <w:color w:val="black"/>
              </w:rPr>
              <w:t>632</w:t>
            </w:r>
            <w:r>
              <w:rPr>
                <w:rFonts w:hAnsi="Arial"/>
                <w:rFonts w:ascii="Arial"/>
                <w:color w:val="black"/>
              </w:rPr>
              <w:t xml:space="preserve">. Registro de fabricante, formulador, envasador, importador, exportador y distribuidor de plaguicidas químicos de uso agrícola</w:t>
            </w:r>
          </w:p>
        </w:tc>
        <w:tc>
          <w:tcPr>
            <w:tcW w:w="1179" w:type="dxa"/>
            <w:tcMar/>
            <w:tcBorders>
              <w:top w:val="single" w:sz="1" w:space="0" w:color="auto"/>
              <w:left w:val="single" w:sz="1" w:space="0" w:color="auto"/>
              <w:right w:val="single" w:sz="1" w:space="0" w:color="auto"/>
            </w:tcBorders>
          </w:tcPr>
          <w:p>
            <w:pPr>
              <w:jc w:val="both"/>
            </w:pPr>
            <w:r>
              <w:rPr>
                <w:rFonts w:hAnsi="Arial"/>
                <w:rFonts w:ascii="Arial"/>
                <w:color w:val="black"/>
              </w:rPr>
              <w:t>776.400</w:t>
            </w:r>
          </w:p>
        </w:tc>
      </w:tr>
      <w:tr>
        <w:trPr/>
        <w:tc>
          <w:tcPr>
            <w:tcW w:w="7659" w:type="dxa"/>
            <w:tcMar/>
            <w:tcBorders>
              <w:top w:val="single" w:sz="1" w:space="0" w:color="auto"/>
              <w:left w:val="single" w:sz="1" w:space="0" w:color="auto"/>
            </w:tcBorders>
          </w:tcPr>
          <w:p>
            <w:pPr>
              <w:jc w:val="both"/>
            </w:pPr>
            <w:r>
              <w:rPr>
                <w:rFonts w:hAnsi="Arial"/>
                <w:rFonts w:ascii="Arial"/>
                <w:b/>
                <w:color w:val="black"/>
              </w:rPr>
              <w:t>633</w:t>
            </w:r>
            <w:r>
              <w:rPr>
                <w:rFonts w:hAnsi="Arial"/>
                <w:rFonts w:ascii="Arial"/>
                <w:color w:val="black"/>
              </w:rPr>
              <w:t xml:space="preserve">. Modificación del registro de fabricante, formulador, envasador, importador, exportador y distribuidor de plaguicidas químicos de uso agrícola por cambio de razón social y/o dirección</w:t>
            </w:r>
          </w:p>
        </w:tc>
        <w:tc>
          <w:tcPr>
            <w:tcW w:w="1179" w:type="dxa"/>
            <w:tcMar/>
            <w:tcBorders>
              <w:top w:val="single" w:sz="1" w:space="0" w:color="auto"/>
              <w:left w:val="single" w:sz="1" w:space="0" w:color="auto"/>
              <w:right w:val="single" w:sz="1" w:space="0" w:color="auto"/>
            </w:tcBorders>
          </w:tcPr>
          <w:p>
            <w:pPr>
              <w:jc w:val="both"/>
            </w:pPr>
            <w:r>
              <w:rPr>
                <w:rFonts w:hAnsi="Arial"/>
                <w:rFonts w:ascii="Arial"/>
                <w:color w:val="black"/>
              </w:rPr>
              <w:t>185.300</w:t>
            </w:r>
          </w:p>
        </w:tc>
      </w:tr>
      <w:tr>
        <w:trPr/>
        <w:tc>
          <w:tcPr>
            <w:tcW w:w="7659" w:type="dxa"/>
            <w:tcMar/>
            <w:tcBorders>
              <w:top w:val="single" w:sz="1" w:space="0" w:color="auto"/>
              <w:left w:val="single" w:sz="1" w:space="0" w:color="auto"/>
            </w:tcBorders>
          </w:tcPr>
          <w:p>
            <w:pPr>
              <w:jc w:val="both"/>
            </w:pPr>
            <w:r>
              <w:rPr>
                <w:rFonts w:hAnsi="Arial"/>
                <w:rFonts w:ascii="Arial"/>
                <w:b/>
                <w:color w:val="black"/>
              </w:rPr>
              <w:t>634</w:t>
            </w:r>
            <w:r>
              <w:rPr>
                <w:rFonts w:hAnsi="Arial"/>
                <w:rFonts w:ascii="Arial"/>
                <w:color w:val="black"/>
              </w:rPr>
              <w:t xml:space="preserve">. Modificación del registro de fabricante, formulador, envasador, importador, exportador y distribuidor de plaguicidas químicos de uso agrícola por cambio de sede de la planta o bodega</w:t>
            </w:r>
          </w:p>
        </w:tc>
        <w:tc>
          <w:tcPr>
            <w:tcW w:w="1179" w:type="dxa"/>
            <w:tcMar/>
            <w:tcBorders>
              <w:top w:val="single" w:sz="1" w:space="0" w:color="auto"/>
              <w:left w:val="single" w:sz="1" w:space="0" w:color="auto"/>
              <w:right w:val="single" w:sz="1" w:space="0" w:color="auto"/>
            </w:tcBorders>
          </w:tcPr>
          <w:p>
            <w:pPr>
              <w:jc w:val="both"/>
            </w:pPr>
            <w:r>
              <w:rPr>
                <w:rFonts w:hAnsi="Arial"/>
                <w:rFonts w:ascii="Arial"/>
                <w:color w:val="black"/>
              </w:rPr>
              <w:t>367.200</w:t>
            </w:r>
          </w:p>
        </w:tc>
      </w:tr>
      <w:tr>
        <w:trPr/>
        <w:tc>
          <w:tcPr>
            <w:tcW w:w="7659" w:type="dxa"/>
            <w:tcMar/>
            <w:tcBorders>
              <w:top w:val="single" w:sz="1" w:space="0" w:color="auto"/>
              <w:left w:val="single" w:sz="1" w:space="0" w:color="auto"/>
            </w:tcBorders>
          </w:tcPr>
          <w:p>
            <w:pPr>
              <w:jc w:val="both"/>
            </w:pPr>
            <w:r>
              <w:rPr>
                <w:rFonts w:hAnsi="Arial"/>
                <w:rFonts w:ascii="Arial"/>
                <w:b/>
                <w:color w:val="black"/>
              </w:rPr>
              <w:t>635</w:t>
            </w:r>
            <w:r>
              <w:rPr>
                <w:rFonts w:hAnsi="Arial"/>
                <w:rFonts w:ascii="Arial"/>
                <w:color w:val="black"/>
              </w:rPr>
              <w:t xml:space="preserve">. Modificación del registro de fabricante, formulador, envasador, importador, exportador y distribuidor de plaguicidas químicos de uso agrícola por ampliación de la actividad</w:t>
            </w:r>
          </w:p>
        </w:tc>
        <w:tc>
          <w:tcPr>
            <w:tcW w:w="1179" w:type="dxa"/>
            <w:tcMar/>
            <w:tcBorders>
              <w:top w:val="single" w:sz="1" w:space="0" w:color="auto"/>
              <w:left w:val="single" w:sz="1" w:space="0" w:color="auto"/>
              <w:right w:val="single" w:sz="1" w:space="0" w:color="auto"/>
            </w:tcBorders>
          </w:tcPr>
          <w:p>
            <w:pPr>
              <w:jc w:val="both"/>
            </w:pPr>
            <w:r>
              <w:rPr>
                <w:rFonts w:hAnsi="Arial"/>
                <w:rFonts w:ascii="Arial"/>
                <w:color w:val="black"/>
              </w:rPr>
              <w:t>367.200</w:t>
            </w:r>
          </w:p>
        </w:tc>
      </w:tr>
      <w:tr>
        <w:trPr/>
        <w:tc>
          <w:tcPr>
            <w:tcW w:w="7659" w:type="dxa"/>
            <w:tcMar/>
            <w:tcBorders>
              <w:top w:val="single" w:sz="1" w:space="0" w:color="auto"/>
              <w:left w:val="single" w:sz="1" w:space="0" w:color="auto"/>
            </w:tcBorders>
          </w:tcPr>
          <w:p>
            <w:pPr>
              <w:jc w:val="both"/>
            </w:pPr>
            <w:r>
              <w:rPr>
                <w:rFonts w:hAnsi="Arial"/>
                <w:rFonts w:ascii="Arial"/>
                <w:b/>
                <w:color w:val="black"/>
              </w:rPr>
              <w:t>636</w:t>
            </w:r>
            <w:r>
              <w:rPr>
                <w:rFonts w:hAnsi="Arial"/>
                <w:rFonts w:ascii="Arial"/>
                <w:color w:val="black"/>
              </w:rPr>
              <w:t xml:space="preserve">. Registro de departamentos técnicos de pruebas de eficacia agronómica para plaguicidas químicos de uso agrícola</w:t>
            </w:r>
          </w:p>
        </w:tc>
        <w:tc>
          <w:tcPr>
            <w:tcW w:w="1179" w:type="dxa"/>
            <w:tcMar/>
            <w:tcBorders>
              <w:top w:val="single" w:sz="1" w:space="0" w:color="auto"/>
              <w:left w:val="single" w:sz="1" w:space="0" w:color="auto"/>
              <w:right w:val="single" w:sz="1" w:space="0" w:color="auto"/>
            </w:tcBorders>
          </w:tcPr>
          <w:p>
            <w:pPr>
              <w:jc w:val="both"/>
            </w:pPr>
            <w:r>
              <w:rPr>
                <w:rFonts w:hAnsi="Arial"/>
                <w:rFonts w:ascii="Arial"/>
                <w:color w:val="black"/>
              </w:rPr>
              <w:t>742.200</w:t>
            </w:r>
          </w:p>
        </w:tc>
      </w:tr>
      <w:tr>
        <w:trPr/>
        <w:tc>
          <w:tcPr>
            <w:tcW w:w="7659" w:type="dxa"/>
            <w:tcMar/>
            <w:tcBorders>
              <w:top w:val="single" w:sz="1" w:space="0" w:color="auto"/>
              <w:left w:val="single" w:sz="1" w:space="0" w:color="auto"/>
            </w:tcBorders>
          </w:tcPr>
          <w:p>
            <w:pPr>
              <w:jc w:val="both"/>
            </w:pPr>
            <w:r>
              <w:rPr>
                <w:rFonts w:hAnsi="Arial"/>
                <w:rFonts w:ascii="Arial"/>
                <w:b/>
                <w:color w:val="black"/>
              </w:rPr>
              <w:t>637</w:t>
            </w:r>
            <w:r>
              <w:rPr>
                <w:rFonts w:hAnsi="Arial"/>
                <w:rFonts w:ascii="Arial"/>
                <w:color w:val="black"/>
              </w:rPr>
              <w:t xml:space="preserve">. Modificación del registro de departamentos técnicos de pruebas de eficacia agronómica para plaguicidas químicos de uso agrícola por cambio de razón social y/o dirección</w:t>
            </w:r>
          </w:p>
        </w:tc>
        <w:tc>
          <w:tcPr>
            <w:tcW w:w="1179" w:type="dxa"/>
            <w:tcMar/>
            <w:tcBorders>
              <w:top w:val="single" w:sz="1" w:space="0" w:color="auto"/>
              <w:left w:val="single" w:sz="1" w:space="0" w:color="auto"/>
              <w:right w:val="single" w:sz="1" w:space="0" w:color="auto"/>
            </w:tcBorders>
          </w:tcPr>
          <w:p>
            <w:pPr>
              <w:jc w:val="both"/>
            </w:pPr>
            <w:r>
              <w:rPr>
                <w:rFonts w:hAnsi="Arial"/>
                <w:rFonts w:ascii="Arial"/>
                <w:color w:val="black"/>
              </w:rPr>
              <w:t>185.300</w:t>
            </w:r>
          </w:p>
        </w:tc>
      </w:tr>
      <w:tr>
        <w:trPr/>
        <w:tc>
          <w:tcPr>
            <w:tcW w:w="7659" w:type="dxa"/>
            <w:tcMar/>
            <w:tcBorders>
              <w:top w:val="single" w:sz="1" w:space="0" w:color="auto"/>
              <w:left w:val="single" w:sz="1" w:space="0" w:color="auto"/>
            </w:tcBorders>
          </w:tcPr>
          <w:p>
            <w:pPr>
              <w:jc w:val="both"/>
            </w:pPr>
            <w:r>
              <w:rPr>
                <w:rFonts w:hAnsi="Arial"/>
                <w:rFonts w:ascii="Arial"/>
                <w:b/>
                <w:color w:val="black"/>
              </w:rPr>
              <w:t>638</w:t>
            </w:r>
            <w:r>
              <w:rPr>
                <w:rFonts w:hAnsi="Arial"/>
                <w:rFonts w:ascii="Arial"/>
                <w:color w:val="black"/>
              </w:rPr>
              <w:t xml:space="preserve">. Modificación del registro de departamentos técnicos de pruebas de eficacia agronómica para plaguicidas químicos de uso agrícola por cambio de sede</w:t>
            </w:r>
          </w:p>
        </w:tc>
        <w:tc>
          <w:tcPr>
            <w:tcW w:w="1179" w:type="dxa"/>
            <w:tcMar/>
            <w:tcBorders>
              <w:top w:val="single" w:sz="1" w:space="0" w:color="auto"/>
              <w:left w:val="single" w:sz="1" w:space="0" w:color="auto"/>
              <w:right w:val="single" w:sz="1" w:space="0" w:color="auto"/>
            </w:tcBorders>
          </w:tcPr>
          <w:p>
            <w:pPr>
              <w:jc w:val="both"/>
            </w:pPr>
            <w:r>
              <w:rPr>
                <w:rFonts w:hAnsi="Arial"/>
                <w:rFonts w:ascii="Arial"/>
                <w:color w:val="black"/>
              </w:rPr>
              <w:t>367.200</w:t>
            </w:r>
          </w:p>
        </w:tc>
      </w:tr>
      <w:tr>
        <w:trPr/>
        <w:tc>
          <w:tcPr>
            <w:tcW w:w="7659" w:type="dxa"/>
            <w:tcMar/>
            <w:tcBorders>
              <w:top w:val="single" w:sz="1" w:space="0" w:color="auto"/>
              <w:left w:val="single" w:sz="1" w:space="0" w:color="auto"/>
            </w:tcBorders>
          </w:tcPr>
          <w:p>
            <w:pPr>
              <w:jc w:val="both"/>
            </w:pPr>
            <w:r>
              <w:rPr>
                <w:rFonts w:hAnsi="Arial"/>
                <w:rFonts w:ascii="Arial"/>
                <w:b/>
                <w:color w:val="black"/>
              </w:rPr>
              <w:t>639</w:t>
            </w:r>
            <w:r>
              <w:rPr>
                <w:rFonts w:hAnsi="Arial"/>
                <w:rFonts w:ascii="Arial"/>
                <w:color w:val="black"/>
              </w:rPr>
              <w:t xml:space="preserve">. Modificación del registro de departamentos técnicos de pruebas de eficacia agronómica para plaguicidas químicos de uso agrícola por ampliación de la actividad</w:t>
            </w:r>
          </w:p>
        </w:tc>
        <w:tc>
          <w:tcPr>
            <w:tcW w:w="1179" w:type="dxa"/>
            <w:tcMar/>
            <w:tcBorders>
              <w:top w:val="single" w:sz="1" w:space="0" w:color="auto"/>
              <w:left w:val="single" w:sz="1" w:space="0" w:color="auto"/>
              <w:right w:val="single" w:sz="1" w:space="0" w:color="auto"/>
            </w:tcBorders>
          </w:tcPr>
          <w:p>
            <w:pPr>
              <w:jc w:val="both"/>
            </w:pPr>
            <w:r>
              <w:rPr>
                <w:rFonts w:hAnsi="Arial"/>
                <w:rFonts w:ascii="Arial"/>
                <w:color w:val="black"/>
              </w:rPr>
              <w:t>367.200</w:t>
            </w:r>
          </w:p>
        </w:tc>
      </w:tr>
      <w:tr>
        <w:trPr/>
        <w:tc>
          <w:tcPr>
            <w:tcW w:w="7659" w:type="dxa"/>
            <w:tcMar/>
            <w:tcBorders>
              <w:top w:val="single" w:sz="1" w:space="0" w:color="auto"/>
              <w:left w:val="single" w:sz="1" w:space="0" w:color="auto"/>
            </w:tcBorders>
          </w:tcPr>
          <w:p>
            <w:pPr>
              <w:jc w:val="both"/>
            </w:pPr>
            <w:r>
              <w:rPr>
                <w:rFonts w:hAnsi="Arial"/>
                <w:rFonts w:ascii="Arial"/>
                <w:b/>
                <w:color w:val="black"/>
              </w:rPr>
              <w:t>640</w:t>
            </w:r>
            <w:r>
              <w:rPr>
                <w:rFonts w:hAnsi="Arial"/>
                <w:rFonts w:ascii="Arial"/>
                <w:color w:val="black"/>
              </w:rPr>
              <w:t xml:space="preserve">. Registro Nacional de plaguicidas químicos de uso agrícola</w:t>
            </w:r>
          </w:p>
        </w:tc>
        <w:tc>
          <w:tcPr>
            <w:tcW w:w="1179" w:type="dxa"/>
            <w:tcMar/>
            <w:tcBorders>
              <w:top w:val="single" w:sz="1" w:space="0" w:color="auto"/>
              <w:left w:val="single" w:sz="1" w:space="0" w:color="auto"/>
              <w:right w:val="single" w:sz="1" w:space="0" w:color="auto"/>
            </w:tcBorders>
          </w:tcPr>
          <w:p>
            <w:pPr>
              <w:jc w:val="both"/>
            </w:pPr>
            <w:r>
              <w:rPr>
                <w:rFonts w:hAnsi="Arial"/>
                <w:rFonts w:ascii="Arial"/>
                <w:color w:val="black"/>
              </w:rPr>
              <w:t>1.035.600</w:t>
            </w:r>
          </w:p>
        </w:tc>
      </w:tr>
      <w:tr>
        <w:trPr/>
        <w:tc>
          <w:tcPr>
            <w:tcW w:w="7659" w:type="dxa"/>
            <w:tcMar/>
            <w:tcBorders>
              <w:top w:val="single" w:sz="1" w:space="0" w:color="auto"/>
              <w:left w:val="single" w:sz="1" w:space="0" w:color="auto"/>
            </w:tcBorders>
          </w:tcPr>
          <w:p>
            <w:pPr>
              <w:jc w:val="both"/>
            </w:pPr>
            <w:r>
              <w:rPr>
                <w:rFonts w:hAnsi="Arial"/>
                <w:rFonts w:ascii="Arial"/>
                <w:b/>
                <w:color w:val="black"/>
              </w:rPr>
              <w:t>641</w:t>
            </w:r>
            <w:r>
              <w:rPr>
                <w:rFonts w:hAnsi="Arial"/>
                <w:rFonts w:ascii="Arial"/>
                <w:color w:val="black"/>
              </w:rPr>
              <w:t xml:space="preserve">. Modificación del registro nacional de plaguicidas químicos de uso agrícola por cambio de nombre comercial, empaques o envases, reclasificación de la categoría toxicológica y/o modificaciones diferentes a las recomendaciones de uso, modificación y cambio de materias primas, cambio de proveedor para los productos importados y cambio del país de origen</w:t>
            </w:r>
          </w:p>
        </w:tc>
        <w:tc>
          <w:tcPr>
            <w:tcW w:w="1179" w:type="dxa"/>
            <w:tcMar/>
            <w:tcBorders>
              <w:top w:val="single" w:sz="1" w:space="0" w:color="auto"/>
              <w:left w:val="single" w:sz="1" w:space="0" w:color="auto"/>
              <w:right w:val="single" w:sz="1" w:space="0" w:color="auto"/>
            </w:tcBorders>
          </w:tcPr>
          <w:p>
            <w:pPr>
              <w:jc w:val="both"/>
            </w:pPr>
            <w:r>
              <w:rPr>
                <w:rFonts w:hAnsi="Arial"/>
                <w:rFonts w:ascii="Arial"/>
                <w:color w:val="black"/>
              </w:rPr>
              <w:t>367.200</w:t>
            </w:r>
          </w:p>
        </w:tc>
      </w:tr>
      <w:tr>
        <w:trPr/>
        <w:tc>
          <w:tcPr>
            <w:tcW w:w="7659" w:type="dxa"/>
            <w:tcMar/>
            <w:tcBorders>
              <w:top w:val="single" w:sz="1" w:space="0" w:color="auto"/>
              <w:left w:val="single" w:sz="1" w:space="0" w:color="auto"/>
            </w:tcBorders>
          </w:tcPr>
          <w:p>
            <w:pPr>
              <w:jc w:val="both"/>
            </w:pPr>
            <w:r>
              <w:rPr>
                <w:rFonts w:hAnsi="Arial"/>
                <w:rFonts w:ascii="Arial"/>
                <w:b/>
                <w:color w:val="black"/>
              </w:rPr>
              <w:t>642</w:t>
            </w:r>
            <w:r>
              <w:rPr>
                <w:rFonts w:hAnsi="Arial"/>
                <w:rFonts w:ascii="Arial"/>
                <w:color w:val="black"/>
              </w:rPr>
              <w:t xml:space="preserve">. Modificación del registro nacional de plaguicidas químicos de uso agrícola por cambio de la composición garantizada de los ingredientes activos, aditivos y/o país de origen y del fabricante o formulador, tanto del material técnico o producto formulado</w:t>
            </w:r>
          </w:p>
        </w:tc>
        <w:tc>
          <w:tcPr>
            <w:tcW w:w="1179" w:type="dxa"/>
            <w:tcMar/>
            <w:tcBorders>
              <w:top w:val="single" w:sz="1" w:space="0" w:color="auto"/>
              <w:left w:val="single" w:sz="1" w:space="0" w:color="auto"/>
              <w:right w:val="single" w:sz="1" w:space="0" w:color="auto"/>
            </w:tcBorders>
          </w:tcPr>
          <w:p>
            <w:pPr>
              <w:jc w:val="both"/>
            </w:pPr>
            <w:r>
              <w:rPr>
                <w:rFonts w:hAnsi="Arial"/>
                <w:rFonts w:ascii="Arial"/>
                <w:color w:val="black"/>
              </w:rPr>
              <w:t>185.300</w:t>
            </w:r>
          </w:p>
        </w:tc>
      </w:tr>
      <w:tr>
        <w:trPr/>
        <w:tc>
          <w:tcPr>
            <w:tcW w:w="7659" w:type="dxa"/>
            <w:tcMar/>
            <w:tcBorders>
              <w:top w:val="single" w:sz="1" w:space="0" w:color="auto"/>
              <w:left w:val="single" w:sz="1" w:space="0" w:color="auto"/>
            </w:tcBorders>
          </w:tcPr>
          <w:p>
            <w:pPr>
              <w:jc w:val="both"/>
            </w:pPr>
            <w:r>
              <w:rPr>
                <w:rFonts w:hAnsi="Arial"/>
                <w:rFonts w:ascii="Arial"/>
                <w:b/>
                <w:color w:val="black"/>
              </w:rPr>
              <w:t>643</w:t>
            </w:r>
            <w:r>
              <w:rPr>
                <w:rFonts w:hAnsi="Arial"/>
                <w:rFonts w:ascii="Arial"/>
                <w:color w:val="black"/>
              </w:rPr>
              <w:t xml:space="preserve">. Modificación del registro nacional de plaguicidas químicos de uso agrícola por cambio en las recomendaciones de uso</w:t>
            </w:r>
          </w:p>
        </w:tc>
        <w:tc>
          <w:tcPr>
            <w:tcW w:w="1179" w:type="dxa"/>
            <w:tcMar/>
            <w:tcBorders>
              <w:top w:val="single" w:sz="1" w:space="0" w:color="auto"/>
              <w:left w:val="single" w:sz="1" w:space="0" w:color="auto"/>
              <w:right w:val="single" w:sz="1" w:space="0" w:color="auto"/>
            </w:tcBorders>
          </w:tcPr>
          <w:p>
            <w:pPr>
              <w:jc w:val="both"/>
            </w:pPr>
            <w:r>
              <w:rPr>
                <w:rFonts w:hAnsi="Arial"/>
                <w:rFonts w:ascii="Arial"/>
                <w:color w:val="black"/>
              </w:rPr>
              <w:t>490.800</w:t>
            </w:r>
          </w:p>
        </w:tc>
      </w:tr>
      <w:tr>
        <w:trPr/>
        <w:tc>
          <w:tcPr>
            <w:tcW w:w="7659" w:type="dxa"/>
            <w:tcMar/>
            <w:tcBorders>
              <w:top w:val="single" w:sz="1" w:space="0" w:color="auto"/>
              <w:left w:val="single" w:sz="1" w:space="0" w:color="auto"/>
              <w:bottom w:val="single" w:sz="1" w:space="0" w:color="auto"/>
            </w:tcBorders>
          </w:tcPr>
          <w:p>
            <w:pPr>
              <w:jc w:val="both"/>
            </w:pPr>
            <w:r>
              <w:rPr>
                <w:rFonts w:hAnsi="Arial"/>
                <w:rFonts w:ascii="Arial"/>
                <w:b/>
                <w:color w:val="black"/>
              </w:rPr>
              <w:t>644</w:t>
            </w:r>
            <w:r>
              <w:rPr>
                <w:rFonts w:hAnsi="Arial"/>
                <w:rFonts w:ascii="Arial"/>
                <w:color w:val="black"/>
              </w:rPr>
              <w:t xml:space="preserve">. Modificación del registro nacional de plaguicidas químicos de uso agrícola por cambio de razón social o titularidad</w:t>
            </w:r>
          </w:p>
        </w:tc>
        <w:tc>
          <w:tcPr>
            <w:tcW w:w="1179"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color w:val="black"/>
              </w:rPr>
              <w:t>185.300</w:t>
            </w:r>
          </w:p>
        </w:tc>
      </w:tr>
      <w:tr>
        <w:trPr/>
        <w:tc>
          <w:tcPr>
            <w:tcW w:w="7659" w:type="dxa"/>
            <w:tcMar/>
            <w:tcBorders>
              <w:top w:val="single" w:sz="1" w:space="0" w:color="auto"/>
              <w:left w:val="single" w:sz="1" w:space="0" w:color="auto"/>
            </w:tcBorders>
          </w:tcPr>
          <w:p>
            <w:pPr>
              <w:jc w:val="center"/>
            </w:pPr>
            <w:r>
              <w:rPr>
                <w:rFonts w:hAnsi="Arial"/>
                <w:rFonts w:ascii="Arial"/>
                <w:b/>
                <w:color w:val="black"/>
              </w:rPr>
              <w:t>Concepto</w:t>
            </w:r>
          </w:p>
        </w:tc>
        <w:tc>
          <w:tcPr>
            <w:tcW w:w="1179" w:type="dxa"/>
            <w:tcMar/>
            <w:tcBorders>
              <w:top w:val="single" w:sz="1" w:space="0" w:color="auto"/>
              <w:left w:val="single" w:sz="1" w:space="0" w:color="auto"/>
              <w:right w:val="single" w:sz="1" w:space="0" w:color="auto"/>
            </w:tcBorders>
          </w:tcPr>
          <w:p>
            <w:pPr>
              <w:jc w:val="center"/>
            </w:pPr>
            <w:r>
              <w:rPr>
                <w:rFonts w:hAnsi="Arial"/>
                <w:rFonts w:ascii="Arial"/>
                <w:b/>
                <w:color w:val="black"/>
              </w:rPr>
              <w:t xml:space="preserve">Tarifa ($)</w:t>
            </w:r>
          </w:p>
        </w:tc>
      </w:tr>
      <w:tr>
        <w:trPr/>
        <w:tc>
          <w:tcPr>
            <w:tcW w:w="7659" w:type="dxa"/>
            <w:tcMar/>
            <w:tcBorders>
              <w:top w:val="single" w:sz="1" w:space="0" w:color="auto"/>
              <w:left w:val="single" w:sz="1" w:space="0" w:color="auto"/>
            </w:tcBorders>
          </w:tcPr>
          <w:p>
            <w:pPr>
              <w:jc w:val="both"/>
            </w:pPr>
            <w:r>
              <w:rPr>
                <w:rFonts w:hAnsi="Arial"/>
                <w:rFonts w:ascii="Arial"/>
                <w:b/>
                <w:color w:val="black"/>
              </w:rPr>
              <w:t>645</w:t>
            </w:r>
            <w:r>
              <w:rPr>
                <w:rFonts w:hAnsi="Arial"/>
                <w:rFonts w:ascii="Arial"/>
                <w:color w:val="black"/>
              </w:rPr>
              <w:t xml:space="preserve">. Modificación de la etiqueta de un plaguicida químico de uso agrícola relacionado con el distribuidor y/o importador</w:t>
            </w:r>
          </w:p>
        </w:tc>
        <w:tc>
          <w:tcPr>
            <w:tcW w:w="1179" w:type="dxa"/>
            <w:tcMar/>
            <w:tcBorders>
              <w:top w:val="single" w:sz="1" w:space="0" w:color="auto"/>
              <w:left w:val="single" w:sz="1" w:space="0" w:color="auto"/>
              <w:right w:val="single" w:sz="1" w:space="0" w:color="auto"/>
            </w:tcBorders>
          </w:tcPr>
          <w:p>
            <w:pPr>
              <w:jc w:val="both"/>
            </w:pPr>
            <w:r>
              <w:rPr>
                <w:rFonts w:hAnsi="Arial"/>
                <w:rFonts w:ascii="Arial"/>
                <w:color w:val="black"/>
              </w:rPr>
              <w:t>185.300</w:t>
            </w:r>
          </w:p>
        </w:tc>
      </w:tr>
      <w:tr>
        <w:trPr/>
        <w:tc>
          <w:tcPr>
            <w:tcW w:w="7659" w:type="dxa"/>
            <w:tcMar/>
            <w:tcBorders>
              <w:top w:val="single" w:sz="1" w:space="0" w:color="auto"/>
              <w:left w:val="single" w:sz="1" w:space="0" w:color="auto"/>
            </w:tcBorders>
          </w:tcPr>
          <w:p>
            <w:pPr>
              <w:jc w:val="both"/>
            </w:pPr>
            <w:r>
              <w:rPr>
                <w:rFonts w:hAnsi="Arial"/>
                <w:rFonts w:ascii="Arial"/>
                <w:b/>
                <w:color w:val="black"/>
              </w:rPr>
              <w:t>646</w:t>
            </w:r>
            <w:r>
              <w:rPr>
                <w:rFonts w:hAnsi="Arial"/>
                <w:rFonts w:ascii="Arial"/>
                <w:color w:val="black"/>
              </w:rPr>
              <w:t xml:space="preserve">. Revisión y aprobación de protocolos de pruebas de eficacia de plaguicidas químicos de uso agrícola por producto, cultivo y por plaga</w:t>
            </w:r>
          </w:p>
        </w:tc>
        <w:tc>
          <w:tcPr>
            <w:tcW w:w="1179" w:type="dxa"/>
            <w:tcMar/>
            <w:tcBorders>
              <w:top w:val="single" w:sz="1" w:space="0" w:color="auto"/>
              <w:left w:val="single" w:sz="1" w:space="0" w:color="auto"/>
              <w:right w:val="single" w:sz="1" w:space="0" w:color="auto"/>
            </w:tcBorders>
          </w:tcPr>
          <w:p>
            <w:pPr>
              <w:jc w:val="both"/>
            </w:pPr>
            <w:r>
              <w:rPr>
                <w:rFonts w:hAnsi="Arial"/>
                <w:rFonts w:ascii="Arial"/>
                <w:color w:val="black"/>
              </w:rPr>
              <w:t>489.600</w:t>
            </w:r>
          </w:p>
        </w:tc>
      </w:tr>
      <w:tr>
        <w:trPr/>
        <w:tc>
          <w:tcPr>
            <w:tcW w:w="7659" w:type="dxa"/>
            <w:tcMar/>
            <w:tcBorders>
              <w:top w:val="single" w:sz="1" w:space="0" w:color="auto"/>
              <w:left w:val="single" w:sz="1" w:space="0" w:color="auto"/>
            </w:tcBorders>
          </w:tcPr>
          <w:p>
            <w:pPr>
              <w:jc w:val="both"/>
            </w:pPr>
            <w:r>
              <w:rPr>
                <w:rFonts w:hAnsi="Arial"/>
                <w:rFonts w:ascii="Arial"/>
                <w:b/>
                <w:color w:val="black"/>
              </w:rPr>
              <w:t>647</w:t>
            </w:r>
            <w:r>
              <w:rPr>
                <w:rFonts w:hAnsi="Arial"/>
                <w:rFonts w:ascii="Arial"/>
                <w:color w:val="black"/>
              </w:rPr>
              <w:t xml:space="preserve">. Visita por reclamación de daños a terceros por utilización de plaguicidas</w:t>
            </w:r>
          </w:p>
        </w:tc>
        <w:tc>
          <w:tcPr>
            <w:tcW w:w="1179" w:type="dxa"/>
            <w:tcMar/>
            <w:tcBorders>
              <w:top w:val="single" w:sz="1" w:space="0" w:color="auto"/>
              <w:left w:val="single" w:sz="1" w:space="0" w:color="auto"/>
              <w:right w:val="single" w:sz="1" w:space="0" w:color="auto"/>
            </w:tcBorders>
          </w:tcPr>
          <w:p>
            <w:pPr>
              <w:jc w:val="both"/>
            </w:pPr>
            <w:r>
              <w:rPr>
                <w:rFonts w:hAnsi="Arial"/>
                <w:rFonts w:ascii="Arial"/>
                <w:color w:val="black"/>
              </w:rPr>
              <w:t>145.600</w:t>
            </w:r>
          </w:p>
        </w:tc>
      </w:tr>
      <w:tr>
        <w:trPr/>
        <w:tc>
          <w:tcPr>
            <w:tcW w:w="7659" w:type="dxa"/>
            <w:tcMar/>
            <w:tcBorders>
              <w:top w:val="single" w:sz="1" w:space="0" w:color="auto"/>
              <w:left w:val="single" w:sz="1" w:space="0" w:color="auto"/>
            </w:tcBorders>
          </w:tcPr>
          <w:p>
            <w:pPr>
              <w:jc w:val="both"/>
            </w:pPr>
            <w:r>
              <w:rPr>
                <w:rFonts w:hAnsi="Arial"/>
                <w:rFonts w:ascii="Arial"/>
                <w:b/>
                <w:color w:val="black"/>
              </w:rPr>
              <w:t>648</w:t>
            </w:r>
            <w:r>
              <w:rPr>
                <w:rFonts w:hAnsi="Arial"/>
                <w:rFonts w:ascii="Arial"/>
                <w:color w:val="black"/>
              </w:rPr>
              <w:t xml:space="preserve">. Reevaluación de los registros de plaguicidas según </w:t>
            </w:r>
            <w:r>
              <w:rPr>
                <w:rFonts w:hAnsi="Arial"/>
                <w:rFonts w:ascii="Arial"/>
                <w:b/>
                <w:color w:val="black"/>
              </w:rPr>
              <w:t xml:space="preserve">Decisión Andina 436 de 1998</w:t>
            </w:r>
          </w:p>
        </w:tc>
        <w:tc>
          <w:tcPr>
            <w:tcW w:w="1179" w:type="dxa"/>
            <w:tcMar/>
            <w:tcBorders>
              <w:top w:val="single" w:sz="1" w:space="0" w:color="auto"/>
              <w:left w:val="single" w:sz="1" w:space="0" w:color="auto"/>
              <w:right w:val="single" w:sz="1" w:space="0" w:color="auto"/>
            </w:tcBorders>
          </w:tcPr>
          <w:p>
            <w:pPr>
              <w:jc w:val="both"/>
            </w:pPr>
            <w:r>
              <w:rPr>
                <w:rFonts w:hAnsi="Arial"/>
                <w:rFonts w:ascii="Arial"/>
                <w:color w:val="black"/>
              </w:rPr>
              <w:t>776.400</w:t>
            </w:r>
          </w:p>
        </w:tc>
      </w:tr>
      <w:tr>
        <w:trPr/>
        <w:tc>
          <w:tcPr>
            <w:tcW w:w="7659" w:type="dxa"/>
            <w:tcMar/>
            <w:tcBorders>
              <w:top w:val="single" w:sz="1" w:space="0" w:color="auto"/>
              <w:left w:val="single" w:sz="1" w:space="0" w:color="auto"/>
            </w:tcBorders>
          </w:tcPr>
          <w:p>
            <w:pPr>
              <w:jc w:val="both"/>
            </w:pPr>
            <w:r>
              <w:rPr>
                <w:rFonts w:hAnsi="Arial"/>
                <w:rFonts w:ascii="Arial"/>
                <w:b/>
                <w:color w:val="black"/>
              </w:rPr>
              <w:t>649</w:t>
            </w:r>
            <w:r>
              <w:rPr>
                <w:rFonts w:hAnsi="Arial"/>
                <w:rFonts w:ascii="Arial"/>
                <w:color w:val="black"/>
              </w:rPr>
              <w:t xml:space="preserve">. Registro de productor o importador de coadyuvantes y reguladores fisiológicos</w:t>
            </w:r>
          </w:p>
        </w:tc>
        <w:tc>
          <w:tcPr>
            <w:tcW w:w="1179" w:type="dxa"/>
            <w:tcMar/>
            <w:tcBorders>
              <w:top w:val="single" w:sz="1" w:space="0" w:color="auto"/>
              <w:left w:val="single" w:sz="1" w:space="0" w:color="auto"/>
              <w:right w:val="single" w:sz="1" w:space="0" w:color="auto"/>
            </w:tcBorders>
          </w:tcPr>
          <w:p>
            <w:pPr>
              <w:jc w:val="both"/>
            </w:pPr>
            <w:r>
              <w:rPr>
                <w:rFonts w:hAnsi="Arial"/>
                <w:rFonts w:ascii="Arial"/>
                <w:color w:val="black"/>
              </w:rPr>
              <w:t>776.400</w:t>
            </w:r>
          </w:p>
        </w:tc>
      </w:tr>
      <w:tr>
        <w:trPr/>
        <w:tc>
          <w:tcPr>
            <w:tcW w:w="7659" w:type="dxa"/>
            <w:tcMar/>
            <w:tcBorders>
              <w:top w:val="single" w:sz="1" w:space="0" w:color="auto"/>
              <w:left w:val="single" w:sz="1" w:space="0" w:color="auto"/>
            </w:tcBorders>
          </w:tcPr>
          <w:p>
            <w:pPr>
              <w:jc w:val="both"/>
            </w:pPr>
            <w:r>
              <w:rPr>
                <w:rFonts w:hAnsi="Arial"/>
                <w:rFonts w:ascii="Arial"/>
                <w:b/>
                <w:color w:val="black"/>
              </w:rPr>
              <w:t>650</w:t>
            </w:r>
            <w:r>
              <w:rPr>
                <w:rFonts w:hAnsi="Arial"/>
                <w:rFonts w:ascii="Arial"/>
                <w:color w:val="black"/>
              </w:rPr>
              <w:t xml:space="preserve">. Modificación del registro de productor o importador de coadyuvantes y reguladores fisiológicos por cambio de razón social y/o dirección</w:t>
            </w:r>
          </w:p>
        </w:tc>
        <w:tc>
          <w:tcPr>
            <w:tcW w:w="1179" w:type="dxa"/>
            <w:tcMar/>
            <w:tcBorders>
              <w:top w:val="single" w:sz="1" w:space="0" w:color="auto"/>
              <w:left w:val="single" w:sz="1" w:space="0" w:color="auto"/>
              <w:right w:val="single" w:sz="1" w:space="0" w:color="auto"/>
            </w:tcBorders>
          </w:tcPr>
          <w:p>
            <w:pPr>
              <w:jc w:val="both"/>
            </w:pPr>
            <w:r>
              <w:rPr>
                <w:rFonts w:hAnsi="Arial"/>
                <w:rFonts w:ascii="Arial"/>
                <w:color w:val="black"/>
              </w:rPr>
              <w:t>185.300</w:t>
            </w:r>
          </w:p>
        </w:tc>
      </w:tr>
      <w:tr>
        <w:trPr/>
        <w:tc>
          <w:tcPr>
            <w:tcW w:w="7659" w:type="dxa"/>
            <w:tcMar/>
            <w:tcBorders>
              <w:top w:val="single" w:sz="1" w:space="0" w:color="auto"/>
              <w:left w:val="single" w:sz="1" w:space="0" w:color="auto"/>
            </w:tcBorders>
          </w:tcPr>
          <w:p>
            <w:pPr>
              <w:jc w:val="both"/>
            </w:pPr>
            <w:r>
              <w:rPr>
                <w:rFonts w:hAnsi="Arial"/>
                <w:rFonts w:ascii="Arial"/>
                <w:b/>
                <w:color w:val="black"/>
              </w:rPr>
              <w:t>651</w:t>
            </w:r>
            <w:r>
              <w:rPr>
                <w:rFonts w:hAnsi="Arial"/>
                <w:rFonts w:ascii="Arial"/>
                <w:color w:val="black"/>
              </w:rPr>
              <w:t xml:space="preserve">. Modificación del registro de productor o importador de coadyuvantes y reguladores fisiológicos por cambio de sede de la planta o bodega</w:t>
            </w:r>
          </w:p>
        </w:tc>
        <w:tc>
          <w:tcPr>
            <w:tcW w:w="1179" w:type="dxa"/>
            <w:tcMar/>
            <w:tcBorders>
              <w:top w:val="single" w:sz="1" w:space="0" w:color="auto"/>
              <w:left w:val="single" w:sz="1" w:space="0" w:color="auto"/>
              <w:right w:val="single" w:sz="1" w:space="0" w:color="auto"/>
            </w:tcBorders>
          </w:tcPr>
          <w:p>
            <w:pPr>
              <w:jc w:val="both"/>
            </w:pPr>
            <w:r>
              <w:rPr>
                <w:rFonts w:hAnsi="Arial"/>
                <w:rFonts w:ascii="Arial"/>
                <w:color w:val="black"/>
              </w:rPr>
              <w:t>367.200</w:t>
            </w:r>
          </w:p>
        </w:tc>
      </w:tr>
      <w:tr>
        <w:trPr/>
        <w:tc>
          <w:tcPr>
            <w:tcW w:w="7659" w:type="dxa"/>
            <w:tcMar/>
            <w:tcBorders>
              <w:top w:val="single" w:sz="1" w:space="0" w:color="auto"/>
              <w:left w:val="single" w:sz="1" w:space="0" w:color="auto"/>
            </w:tcBorders>
          </w:tcPr>
          <w:p>
            <w:pPr>
              <w:jc w:val="both"/>
            </w:pPr>
            <w:r>
              <w:rPr>
                <w:rFonts w:hAnsi="Arial"/>
                <w:rFonts w:ascii="Arial"/>
                <w:b/>
                <w:color w:val="black"/>
              </w:rPr>
              <w:t>652</w:t>
            </w:r>
            <w:r>
              <w:rPr>
                <w:rFonts w:hAnsi="Arial"/>
                <w:rFonts w:ascii="Arial"/>
                <w:color w:val="black"/>
              </w:rPr>
              <w:t xml:space="preserve">. Modificación del registro de productor o importador de coadyuvantes y reguladores fisiológicos por ampliación de la actividad</w:t>
            </w:r>
          </w:p>
        </w:tc>
        <w:tc>
          <w:tcPr>
            <w:tcW w:w="1179" w:type="dxa"/>
            <w:tcMar/>
            <w:tcBorders>
              <w:top w:val="single" w:sz="1" w:space="0" w:color="auto"/>
              <w:left w:val="single" w:sz="1" w:space="0" w:color="auto"/>
              <w:right w:val="single" w:sz="1" w:space="0" w:color="auto"/>
            </w:tcBorders>
          </w:tcPr>
          <w:p>
            <w:pPr>
              <w:jc w:val="both"/>
            </w:pPr>
            <w:r>
              <w:rPr>
                <w:rFonts w:hAnsi="Arial"/>
                <w:rFonts w:ascii="Arial"/>
                <w:color w:val="black"/>
              </w:rPr>
              <w:t>367.200</w:t>
            </w:r>
          </w:p>
        </w:tc>
      </w:tr>
      <w:tr>
        <w:trPr/>
        <w:tc>
          <w:tcPr>
            <w:tcW w:w="7659" w:type="dxa"/>
            <w:tcMar/>
            <w:tcBorders>
              <w:top w:val="single" w:sz="1" w:space="0" w:color="auto"/>
              <w:left w:val="single" w:sz="1" w:space="0" w:color="auto"/>
            </w:tcBorders>
          </w:tcPr>
          <w:p>
            <w:pPr>
              <w:jc w:val="both"/>
            </w:pPr>
            <w:r>
              <w:rPr>
                <w:rFonts w:hAnsi="Arial"/>
                <w:rFonts w:ascii="Arial"/>
                <w:b/>
                <w:color w:val="black"/>
              </w:rPr>
              <w:t>653</w:t>
            </w:r>
            <w:r>
              <w:rPr>
                <w:rFonts w:hAnsi="Arial"/>
                <w:rFonts w:ascii="Arial"/>
                <w:color w:val="black"/>
              </w:rPr>
              <w:t xml:space="preserve">. Modificación del registro de productor o importador de coadyuvantes y reguladores fisiológicos por cambio de razón social o titularidad</w:t>
            </w:r>
          </w:p>
        </w:tc>
        <w:tc>
          <w:tcPr>
            <w:tcW w:w="1179" w:type="dxa"/>
            <w:tcMar/>
            <w:tcBorders>
              <w:top w:val="single" w:sz="1" w:space="0" w:color="auto"/>
              <w:left w:val="single" w:sz="1" w:space="0" w:color="auto"/>
              <w:right w:val="single" w:sz="1" w:space="0" w:color="auto"/>
            </w:tcBorders>
          </w:tcPr>
          <w:p>
            <w:pPr>
              <w:jc w:val="both"/>
            </w:pPr>
            <w:r>
              <w:rPr>
                <w:rFonts w:hAnsi="Arial"/>
                <w:rFonts w:ascii="Arial"/>
                <w:color w:val="black"/>
              </w:rPr>
              <w:t>367.200</w:t>
            </w:r>
          </w:p>
        </w:tc>
      </w:tr>
      <w:tr>
        <w:trPr/>
        <w:tc>
          <w:tcPr>
            <w:tcW w:w="7659" w:type="dxa"/>
            <w:tcMar/>
            <w:tcBorders>
              <w:top w:val="single" w:sz="1" w:space="0" w:color="auto"/>
              <w:left w:val="single" w:sz="1" w:space="0" w:color="auto"/>
            </w:tcBorders>
          </w:tcPr>
          <w:p>
            <w:pPr>
              <w:jc w:val="both"/>
            </w:pPr>
            <w:r>
              <w:rPr>
                <w:rFonts w:hAnsi="Arial"/>
                <w:rFonts w:ascii="Arial"/>
                <w:b/>
                <w:color w:val="black"/>
              </w:rPr>
              <w:t>654</w:t>
            </w:r>
            <w:r>
              <w:rPr>
                <w:rFonts w:hAnsi="Arial"/>
                <w:rFonts w:ascii="Arial"/>
                <w:color w:val="black"/>
              </w:rPr>
              <w:t xml:space="preserve">. Registro de venta de coadyuvantes y reguladores fisiológicos de uso agrícola</w:t>
            </w:r>
          </w:p>
        </w:tc>
        <w:tc>
          <w:tcPr>
            <w:tcW w:w="1179" w:type="dxa"/>
            <w:tcMar/>
            <w:tcBorders>
              <w:top w:val="single" w:sz="1" w:space="0" w:color="auto"/>
              <w:left w:val="single" w:sz="1" w:space="0" w:color="auto"/>
              <w:right w:val="single" w:sz="1" w:space="0" w:color="auto"/>
            </w:tcBorders>
          </w:tcPr>
          <w:p>
            <w:pPr>
              <w:jc w:val="both"/>
            </w:pPr>
            <w:r>
              <w:rPr>
                <w:rFonts w:hAnsi="Arial"/>
                <w:rFonts w:ascii="Arial"/>
                <w:color w:val="black"/>
              </w:rPr>
              <w:t>1.035.600</w:t>
            </w:r>
          </w:p>
        </w:tc>
      </w:tr>
      <w:tr>
        <w:trPr/>
        <w:tc>
          <w:tcPr>
            <w:tcW w:w="7659" w:type="dxa"/>
            <w:tcMar/>
            <w:tcBorders>
              <w:top w:val="single" w:sz="1" w:space="0" w:color="auto"/>
              <w:left w:val="single" w:sz="1" w:space="0" w:color="auto"/>
            </w:tcBorders>
          </w:tcPr>
          <w:p>
            <w:pPr>
              <w:jc w:val="both"/>
            </w:pPr>
            <w:r>
              <w:rPr>
                <w:rFonts w:hAnsi="Arial"/>
                <w:rFonts w:ascii="Arial"/>
                <w:b/>
                <w:color w:val="black"/>
              </w:rPr>
              <w:t>655</w:t>
            </w:r>
            <w:r>
              <w:rPr>
                <w:rFonts w:hAnsi="Arial"/>
                <w:rFonts w:ascii="Arial"/>
                <w:color w:val="black"/>
              </w:rPr>
              <w:t xml:space="preserve">. Modificación del registro de venta de coadyuvantes y reguladores fisiológicos de uso agrícola por cambio de nombre comercial, empaque o envase, reclasificación de categoría toxicológica y/o modificaciones diferentes a las recomendaciones de uso</w:t>
            </w:r>
          </w:p>
        </w:tc>
        <w:tc>
          <w:tcPr>
            <w:tcW w:w="1179" w:type="dxa"/>
            <w:tcMar/>
            <w:tcBorders>
              <w:top w:val="single" w:sz="1" w:space="0" w:color="auto"/>
              <w:left w:val="single" w:sz="1" w:space="0" w:color="auto"/>
              <w:right w:val="single" w:sz="1" w:space="0" w:color="auto"/>
            </w:tcBorders>
          </w:tcPr>
          <w:p>
            <w:pPr>
              <w:jc w:val="both"/>
            </w:pPr>
            <w:r>
              <w:rPr>
                <w:rFonts w:hAnsi="Arial"/>
                <w:rFonts w:ascii="Arial"/>
                <w:color w:val="black"/>
              </w:rPr>
              <w:t>244.900</w:t>
            </w:r>
          </w:p>
        </w:tc>
      </w:tr>
      <w:tr>
        <w:trPr/>
        <w:tc>
          <w:tcPr>
            <w:tcW w:w="7659" w:type="dxa"/>
            <w:tcMar/>
            <w:tcBorders>
              <w:top w:val="single" w:sz="1" w:space="0" w:color="auto"/>
              <w:left w:val="single" w:sz="1" w:space="0" w:color="auto"/>
            </w:tcBorders>
          </w:tcPr>
          <w:p>
            <w:pPr>
              <w:jc w:val="both"/>
            </w:pPr>
            <w:r>
              <w:rPr>
                <w:rFonts w:hAnsi="Arial"/>
                <w:rFonts w:ascii="Arial"/>
                <w:b/>
                <w:color w:val="black"/>
              </w:rPr>
              <w:t>656</w:t>
            </w:r>
            <w:r>
              <w:rPr>
                <w:rFonts w:hAnsi="Arial"/>
                <w:rFonts w:ascii="Arial"/>
                <w:color w:val="black"/>
              </w:rPr>
              <w:t xml:space="preserve">. Modificación del registro de venta de coadyuvantes y reguladores fisiológicos de uso agrícola por cambio en la composición garantizada</w:t>
            </w:r>
          </w:p>
        </w:tc>
        <w:tc>
          <w:tcPr>
            <w:tcW w:w="1179" w:type="dxa"/>
            <w:tcMar/>
            <w:tcBorders>
              <w:top w:val="single" w:sz="1" w:space="0" w:color="auto"/>
              <w:left w:val="single" w:sz="1" w:space="0" w:color="auto"/>
              <w:right w:val="single" w:sz="1" w:space="0" w:color="auto"/>
            </w:tcBorders>
          </w:tcPr>
          <w:p>
            <w:pPr>
              <w:jc w:val="both"/>
            </w:pPr>
            <w:r>
              <w:rPr>
                <w:rFonts w:hAnsi="Arial"/>
                <w:rFonts w:ascii="Arial"/>
                <w:color w:val="black"/>
              </w:rPr>
              <w:t>185.300</w:t>
            </w:r>
          </w:p>
        </w:tc>
      </w:tr>
      <w:tr>
        <w:trPr/>
        <w:tc>
          <w:tcPr>
            <w:tcW w:w="7659" w:type="dxa"/>
            <w:tcMar/>
            <w:tcBorders>
              <w:top w:val="single" w:sz="1" w:space="0" w:color="auto"/>
              <w:left w:val="single" w:sz="1" w:space="0" w:color="auto"/>
            </w:tcBorders>
          </w:tcPr>
          <w:p>
            <w:pPr>
              <w:jc w:val="both"/>
            </w:pPr>
            <w:r>
              <w:rPr>
                <w:rFonts w:hAnsi="Arial"/>
                <w:rFonts w:ascii="Arial"/>
                <w:b/>
                <w:color w:val="black"/>
              </w:rPr>
              <w:t>657</w:t>
            </w:r>
            <w:r>
              <w:rPr>
                <w:rFonts w:hAnsi="Arial"/>
                <w:rFonts w:ascii="Arial"/>
                <w:color w:val="black"/>
              </w:rPr>
              <w:t xml:space="preserve">. Modificación del registro de venta de coadyuvantes y reguladores fisiológicos de uso agrícola por cambio de razón social o titularidad</w:t>
            </w:r>
          </w:p>
        </w:tc>
        <w:tc>
          <w:tcPr>
            <w:tcW w:w="1179" w:type="dxa"/>
            <w:tcMar/>
            <w:tcBorders>
              <w:top w:val="single" w:sz="1" w:space="0" w:color="auto"/>
              <w:left w:val="single" w:sz="1" w:space="0" w:color="auto"/>
              <w:right w:val="single" w:sz="1" w:space="0" w:color="auto"/>
            </w:tcBorders>
          </w:tcPr>
          <w:p>
            <w:pPr>
              <w:jc w:val="both"/>
            </w:pPr>
            <w:r>
              <w:rPr>
                <w:rFonts w:hAnsi="Arial"/>
                <w:rFonts w:ascii="Arial"/>
                <w:color w:val="black"/>
              </w:rPr>
              <w:t>185.300</w:t>
            </w:r>
          </w:p>
        </w:tc>
      </w:tr>
      <w:tr>
        <w:trPr/>
        <w:tc>
          <w:tcPr>
            <w:tcW w:w="7659" w:type="dxa"/>
            <w:tcMar/>
            <w:tcBorders>
              <w:top w:val="single" w:sz="1" w:space="0" w:color="auto"/>
              <w:left w:val="single" w:sz="1" w:space="0" w:color="auto"/>
            </w:tcBorders>
          </w:tcPr>
          <w:p>
            <w:pPr>
              <w:jc w:val="both"/>
            </w:pPr>
            <w:r>
              <w:rPr>
                <w:rFonts w:hAnsi="Arial"/>
                <w:rFonts w:ascii="Arial"/>
                <w:b/>
                <w:color w:val="black"/>
              </w:rPr>
              <w:t>658</w:t>
            </w:r>
            <w:r>
              <w:rPr>
                <w:rFonts w:hAnsi="Arial"/>
                <w:rFonts w:ascii="Arial"/>
                <w:color w:val="black"/>
              </w:rPr>
              <w:t xml:space="preserve">. Modificación de la etiqueta de los coadyuvantes y reguladores fisiológicos de uso agrícola por cambio en las recomendaciones de uso</w:t>
            </w:r>
          </w:p>
        </w:tc>
        <w:tc>
          <w:tcPr>
            <w:tcW w:w="1179" w:type="dxa"/>
            <w:tcMar/>
            <w:tcBorders>
              <w:top w:val="single" w:sz="1" w:space="0" w:color="auto"/>
              <w:left w:val="single" w:sz="1" w:space="0" w:color="auto"/>
              <w:right w:val="single" w:sz="1" w:space="0" w:color="auto"/>
            </w:tcBorders>
          </w:tcPr>
          <w:p>
            <w:pPr>
              <w:jc w:val="both"/>
            </w:pPr>
            <w:r>
              <w:rPr>
                <w:rFonts w:hAnsi="Arial"/>
                <w:rFonts w:ascii="Arial"/>
                <w:color w:val="black"/>
              </w:rPr>
              <w:t>185.300</w:t>
            </w:r>
          </w:p>
        </w:tc>
      </w:tr>
      <w:tr>
        <w:trPr/>
        <w:tc>
          <w:tcPr>
            <w:tcW w:w="7659" w:type="dxa"/>
            <w:tcMar/>
            <w:tcBorders>
              <w:top w:val="single" w:sz="1" w:space="0" w:color="auto"/>
              <w:left w:val="single" w:sz="1" w:space="0" w:color="auto"/>
            </w:tcBorders>
          </w:tcPr>
          <w:p>
            <w:pPr>
              <w:jc w:val="both"/>
            </w:pPr>
            <w:r>
              <w:rPr>
                <w:rFonts w:hAnsi="Arial"/>
                <w:rFonts w:ascii="Arial"/>
                <w:b/>
                <w:color w:val="black"/>
              </w:rPr>
              <w:t>659</w:t>
            </w:r>
            <w:r>
              <w:rPr>
                <w:rFonts w:hAnsi="Arial"/>
                <w:rFonts w:ascii="Arial"/>
                <w:color w:val="black"/>
              </w:rPr>
              <w:t xml:space="preserve">. Modificación de la etiqueta de los coadyuvantes y reguladores fisiológicos de uso agrícola referente a distribuidores e importadores</w:t>
            </w:r>
          </w:p>
        </w:tc>
        <w:tc>
          <w:tcPr>
            <w:tcW w:w="1179" w:type="dxa"/>
            <w:tcMar/>
            <w:tcBorders>
              <w:top w:val="single" w:sz="1" w:space="0" w:color="auto"/>
              <w:left w:val="single" w:sz="1" w:space="0" w:color="auto"/>
              <w:right w:val="single" w:sz="1" w:space="0" w:color="auto"/>
            </w:tcBorders>
          </w:tcPr>
          <w:p>
            <w:pPr>
              <w:jc w:val="both"/>
            </w:pPr>
            <w:r>
              <w:rPr>
                <w:rFonts w:hAnsi="Arial"/>
                <w:rFonts w:ascii="Arial"/>
                <w:color w:val="black"/>
              </w:rPr>
              <w:t>185.300</w:t>
            </w:r>
          </w:p>
        </w:tc>
      </w:tr>
      <w:tr>
        <w:trPr/>
        <w:tc>
          <w:tcPr>
            <w:tcW w:w="7659" w:type="dxa"/>
            <w:tcMar/>
            <w:tcBorders>
              <w:top w:val="single" w:sz="1" w:space="0" w:color="auto"/>
              <w:left w:val="single" w:sz="1" w:space="0" w:color="auto"/>
            </w:tcBorders>
          </w:tcPr>
          <w:p>
            <w:pPr>
              <w:jc w:val="both"/>
            </w:pPr>
            <w:r>
              <w:rPr>
                <w:rFonts w:hAnsi="Arial"/>
                <w:rFonts w:ascii="Arial"/>
                <w:b/>
                <w:color w:val="black"/>
              </w:rPr>
              <w:t>660</w:t>
            </w:r>
            <w:r>
              <w:rPr>
                <w:rFonts w:hAnsi="Arial"/>
                <w:rFonts w:ascii="Arial"/>
                <w:color w:val="black"/>
              </w:rPr>
              <w:t xml:space="preserve">. Revisión y aprobación de protocolos de pruebas de eficacia de coadyuvantes y reguladores fisiológicos por producto, cultivo y por plaga</w:t>
            </w:r>
          </w:p>
        </w:tc>
        <w:tc>
          <w:tcPr>
            <w:tcW w:w="1179" w:type="dxa"/>
            <w:tcMar/>
            <w:tcBorders>
              <w:top w:val="single" w:sz="1" w:space="0" w:color="auto"/>
              <w:left w:val="single" w:sz="1" w:space="0" w:color="auto"/>
              <w:right w:val="single" w:sz="1" w:space="0" w:color="auto"/>
            </w:tcBorders>
          </w:tcPr>
          <w:p>
            <w:pPr>
              <w:jc w:val="both"/>
            </w:pPr>
            <w:r>
              <w:rPr>
                <w:rFonts w:hAnsi="Arial"/>
                <w:rFonts w:ascii="Arial"/>
                <w:color w:val="black"/>
              </w:rPr>
              <w:t>489.600</w:t>
            </w:r>
          </w:p>
        </w:tc>
      </w:tr>
      <w:tr>
        <w:trPr/>
        <w:tc>
          <w:tcPr>
            <w:tcW w:w="7659" w:type="dxa"/>
            <w:tcMar/>
            <w:tcBorders>
              <w:top w:val="single" w:sz="1" w:space="0" w:color="auto"/>
              <w:left w:val="single" w:sz="1" w:space="0" w:color="auto"/>
            </w:tcBorders>
          </w:tcPr>
          <w:p>
            <w:pPr>
              <w:jc w:val="both"/>
            </w:pPr>
            <w:r>
              <w:rPr>
                <w:rFonts w:hAnsi="Arial"/>
                <w:rFonts w:ascii="Arial"/>
                <w:b/>
                <w:color w:val="black"/>
              </w:rPr>
              <w:t>661</w:t>
            </w:r>
            <w:r>
              <w:rPr>
                <w:rFonts w:hAnsi="Arial"/>
                <w:rFonts w:ascii="Arial"/>
                <w:color w:val="black"/>
              </w:rPr>
              <w:t xml:space="preserve">. Conceptos de insumos para importación, exportación o experimentación de plaguicidas químicos y coadyuvantes o reguladores fisiológicos</w:t>
            </w:r>
          </w:p>
        </w:tc>
        <w:tc>
          <w:tcPr>
            <w:tcW w:w="1179" w:type="dxa"/>
            <w:tcMar/>
            <w:tcBorders>
              <w:top w:val="single" w:sz="1" w:space="0" w:color="auto"/>
              <w:left w:val="single" w:sz="1" w:space="0" w:color="auto"/>
              <w:right w:val="single" w:sz="1" w:space="0" w:color="auto"/>
            </w:tcBorders>
          </w:tcPr>
          <w:p>
            <w:pPr>
              <w:jc w:val="both"/>
            </w:pPr>
            <w:r>
              <w:rPr>
                <w:rFonts w:hAnsi="Arial"/>
                <w:rFonts w:ascii="Arial"/>
                <w:color w:val="black"/>
              </w:rPr>
              <w:t>60.700</w:t>
            </w:r>
          </w:p>
        </w:tc>
      </w:tr>
      <w:tr>
        <w:trPr/>
        <w:tc>
          <w:tcPr>
            <w:tcW w:w="7659" w:type="dxa"/>
            <w:tcMar/>
            <w:tcBorders>
              <w:top w:val="single" w:sz="1" w:space="0" w:color="auto"/>
              <w:left w:val="single" w:sz="1" w:space="0" w:color="auto"/>
            </w:tcBorders>
          </w:tcPr>
          <w:p>
            <w:pPr>
              <w:jc w:val="both"/>
            </w:pPr>
            <w:r>
              <w:rPr>
                <w:rFonts w:hAnsi="Arial"/>
                <w:rFonts w:ascii="Arial"/>
                <w:b/>
                <w:color w:val="black"/>
              </w:rPr>
              <w:t>662</w:t>
            </w:r>
            <w:r>
              <w:rPr>
                <w:rFonts w:hAnsi="Arial"/>
                <w:rFonts w:ascii="Arial"/>
                <w:color w:val="black"/>
              </w:rPr>
              <w:t xml:space="preserve">. Registro de productor de bioinsumos y extractos vegetales de uso agrícola</w:t>
            </w:r>
          </w:p>
        </w:tc>
        <w:tc>
          <w:tcPr>
            <w:tcW w:w="1179" w:type="dxa"/>
            <w:tcMar/>
            <w:tcBorders>
              <w:top w:val="single" w:sz="1" w:space="0" w:color="auto"/>
              <w:left w:val="single" w:sz="1" w:space="0" w:color="auto"/>
              <w:right w:val="single" w:sz="1" w:space="0" w:color="auto"/>
            </w:tcBorders>
          </w:tcPr>
          <w:p>
            <w:pPr>
              <w:jc w:val="both"/>
            </w:pPr>
            <w:r>
              <w:rPr>
                <w:rFonts w:hAnsi="Arial"/>
                <w:rFonts w:ascii="Arial"/>
                <w:color w:val="black"/>
              </w:rPr>
              <w:t>776.400</w:t>
            </w:r>
          </w:p>
        </w:tc>
      </w:tr>
      <w:tr>
        <w:trPr/>
        <w:tc>
          <w:tcPr>
            <w:tcW w:w="7659" w:type="dxa"/>
            <w:tcMar/>
            <w:tcBorders>
              <w:top w:val="single" w:sz="1" w:space="0" w:color="auto"/>
              <w:left w:val="single" w:sz="1" w:space="0" w:color="auto"/>
            </w:tcBorders>
          </w:tcPr>
          <w:p>
            <w:pPr>
              <w:jc w:val="both"/>
            </w:pPr>
            <w:r>
              <w:rPr>
                <w:rFonts w:hAnsi="Arial"/>
                <w:rFonts w:ascii="Arial"/>
                <w:b/>
                <w:color w:val="black"/>
              </w:rPr>
              <w:t>663</w:t>
            </w:r>
            <w:r>
              <w:rPr>
                <w:rFonts w:hAnsi="Arial"/>
                <w:rFonts w:ascii="Arial"/>
                <w:color w:val="black"/>
              </w:rPr>
              <w:t xml:space="preserve">. Modificación al registro de productor de bioinsumos y extractos vegetales de uso agrícola por cambio de sede</w:t>
            </w:r>
          </w:p>
        </w:tc>
        <w:tc>
          <w:tcPr>
            <w:tcW w:w="1179" w:type="dxa"/>
            <w:tcMar/>
            <w:tcBorders>
              <w:top w:val="single" w:sz="1" w:space="0" w:color="auto"/>
              <w:left w:val="single" w:sz="1" w:space="0" w:color="auto"/>
              <w:right w:val="single" w:sz="1" w:space="0" w:color="auto"/>
            </w:tcBorders>
          </w:tcPr>
          <w:p>
            <w:pPr>
              <w:jc w:val="both"/>
            </w:pPr>
            <w:r>
              <w:rPr>
                <w:rFonts w:hAnsi="Arial"/>
                <w:rFonts w:ascii="Arial"/>
                <w:color w:val="black"/>
              </w:rPr>
              <w:t>367.200</w:t>
            </w:r>
          </w:p>
        </w:tc>
      </w:tr>
      <w:tr>
        <w:trPr/>
        <w:tc>
          <w:tcPr>
            <w:tcW w:w="7659" w:type="dxa"/>
            <w:tcMar/>
            <w:tcBorders>
              <w:top w:val="single" w:sz="1" w:space="0" w:color="auto"/>
              <w:left w:val="single" w:sz="1" w:space="0" w:color="auto"/>
            </w:tcBorders>
          </w:tcPr>
          <w:p>
            <w:pPr>
              <w:jc w:val="both"/>
            </w:pPr>
            <w:r>
              <w:rPr>
                <w:rFonts w:hAnsi="Arial"/>
                <w:rFonts w:ascii="Arial"/>
                <w:b/>
                <w:color w:val="black"/>
              </w:rPr>
              <w:t>664</w:t>
            </w:r>
            <w:r>
              <w:rPr>
                <w:rFonts w:hAnsi="Arial"/>
                <w:rFonts w:ascii="Arial"/>
                <w:color w:val="black"/>
              </w:rPr>
              <w:t xml:space="preserve">. Modificación al registro de productor de bionsumos y extractos vegetales de uso agrícola por ampliación de la actividad</w:t>
            </w:r>
          </w:p>
        </w:tc>
        <w:tc>
          <w:tcPr>
            <w:tcW w:w="1179" w:type="dxa"/>
            <w:tcMar/>
            <w:tcBorders>
              <w:top w:val="single" w:sz="1" w:space="0" w:color="auto"/>
              <w:left w:val="single" w:sz="1" w:space="0" w:color="auto"/>
              <w:right w:val="single" w:sz="1" w:space="0" w:color="auto"/>
            </w:tcBorders>
          </w:tcPr>
          <w:p>
            <w:pPr>
              <w:jc w:val="both"/>
            </w:pPr>
            <w:r>
              <w:rPr>
                <w:rFonts w:hAnsi="Arial"/>
                <w:rFonts w:ascii="Arial"/>
                <w:color w:val="black"/>
              </w:rPr>
              <w:t>367.200</w:t>
            </w:r>
          </w:p>
        </w:tc>
      </w:tr>
      <w:tr>
        <w:trPr/>
        <w:tc>
          <w:tcPr>
            <w:tcW w:w="7659" w:type="dxa"/>
            <w:tcMar/>
            <w:tcBorders>
              <w:top w:val="single" w:sz="1" w:space="0" w:color="auto"/>
              <w:left w:val="single" w:sz="1" w:space="0" w:color="auto"/>
            </w:tcBorders>
          </w:tcPr>
          <w:p>
            <w:pPr>
              <w:jc w:val="both"/>
            </w:pPr>
            <w:r>
              <w:rPr>
                <w:rFonts w:hAnsi="Arial"/>
                <w:rFonts w:ascii="Arial"/>
                <w:b/>
                <w:color w:val="black"/>
              </w:rPr>
              <w:t>665</w:t>
            </w:r>
            <w:r>
              <w:rPr>
                <w:rFonts w:hAnsi="Arial"/>
                <w:rFonts w:ascii="Arial"/>
                <w:color w:val="black"/>
              </w:rPr>
              <w:t xml:space="preserve">. Cambio de razón social del registro de productor de bioinsumos y extractos vegetales de uso agrícola (Por cada uno)</w:t>
            </w:r>
          </w:p>
        </w:tc>
        <w:tc>
          <w:tcPr>
            <w:tcW w:w="1179" w:type="dxa"/>
            <w:tcMar/>
            <w:tcBorders>
              <w:top w:val="single" w:sz="1" w:space="0" w:color="auto"/>
              <w:left w:val="single" w:sz="1" w:space="0" w:color="auto"/>
              <w:right w:val="single" w:sz="1" w:space="0" w:color="auto"/>
            </w:tcBorders>
          </w:tcPr>
          <w:p>
            <w:pPr>
              <w:jc w:val="both"/>
            </w:pPr>
            <w:r>
              <w:rPr>
                <w:rFonts w:hAnsi="Arial"/>
                <w:rFonts w:ascii="Arial"/>
                <w:color w:val="black"/>
              </w:rPr>
              <w:t>185.300</w:t>
            </w:r>
          </w:p>
        </w:tc>
      </w:tr>
      <w:tr>
        <w:trPr/>
        <w:tc>
          <w:tcPr>
            <w:tcW w:w="7659" w:type="dxa"/>
            <w:tcMar/>
            <w:tcBorders>
              <w:top w:val="single" w:sz="1" w:space="0" w:color="auto"/>
              <w:left w:val="single" w:sz="1" w:space="0" w:color="auto"/>
            </w:tcBorders>
          </w:tcPr>
          <w:p>
            <w:pPr>
              <w:jc w:val="both"/>
            </w:pPr>
            <w:r>
              <w:rPr>
                <w:rFonts w:hAnsi="Arial"/>
                <w:rFonts w:ascii="Arial"/>
                <w:b/>
                <w:color w:val="black"/>
              </w:rPr>
              <w:t>666</w:t>
            </w:r>
            <w:r>
              <w:rPr>
                <w:rFonts w:hAnsi="Arial"/>
                <w:rFonts w:ascii="Arial"/>
                <w:color w:val="black"/>
              </w:rPr>
              <w:t xml:space="preserve">. Registro de importador de bioinsumos y extractos vegetales de uso agrícola</w:t>
            </w:r>
          </w:p>
        </w:tc>
        <w:tc>
          <w:tcPr>
            <w:tcW w:w="1179" w:type="dxa"/>
            <w:tcMar/>
            <w:tcBorders>
              <w:top w:val="single" w:sz="1" w:space="0" w:color="auto"/>
              <w:left w:val="single" w:sz="1" w:space="0" w:color="auto"/>
              <w:right w:val="single" w:sz="1" w:space="0" w:color="auto"/>
            </w:tcBorders>
          </w:tcPr>
          <w:p>
            <w:pPr>
              <w:jc w:val="both"/>
            </w:pPr>
            <w:r>
              <w:rPr>
                <w:rFonts w:hAnsi="Arial"/>
                <w:rFonts w:ascii="Arial"/>
                <w:color w:val="black"/>
              </w:rPr>
              <w:t>776.400</w:t>
            </w:r>
          </w:p>
        </w:tc>
      </w:tr>
      <w:tr>
        <w:trPr/>
        <w:tc>
          <w:tcPr>
            <w:tcW w:w="7659" w:type="dxa"/>
            <w:tcMar/>
            <w:tcBorders>
              <w:top w:val="single" w:sz="1" w:space="0" w:color="auto"/>
              <w:left w:val="single" w:sz="1" w:space="0" w:color="auto"/>
            </w:tcBorders>
          </w:tcPr>
          <w:p>
            <w:pPr>
              <w:jc w:val="both"/>
            </w:pPr>
            <w:r>
              <w:rPr>
                <w:rFonts w:hAnsi="Arial"/>
                <w:rFonts w:ascii="Arial"/>
                <w:b/>
                <w:color w:val="black"/>
              </w:rPr>
              <w:t>667</w:t>
            </w:r>
            <w:r>
              <w:rPr>
                <w:rFonts w:hAnsi="Arial"/>
                <w:rFonts w:ascii="Arial"/>
                <w:color w:val="black"/>
              </w:rPr>
              <w:t xml:space="preserve">. Modificación del registro de importador de bioinsumos y extractos vegetales de uso agrícola por cambio de sede de las bodegas por ampliación de la actividad</w:t>
            </w:r>
          </w:p>
        </w:tc>
        <w:tc>
          <w:tcPr>
            <w:tcW w:w="1179" w:type="dxa"/>
            <w:tcMar/>
            <w:tcBorders>
              <w:top w:val="single" w:sz="1" w:space="0" w:color="auto"/>
              <w:left w:val="single" w:sz="1" w:space="0" w:color="auto"/>
              <w:right w:val="single" w:sz="1" w:space="0" w:color="auto"/>
            </w:tcBorders>
          </w:tcPr>
          <w:p>
            <w:pPr>
              <w:jc w:val="both"/>
            </w:pPr>
            <w:r>
              <w:rPr>
                <w:rFonts w:hAnsi="Arial"/>
                <w:rFonts w:ascii="Arial"/>
                <w:color w:val="black"/>
              </w:rPr>
              <w:t>367.200</w:t>
            </w:r>
          </w:p>
        </w:tc>
      </w:tr>
      <w:tr>
        <w:trPr/>
        <w:tc>
          <w:tcPr>
            <w:tcW w:w="7659" w:type="dxa"/>
            <w:tcMar/>
            <w:tcBorders>
              <w:top w:val="single" w:sz="1" w:space="0" w:color="auto"/>
              <w:left w:val="single" w:sz="1" w:space="0" w:color="auto"/>
            </w:tcBorders>
          </w:tcPr>
          <w:p>
            <w:pPr>
              <w:jc w:val="both"/>
            </w:pPr>
            <w:r>
              <w:rPr>
                <w:rFonts w:hAnsi="Arial"/>
                <w:rFonts w:ascii="Arial"/>
                <w:b/>
                <w:color w:val="black"/>
              </w:rPr>
              <w:t>668</w:t>
            </w:r>
            <w:r>
              <w:rPr>
                <w:rFonts w:hAnsi="Arial"/>
                <w:rFonts w:ascii="Arial"/>
                <w:color w:val="black"/>
              </w:rPr>
              <w:t xml:space="preserve">. Cambio de razón social del registro de importador de bioinsumos y extractos vegetales de uso agrícola</w:t>
            </w:r>
          </w:p>
        </w:tc>
        <w:tc>
          <w:tcPr>
            <w:tcW w:w="1179" w:type="dxa"/>
            <w:tcMar/>
            <w:tcBorders>
              <w:top w:val="single" w:sz="1" w:space="0" w:color="auto"/>
              <w:left w:val="single" w:sz="1" w:space="0" w:color="auto"/>
              <w:right w:val="single" w:sz="1" w:space="0" w:color="auto"/>
            </w:tcBorders>
          </w:tcPr>
          <w:p>
            <w:pPr>
              <w:jc w:val="both"/>
            </w:pPr>
            <w:r>
              <w:rPr>
                <w:rFonts w:hAnsi="Arial"/>
                <w:rFonts w:ascii="Arial"/>
                <w:color w:val="black"/>
              </w:rPr>
              <w:t>185.300</w:t>
            </w:r>
          </w:p>
        </w:tc>
      </w:tr>
      <w:tr>
        <w:trPr/>
        <w:tc>
          <w:tcPr>
            <w:tcW w:w="7659" w:type="dxa"/>
            <w:tcMar/>
            <w:tcBorders>
              <w:top w:val="single" w:sz="1" w:space="0" w:color="auto"/>
              <w:left w:val="single" w:sz="1" w:space="0" w:color="auto"/>
            </w:tcBorders>
          </w:tcPr>
          <w:p>
            <w:pPr>
              <w:jc w:val="both"/>
            </w:pPr>
            <w:r>
              <w:rPr>
                <w:rFonts w:hAnsi="Arial"/>
                <w:rFonts w:ascii="Arial"/>
                <w:b/>
                <w:color w:val="black"/>
              </w:rPr>
              <w:t>669</w:t>
            </w:r>
            <w:r>
              <w:rPr>
                <w:rFonts w:hAnsi="Arial"/>
                <w:rFonts w:ascii="Arial"/>
                <w:color w:val="black"/>
              </w:rPr>
              <w:t xml:space="preserve">. Registro de departamento técnico de pruebas de eficacia de bioinsumos y extractos vegetales de uso agrícola</w:t>
            </w:r>
          </w:p>
        </w:tc>
        <w:tc>
          <w:tcPr>
            <w:tcW w:w="1179" w:type="dxa"/>
            <w:tcMar/>
            <w:tcBorders>
              <w:top w:val="single" w:sz="1" w:space="0" w:color="auto"/>
              <w:left w:val="single" w:sz="1" w:space="0" w:color="auto"/>
              <w:right w:val="single" w:sz="1" w:space="0" w:color="auto"/>
            </w:tcBorders>
          </w:tcPr>
          <w:p>
            <w:pPr>
              <w:jc w:val="both"/>
            </w:pPr>
            <w:r>
              <w:rPr>
                <w:rFonts w:hAnsi="Arial"/>
                <w:rFonts w:ascii="Arial"/>
                <w:color w:val="black"/>
              </w:rPr>
              <w:t>776.400</w:t>
            </w:r>
          </w:p>
        </w:tc>
      </w:tr>
      <w:tr>
        <w:trPr/>
        <w:tc>
          <w:tcPr>
            <w:tcW w:w="7659" w:type="dxa"/>
            <w:tcMar/>
            <w:tcBorders>
              <w:top w:val="single" w:sz="1" w:space="0" w:color="auto"/>
              <w:left w:val="single" w:sz="1" w:space="0" w:color="auto"/>
            </w:tcBorders>
          </w:tcPr>
          <w:p>
            <w:pPr>
              <w:jc w:val="both"/>
            </w:pPr>
            <w:r>
              <w:rPr>
                <w:rFonts w:hAnsi="Arial"/>
                <w:rFonts w:ascii="Arial"/>
                <w:b/>
                <w:color w:val="black"/>
              </w:rPr>
              <w:t>670</w:t>
            </w:r>
            <w:r>
              <w:rPr>
                <w:rFonts w:hAnsi="Arial"/>
                <w:rFonts w:ascii="Arial"/>
                <w:color w:val="black"/>
              </w:rPr>
              <w:t xml:space="preserve">. Modificación al registro de departamento técnico de pruebas de eficacia de bioinsumos y extractos vegetales de uso agrícola, por cambio de razón social, sede o modificación del grupo de profesionales inicialmente inscritos</w:t>
            </w:r>
          </w:p>
        </w:tc>
        <w:tc>
          <w:tcPr>
            <w:tcW w:w="1179" w:type="dxa"/>
            <w:tcMar/>
            <w:tcBorders>
              <w:top w:val="single" w:sz="1" w:space="0" w:color="auto"/>
              <w:left w:val="single" w:sz="1" w:space="0" w:color="auto"/>
              <w:right w:val="single" w:sz="1" w:space="0" w:color="auto"/>
            </w:tcBorders>
          </w:tcPr>
          <w:p>
            <w:pPr>
              <w:jc w:val="both"/>
            </w:pPr>
            <w:r>
              <w:rPr>
                <w:rFonts w:hAnsi="Arial"/>
                <w:rFonts w:ascii="Arial"/>
                <w:color w:val="black"/>
              </w:rPr>
              <w:t>185.300</w:t>
            </w:r>
          </w:p>
        </w:tc>
      </w:tr>
      <w:tr>
        <w:trPr/>
        <w:tc>
          <w:tcPr>
            <w:tcW w:w="7659" w:type="dxa"/>
            <w:tcMar/>
            <w:tcBorders>
              <w:top w:val="single" w:sz="1" w:space="0" w:color="auto"/>
              <w:left w:val="single" w:sz="1" w:space="0" w:color="auto"/>
            </w:tcBorders>
          </w:tcPr>
          <w:p>
            <w:pPr>
              <w:jc w:val="both"/>
            </w:pPr>
            <w:r>
              <w:rPr>
                <w:rFonts w:hAnsi="Arial"/>
                <w:rFonts w:ascii="Arial"/>
                <w:b/>
                <w:color w:val="black"/>
              </w:rPr>
              <w:t>671</w:t>
            </w:r>
            <w:r>
              <w:rPr>
                <w:rFonts w:hAnsi="Arial"/>
                <w:rFonts w:ascii="Arial"/>
                <w:color w:val="black"/>
              </w:rPr>
              <w:t xml:space="preserve">. Registro de venta de bioinsumos y extractos vegetales de uso agrícola</w:t>
            </w:r>
          </w:p>
        </w:tc>
        <w:tc>
          <w:tcPr>
            <w:tcW w:w="1179" w:type="dxa"/>
            <w:tcMar/>
            <w:tcBorders>
              <w:top w:val="single" w:sz="1" w:space="0" w:color="auto"/>
              <w:left w:val="single" w:sz="1" w:space="0" w:color="auto"/>
              <w:right w:val="single" w:sz="1" w:space="0" w:color="auto"/>
            </w:tcBorders>
          </w:tcPr>
          <w:p>
            <w:pPr>
              <w:jc w:val="both"/>
            </w:pPr>
            <w:r>
              <w:rPr>
                <w:rFonts w:hAnsi="Arial"/>
                <w:rFonts w:ascii="Arial"/>
                <w:color w:val="black"/>
              </w:rPr>
              <w:t>990.300</w:t>
            </w:r>
          </w:p>
        </w:tc>
      </w:tr>
      <w:tr>
        <w:trPr/>
        <w:tc>
          <w:tcPr>
            <w:tcW w:w="7659" w:type="dxa"/>
            <w:tcMar/>
            <w:tcBorders>
              <w:top w:val="single" w:sz="1" w:space="0" w:color="auto"/>
              <w:left w:val="single" w:sz="1" w:space="0" w:color="auto"/>
            </w:tcBorders>
          </w:tcPr>
          <w:p>
            <w:pPr>
              <w:jc w:val="both"/>
            </w:pPr>
            <w:r>
              <w:rPr>
                <w:rFonts w:hAnsi="Arial"/>
                <w:rFonts w:ascii="Arial"/>
                <w:b/>
                <w:color w:val="black"/>
              </w:rPr>
              <w:t>672</w:t>
            </w:r>
            <w:r>
              <w:rPr>
                <w:rFonts w:hAnsi="Arial"/>
                <w:rFonts w:ascii="Arial"/>
                <w:color w:val="black"/>
              </w:rPr>
              <w:t xml:space="preserve">. Modificación o adiciones al registro de venta de bioinsumos y extractos vegetales de uso agrícola, por cambio de nombre comercial, empaques o envases, reclasificación de la categoría toxicológica y/o modificaciones diferentes a las recomendaciones de uso, modificación y cambio de materias primas, cambio de proveedor para los productos importados y cambio del país de origen</w:t>
            </w:r>
          </w:p>
        </w:tc>
        <w:tc>
          <w:tcPr>
            <w:tcW w:w="1179" w:type="dxa"/>
            <w:tcMar/>
            <w:tcBorders>
              <w:top w:val="single" w:sz="1" w:space="0" w:color="auto"/>
              <w:left w:val="single" w:sz="1" w:space="0" w:color="auto"/>
              <w:right w:val="single" w:sz="1" w:space="0" w:color="auto"/>
            </w:tcBorders>
          </w:tcPr>
          <w:p>
            <w:pPr>
              <w:jc w:val="both"/>
            </w:pPr>
            <w:r>
              <w:rPr>
                <w:rFonts w:hAnsi="Arial"/>
                <w:rFonts w:ascii="Arial"/>
                <w:color w:val="black"/>
              </w:rPr>
              <w:t>244.900</w:t>
            </w:r>
          </w:p>
        </w:tc>
      </w:tr>
      <w:tr>
        <w:trPr/>
        <w:tc>
          <w:tcPr>
            <w:tcW w:w="7659" w:type="dxa"/>
            <w:tcMar/>
            <w:tcBorders>
              <w:top w:val="single" w:sz="1" w:space="0" w:color="auto"/>
              <w:left w:val="single" w:sz="1" w:space="0" w:color="auto"/>
            </w:tcBorders>
          </w:tcPr>
          <w:p>
            <w:pPr>
              <w:jc w:val="both"/>
            </w:pPr>
            <w:r>
              <w:rPr>
                <w:rFonts w:hAnsi="Arial"/>
                <w:rFonts w:ascii="Arial"/>
                <w:b/>
                <w:color w:val="black"/>
              </w:rPr>
              <w:t>673</w:t>
            </w:r>
            <w:r>
              <w:rPr>
                <w:rFonts w:hAnsi="Arial"/>
                <w:rFonts w:ascii="Arial"/>
                <w:color w:val="black"/>
              </w:rPr>
              <w:t xml:space="preserve">. Modificaciones o adición de la composición garantizada o de ingredientes activos y/o aditivos en bioinsumos y extractos vegetales de uso agrícola</w:t>
            </w:r>
          </w:p>
        </w:tc>
        <w:tc>
          <w:tcPr>
            <w:tcW w:w="1179" w:type="dxa"/>
            <w:tcMar/>
            <w:tcBorders>
              <w:top w:val="single" w:sz="1" w:space="0" w:color="auto"/>
              <w:left w:val="single" w:sz="1" w:space="0" w:color="auto"/>
              <w:right w:val="single" w:sz="1" w:space="0" w:color="auto"/>
            </w:tcBorders>
          </w:tcPr>
          <w:p>
            <w:pPr>
              <w:jc w:val="both"/>
            </w:pPr>
            <w:r>
              <w:rPr>
                <w:rFonts w:hAnsi="Arial"/>
                <w:rFonts w:ascii="Arial"/>
                <w:color w:val="black"/>
              </w:rPr>
              <w:t>185.300</w:t>
            </w:r>
          </w:p>
        </w:tc>
      </w:tr>
      <w:tr>
        <w:trPr/>
        <w:tc>
          <w:tcPr>
            <w:tcW w:w="7659" w:type="dxa"/>
            <w:tcMar/>
            <w:tcBorders>
              <w:top w:val="single" w:sz="1" w:space="0" w:color="auto"/>
              <w:left w:val="single" w:sz="1" w:space="0" w:color="auto"/>
            </w:tcBorders>
          </w:tcPr>
          <w:p>
            <w:pPr>
              <w:jc w:val="both"/>
            </w:pPr>
            <w:r>
              <w:rPr>
                <w:rFonts w:hAnsi="Arial"/>
                <w:rFonts w:ascii="Arial"/>
                <w:b/>
                <w:color w:val="black"/>
              </w:rPr>
              <w:t>674</w:t>
            </w:r>
            <w:r>
              <w:rPr>
                <w:rFonts w:hAnsi="Arial"/>
                <w:rFonts w:ascii="Arial"/>
                <w:color w:val="black"/>
              </w:rPr>
              <w:t xml:space="preserve">. Modificación o adición de recomendaciones de uso de bioinsumos y/o extractos vegetales de uso agrícola en la etiqueta. (Para cada uno)</w:t>
            </w:r>
          </w:p>
        </w:tc>
        <w:tc>
          <w:tcPr>
            <w:tcW w:w="1179" w:type="dxa"/>
            <w:tcMar/>
            <w:tcBorders>
              <w:top w:val="single" w:sz="1" w:space="0" w:color="auto"/>
              <w:left w:val="single" w:sz="1" w:space="0" w:color="auto"/>
              <w:right w:val="single" w:sz="1" w:space="0" w:color="auto"/>
            </w:tcBorders>
          </w:tcPr>
          <w:p>
            <w:pPr>
              <w:jc w:val="both"/>
            </w:pPr>
            <w:r>
              <w:rPr>
                <w:rFonts w:hAnsi="Arial"/>
                <w:rFonts w:ascii="Arial"/>
                <w:color w:val="black"/>
              </w:rPr>
              <w:t>490.800</w:t>
            </w:r>
          </w:p>
        </w:tc>
      </w:tr>
      <w:tr>
        <w:trPr/>
        <w:tc>
          <w:tcPr>
            <w:tcW w:w="7659" w:type="dxa"/>
            <w:tcMar/>
            <w:tcBorders>
              <w:top w:val="single" w:sz="1" w:space="0" w:color="auto"/>
              <w:left w:val="single" w:sz="1" w:space="0" w:color="auto"/>
            </w:tcBorders>
          </w:tcPr>
          <w:p>
            <w:pPr>
              <w:jc w:val="both"/>
            </w:pPr>
            <w:r>
              <w:rPr>
                <w:rFonts w:hAnsi="Arial"/>
                <w:rFonts w:ascii="Arial"/>
                <w:b/>
                <w:color w:val="black"/>
              </w:rPr>
              <w:t>675</w:t>
            </w:r>
            <w:r>
              <w:rPr>
                <w:rFonts w:hAnsi="Arial"/>
                <w:rFonts w:ascii="Arial"/>
                <w:color w:val="black"/>
              </w:rPr>
              <w:t xml:space="preserve">. Cambio de razón social en el registro de venta de bioinsumos y extractos vegetales de uso agrícola</w:t>
            </w:r>
          </w:p>
        </w:tc>
        <w:tc>
          <w:tcPr>
            <w:tcW w:w="1179" w:type="dxa"/>
            <w:tcMar/>
            <w:tcBorders>
              <w:top w:val="single" w:sz="1" w:space="0" w:color="auto"/>
              <w:left w:val="single" w:sz="1" w:space="0" w:color="auto"/>
              <w:right w:val="single" w:sz="1" w:space="0" w:color="auto"/>
            </w:tcBorders>
          </w:tcPr>
          <w:p>
            <w:pPr>
              <w:jc w:val="both"/>
            </w:pPr>
            <w:r>
              <w:rPr>
                <w:rFonts w:hAnsi="Arial"/>
                <w:rFonts w:ascii="Arial"/>
                <w:color w:val="black"/>
              </w:rPr>
              <w:t>185.300</w:t>
            </w:r>
          </w:p>
        </w:tc>
      </w:tr>
      <w:tr>
        <w:trPr/>
        <w:tc>
          <w:tcPr>
            <w:tcW w:w="7659" w:type="dxa"/>
            <w:tcMar/>
            <w:tcBorders>
              <w:top w:val="single" w:sz="1" w:space="0" w:color="auto"/>
              <w:left w:val="single" w:sz="1" w:space="0" w:color="auto"/>
            </w:tcBorders>
          </w:tcPr>
          <w:p>
            <w:pPr>
              <w:jc w:val="both"/>
            </w:pPr>
            <w:r>
              <w:rPr>
                <w:rFonts w:hAnsi="Arial"/>
                <w:rFonts w:ascii="Arial"/>
                <w:b/>
                <w:color w:val="black"/>
              </w:rPr>
              <w:t>676</w:t>
            </w:r>
            <w:r>
              <w:rPr>
                <w:rFonts w:hAnsi="Arial"/>
                <w:rFonts w:ascii="Arial"/>
                <w:color w:val="black"/>
              </w:rPr>
              <w:t xml:space="preserve">. Registro de uso de bioinsumos y extractos vegetales de uso agrícola</w:t>
            </w:r>
          </w:p>
        </w:tc>
        <w:tc>
          <w:tcPr>
            <w:tcW w:w="1179" w:type="dxa"/>
            <w:tcMar/>
            <w:tcBorders>
              <w:top w:val="single" w:sz="1" w:space="0" w:color="auto"/>
              <w:left w:val="single" w:sz="1" w:space="0" w:color="auto"/>
              <w:right w:val="single" w:sz="1" w:space="0" w:color="auto"/>
            </w:tcBorders>
          </w:tcPr>
          <w:p>
            <w:pPr>
              <w:jc w:val="both"/>
            </w:pPr>
            <w:r>
              <w:rPr>
                <w:rFonts w:hAnsi="Arial"/>
                <w:rFonts w:ascii="Arial"/>
                <w:color w:val="black"/>
              </w:rPr>
              <w:t>489.600</w:t>
            </w:r>
          </w:p>
        </w:tc>
      </w:tr>
      <w:tr>
        <w:trPr/>
        <w:tc>
          <w:tcPr>
            <w:tcW w:w="7659" w:type="dxa"/>
            <w:tcMar/>
            <w:tcBorders>
              <w:top w:val="single" w:sz="1" w:space="0" w:color="auto"/>
              <w:left w:val="single" w:sz="1" w:space="0" w:color="auto"/>
            </w:tcBorders>
          </w:tcPr>
          <w:p>
            <w:pPr>
              <w:jc w:val="both"/>
            </w:pPr>
            <w:r>
              <w:rPr>
                <w:rFonts w:hAnsi="Arial"/>
                <w:rFonts w:ascii="Arial"/>
                <w:b/>
                <w:color w:val="black"/>
              </w:rPr>
              <w:t>677</w:t>
            </w:r>
            <w:r>
              <w:rPr>
                <w:rFonts w:hAnsi="Arial"/>
                <w:rFonts w:ascii="Arial"/>
                <w:color w:val="black"/>
              </w:rPr>
              <w:t xml:space="preserve">. Modificaciones o adiciones al registro de uso de bioinsumos y extractos vegetales de uso agrícola</w:t>
            </w:r>
          </w:p>
        </w:tc>
        <w:tc>
          <w:tcPr>
            <w:tcW w:w="1179" w:type="dxa"/>
            <w:tcMar/>
            <w:tcBorders>
              <w:top w:val="single" w:sz="1" w:space="0" w:color="auto"/>
              <w:left w:val="single" w:sz="1" w:space="0" w:color="auto"/>
              <w:right w:val="single" w:sz="1" w:space="0" w:color="auto"/>
            </w:tcBorders>
          </w:tcPr>
          <w:p>
            <w:pPr>
              <w:jc w:val="both"/>
            </w:pPr>
            <w:r>
              <w:rPr>
                <w:rFonts w:hAnsi="Arial"/>
                <w:rFonts w:ascii="Arial"/>
                <w:color w:val="black"/>
              </w:rPr>
              <w:t>244.900</w:t>
            </w:r>
          </w:p>
        </w:tc>
      </w:tr>
      <w:tr>
        <w:trPr/>
        <w:tc>
          <w:tcPr>
            <w:tcW w:w="7659" w:type="dxa"/>
            <w:tcMar/>
            <w:tcBorders>
              <w:top w:val="single" w:sz="1" w:space="0" w:color="auto"/>
              <w:left w:val="single" w:sz="1" w:space="0" w:color="auto"/>
            </w:tcBorders>
          </w:tcPr>
          <w:p>
            <w:pPr>
              <w:jc w:val="both"/>
            </w:pPr>
            <w:r>
              <w:rPr>
                <w:rFonts w:hAnsi="Arial"/>
                <w:rFonts w:ascii="Arial"/>
                <w:b/>
                <w:color w:val="black"/>
              </w:rPr>
              <w:t>678</w:t>
            </w:r>
            <w:r>
              <w:rPr>
                <w:rFonts w:hAnsi="Arial"/>
                <w:rFonts w:ascii="Arial"/>
                <w:color w:val="black"/>
              </w:rPr>
              <w:t xml:space="preserve">. Revisión de protocolos de pruebas de eficacia de bioinsumos y extractos vegetales de uso agrícola, por cultivo y por plaga</w:t>
            </w:r>
          </w:p>
        </w:tc>
        <w:tc>
          <w:tcPr>
            <w:tcW w:w="1179" w:type="dxa"/>
            <w:tcMar/>
            <w:tcBorders>
              <w:top w:val="single" w:sz="1" w:space="0" w:color="auto"/>
              <w:left w:val="single" w:sz="1" w:space="0" w:color="auto"/>
              <w:right w:val="single" w:sz="1" w:space="0" w:color="auto"/>
            </w:tcBorders>
          </w:tcPr>
          <w:p>
            <w:pPr>
              <w:jc w:val="both"/>
            </w:pPr>
            <w:r>
              <w:rPr>
                <w:rFonts w:hAnsi="Arial"/>
                <w:rFonts w:ascii="Arial"/>
                <w:color w:val="black"/>
              </w:rPr>
              <w:t>489.600</w:t>
            </w:r>
          </w:p>
        </w:tc>
      </w:tr>
      <w:tr>
        <w:trPr/>
        <w:tc>
          <w:tcPr>
            <w:tcW w:w="7659" w:type="dxa"/>
            <w:tcMar/>
            <w:tcBorders>
              <w:top w:val="single" w:sz="1" w:space="0" w:color="auto"/>
              <w:left w:val="single" w:sz="1" w:space="0" w:color="auto"/>
            </w:tcBorders>
          </w:tcPr>
          <w:p>
            <w:pPr>
              <w:jc w:val="both"/>
            </w:pPr>
            <w:r>
              <w:rPr>
                <w:rFonts w:hAnsi="Arial"/>
                <w:rFonts w:ascii="Arial"/>
                <w:b/>
                <w:color w:val="black"/>
              </w:rPr>
              <w:t>679</w:t>
            </w:r>
            <w:r>
              <w:rPr>
                <w:rFonts w:hAnsi="Arial"/>
                <w:rFonts w:ascii="Arial"/>
                <w:color w:val="black"/>
              </w:rPr>
              <w:t xml:space="preserve">. Conceptos de insumos para importación exportación o experimentación de bioinsumos y extractos vegetales de uso agrícola</w:t>
            </w:r>
          </w:p>
        </w:tc>
        <w:tc>
          <w:tcPr>
            <w:tcW w:w="1179" w:type="dxa"/>
            <w:tcMar/>
            <w:tcBorders>
              <w:top w:val="single" w:sz="1" w:space="0" w:color="auto"/>
              <w:left w:val="single" w:sz="1" w:space="0" w:color="auto"/>
              <w:right w:val="single" w:sz="1" w:space="0" w:color="auto"/>
            </w:tcBorders>
          </w:tcPr>
          <w:p>
            <w:pPr>
              <w:jc w:val="both"/>
            </w:pPr>
            <w:r>
              <w:rPr>
                <w:rFonts w:hAnsi="Arial"/>
                <w:rFonts w:ascii="Arial"/>
                <w:color w:val="black"/>
              </w:rPr>
              <w:t>60.700</w:t>
            </w:r>
          </w:p>
        </w:tc>
      </w:tr>
      <w:tr>
        <w:trPr/>
        <w:tc>
          <w:tcPr>
            <w:tcW w:w="7659" w:type="dxa"/>
            <w:tcMar/>
            <w:tcBorders>
              <w:top w:val="single" w:sz="1" w:space="0" w:color="auto"/>
              <w:left w:val="single" w:sz="1" w:space="0" w:color="auto"/>
            </w:tcBorders>
          </w:tcPr>
          <w:p>
            <w:pPr>
              <w:jc w:val="both"/>
            </w:pPr>
            <w:r>
              <w:rPr>
                <w:rFonts w:hAnsi="Arial"/>
                <w:rFonts w:ascii="Arial"/>
                <w:b/>
                <w:color w:val="black"/>
              </w:rPr>
              <w:t>680</w:t>
            </w:r>
            <w:r>
              <w:rPr>
                <w:rFonts w:hAnsi="Arial"/>
                <w:rFonts w:ascii="Arial"/>
                <w:color w:val="black"/>
              </w:rPr>
              <w:t xml:space="preserve">. Certificaciones, constancias, duplicados de los registros de venta y vistos buenos relacionados con los registros de bioinsumos y extractos vegetales de uso agrícola</w:t>
            </w:r>
          </w:p>
        </w:tc>
        <w:tc>
          <w:tcPr>
            <w:tcW w:w="1179" w:type="dxa"/>
            <w:tcMar/>
            <w:tcBorders>
              <w:top w:val="single" w:sz="1" w:space="0" w:color="auto"/>
              <w:left w:val="single" w:sz="1" w:space="0" w:color="auto"/>
              <w:right w:val="single" w:sz="1" w:space="0" w:color="auto"/>
            </w:tcBorders>
          </w:tcPr>
          <w:p>
            <w:pPr>
              <w:jc w:val="both"/>
            </w:pPr>
            <w:r>
              <w:rPr>
                <w:rFonts w:hAnsi="Arial"/>
                <w:rFonts w:ascii="Arial"/>
                <w:color w:val="black"/>
              </w:rPr>
              <w:t>60.700</w:t>
            </w:r>
          </w:p>
        </w:tc>
      </w:tr>
      <w:tr>
        <w:trPr/>
        <w:tc>
          <w:tcPr>
            <w:tcW w:w="7659" w:type="dxa"/>
            <w:tcMar/>
            <w:tcBorders>
              <w:top w:val="single" w:sz="1" w:space="0" w:color="auto"/>
              <w:left w:val="single" w:sz="1" w:space="0" w:color="auto"/>
              <w:bottom w:val="single" w:sz="1" w:space="0" w:color="auto"/>
            </w:tcBorders>
          </w:tcPr>
          <w:p>
            <w:pPr>
              <w:jc w:val="both"/>
            </w:pPr>
            <w:r>
              <w:rPr>
                <w:rFonts w:hAnsi="Arial"/>
                <w:rFonts w:ascii="Arial"/>
                <w:b/>
                <w:color w:val="black"/>
              </w:rPr>
              <w:t>681</w:t>
            </w:r>
            <w:r>
              <w:rPr>
                <w:rFonts w:hAnsi="Arial"/>
                <w:rFonts w:ascii="Arial"/>
                <w:color w:val="black"/>
              </w:rPr>
              <w:t xml:space="preserve">. Registro de productor (Fabricante, formulador, envasador o empacador) de fertilizantes y/o acondicionadores de suelos</w:t>
            </w:r>
          </w:p>
        </w:tc>
        <w:tc>
          <w:tcPr>
            <w:tcW w:w="1179"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color w:val="black"/>
              </w:rPr>
              <w:t>776.400</w:t>
            </w:r>
          </w:p>
        </w:tc>
      </w:tr>
    </w:tbl>
    <w:tbl>
      <w:tblGrid>
        <w:gridCol w:w="7680"/>
        <w:gridCol w:w="1140"/>
      </w:tblGrid>
      <w:tblPr>
        <w:tblW w:w="8838" w:type="dxa"/>
        <w:tblBorders/>
      </w:tblPr>
      <w:tr>
        <w:trPr/>
        <w:tc>
          <w:tcPr>
            <w:tcW w:w="7694" w:type="dxa"/>
            <w:tcMar/>
            <w:tcBorders>
              <w:top w:val="single" w:sz="1" w:space="0" w:color="auto"/>
              <w:left w:val="single" w:sz="1" w:space="0" w:color="auto"/>
            </w:tcBorders>
          </w:tcPr>
          <w:p>
            <w:pPr>
              <w:jc w:val="center"/>
            </w:pPr>
            <w:r>
              <w:rPr>
                <w:rFonts w:hAnsi="Arial"/>
                <w:rFonts w:ascii="Arial"/>
                <w:b/>
                <w:color w:val="black"/>
              </w:rPr>
              <w:t>Concepto</w:t>
            </w:r>
          </w:p>
        </w:tc>
        <w:tc>
          <w:tcPr>
            <w:tcW w:w="1144" w:type="dxa"/>
            <w:tcMar/>
            <w:tcBorders>
              <w:top w:val="single" w:sz="1" w:space="0" w:color="auto"/>
              <w:left w:val="single" w:sz="1" w:space="0" w:color="auto"/>
              <w:right w:val="single" w:sz="1" w:space="0" w:color="auto"/>
            </w:tcBorders>
          </w:tcPr>
          <w:p>
            <w:pPr>
              <w:jc w:val="center"/>
            </w:pPr>
            <w:r>
              <w:rPr>
                <w:rFonts w:hAnsi="Arial"/>
                <w:rFonts w:ascii="Arial"/>
                <w:b/>
                <w:color w:val="black"/>
              </w:rPr>
              <w:t xml:space="preserve">Tarifa ($)</w:t>
            </w:r>
          </w:p>
        </w:tc>
      </w:tr>
      <w:tr>
        <w:trPr/>
        <w:tc>
          <w:tcPr>
            <w:tcW w:w="7694" w:type="dxa"/>
            <w:tcMar/>
            <w:tcBorders>
              <w:top w:val="single" w:sz="1" w:space="0" w:color="auto"/>
              <w:left w:val="single" w:sz="1" w:space="0" w:color="auto"/>
            </w:tcBorders>
          </w:tcPr>
          <w:p>
            <w:pPr>
              <w:jc w:val="both"/>
            </w:pPr>
            <w:r>
              <w:rPr>
                <w:rFonts w:hAnsi="Arial"/>
                <w:rFonts w:ascii="Arial"/>
                <w:b/>
                <w:color w:val="black"/>
              </w:rPr>
              <w:t>682</w:t>
            </w:r>
            <w:r>
              <w:rPr>
                <w:rFonts w:hAnsi="Arial"/>
                <w:rFonts w:ascii="Arial"/>
                <w:color w:val="black"/>
              </w:rPr>
              <w:t xml:space="preserve">. Modificación al registro de productor (Fabricante, formulador, envasador o empacador) o de importador de fertilizantes y/o acondicionadores de suelo por cambio de domicilio (Oficinas), o de razón social</w:t>
            </w:r>
          </w:p>
        </w:tc>
        <w:tc>
          <w:tcPr>
            <w:tcW w:w="1144" w:type="dxa"/>
            <w:tcMar/>
            <w:tcBorders>
              <w:top w:val="single" w:sz="1" w:space="0" w:color="auto"/>
              <w:left w:val="single" w:sz="1" w:space="0" w:color="auto"/>
              <w:right w:val="single" w:sz="1" w:space="0" w:color="auto"/>
            </w:tcBorders>
          </w:tcPr>
          <w:p>
            <w:pPr>
              <w:jc w:val="both"/>
            </w:pPr>
            <w:r>
              <w:rPr>
                <w:rFonts w:hAnsi="Arial"/>
                <w:rFonts w:ascii="Arial"/>
                <w:color w:val="black"/>
              </w:rPr>
              <w:t>185.300</w:t>
            </w:r>
          </w:p>
        </w:tc>
      </w:tr>
      <w:tr>
        <w:trPr/>
        <w:tc>
          <w:tcPr>
            <w:tcW w:w="7694" w:type="dxa"/>
            <w:tcMar/>
            <w:tcBorders>
              <w:top w:val="single" w:sz="1" w:space="0" w:color="auto"/>
              <w:left w:val="single" w:sz="1" w:space="0" w:color="auto"/>
            </w:tcBorders>
          </w:tcPr>
          <w:p>
            <w:pPr>
              <w:jc w:val="both"/>
            </w:pPr>
            <w:r>
              <w:rPr>
                <w:rFonts w:hAnsi="Arial"/>
                <w:rFonts w:ascii="Arial"/>
                <w:color w:val="black"/>
              </w:rPr>
              <w:t xml:space="preserve">683. Modificación al registro de productor (Fabricante, formulador, envasador o empacador) de fertilizantes o acondicionadores de suelo, por cambio de sede de las plantas (Por cada una)</w:t>
            </w:r>
          </w:p>
        </w:tc>
        <w:tc>
          <w:tcPr>
            <w:tcW w:w="1144" w:type="dxa"/>
            <w:tcMar/>
            <w:tcBorders>
              <w:top w:val="single" w:sz="1" w:space="0" w:color="auto"/>
              <w:left w:val="single" w:sz="1" w:space="0" w:color="auto"/>
              <w:right w:val="single" w:sz="1" w:space="0" w:color="auto"/>
            </w:tcBorders>
          </w:tcPr>
          <w:p>
            <w:pPr>
              <w:jc w:val="both"/>
            </w:pPr>
            <w:r>
              <w:rPr>
                <w:rFonts w:hAnsi="Arial"/>
                <w:rFonts w:ascii="Arial"/>
                <w:color w:val="black"/>
              </w:rPr>
              <w:t>367.200</w:t>
            </w:r>
          </w:p>
        </w:tc>
      </w:tr>
      <w:tr>
        <w:trPr/>
        <w:tc>
          <w:tcPr>
            <w:tcW w:w="7694" w:type="dxa"/>
            <w:tcMar/>
            <w:tcBorders>
              <w:top w:val="single" w:sz="1" w:space="0" w:color="auto"/>
              <w:left w:val="single" w:sz="1" w:space="0" w:color="auto"/>
            </w:tcBorders>
          </w:tcPr>
          <w:p>
            <w:pPr>
              <w:jc w:val="both"/>
            </w:pPr>
            <w:r>
              <w:rPr>
                <w:rFonts w:hAnsi="Arial"/>
                <w:rFonts w:ascii="Arial"/>
                <w:color w:val="black"/>
              </w:rPr>
              <w:t xml:space="preserve">684. Modificación al registro de productor (Fabricante, formulador, envasador o empacador) de fertilizantes y acondicionadores de suelo, por ampliación de la actividad</w:t>
            </w:r>
          </w:p>
        </w:tc>
        <w:tc>
          <w:tcPr>
            <w:tcW w:w="1144" w:type="dxa"/>
            <w:tcMar/>
            <w:tcBorders>
              <w:top w:val="single" w:sz="1" w:space="0" w:color="auto"/>
              <w:left w:val="single" w:sz="1" w:space="0" w:color="auto"/>
              <w:right w:val="single" w:sz="1" w:space="0" w:color="auto"/>
            </w:tcBorders>
          </w:tcPr>
          <w:p>
            <w:pPr>
              <w:jc w:val="both"/>
            </w:pPr>
            <w:r>
              <w:rPr>
                <w:rFonts w:hAnsi="Arial"/>
                <w:rFonts w:ascii="Arial"/>
                <w:color w:val="black"/>
              </w:rPr>
              <w:t>367.200</w:t>
            </w:r>
          </w:p>
        </w:tc>
      </w:tr>
      <w:tr>
        <w:trPr/>
        <w:tc>
          <w:tcPr>
            <w:tcW w:w="7694" w:type="dxa"/>
            <w:tcMar/>
            <w:tcBorders>
              <w:top w:val="single" w:sz="1" w:space="0" w:color="auto"/>
              <w:left w:val="single" w:sz="1" w:space="0" w:color="auto"/>
            </w:tcBorders>
          </w:tcPr>
          <w:p>
            <w:pPr>
              <w:jc w:val="both"/>
            </w:pPr>
            <w:r>
              <w:rPr>
                <w:rFonts w:hAnsi="Arial"/>
                <w:rFonts w:ascii="Arial"/>
                <w:color w:val="black"/>
              </w:rPr>
              <w:t xml:space="preserve">685. Registro de importador y/o distribuidor de fertilizantes y/o de acondicionadores de suelos</w:t>
            </w:r>
          </w:p>
        </w:tc>
        <w:tc>
          <w:tcPr>
            <w:tcW w:w="1144" w:type="dxa"/>
            <w:tcMar/>
            <w:tcBorders>
              <w:top w:val="single" w:sz="1" w:space="0" w:color="auto"/>
              <w:left w:val="single" w:sz="1" w:space="0" w:color="auto"/>
              <w:right w:val="single" w:sz="1" w:space="0" w:color="auto"/>
            </w:tcBorders>
          </w:tcPr>
          <w:p>
            <w:pPr>
              <w:jc w:val="both"/>
            </w:pPr>
            <w:r>
              <w:rPr>
                <w:rFonts w:hAnsi="Arial"/>
                <w:rFonts w:ascii="Arial"/>
                <w:color w:val="black"/>
              </w:rPr>
              <w:t>776.400</w:t>
            </w:r>
          </w:p>
        </w:tc>
      </w:tr>
      <w:tr>
        <w:trPr/>
        <w:tc>
          <w:tcPr>
            <w:tcW w:w="7694" w:type="dxa"/>
            <w:tcMar/>
            <w:tcBorders>
              <w:top w:val="single" w:sz="1" w:space="0" w:color="auto"/>
              <w:left w:val="single" w:sz="1" w:space="0" w:color="auto"/>
            </w:tcBorders>
          </w:tcPr>
          <w:p>
            <w:pPr>
              <w:jc w:val="both"/>
            </w:pPr>
            <w:r>
              <w:rPr>
                <w:rFonts w:hAnsi="Arial"/>
                <w:rFonts w:ascii="Arial"/>
                <w:color w:val="black"/>
              </w:rPr>
              <w:t xml:space="preserve">686. Modificación al registro de importador y/o distribuidor de fertilizantes y acondicionadores de suelo, por cambio de sede de las bodegas (Por cada uno)</w:t>
            </w:r>
          </w:p>
        </w:tc>
        <w:tc>
          <w:tcPr>
            <w:tcW w:w="1144" w:type="dxa"/>
            <w:tcMar/>
            <w:tcBorders>
              <w:top w:val="single" w:sz="1" w:space="0" w:color="auto"/>
              <w:left w:val="single" w:sz="1" w:space="0" w:color="auto"/>
              <w:right w:val="single" w:sz="1" w:space="0" w:color="auto"/>
            </w:tcBorders>
          </w:tcPr>
          <w:p>
            <w:pPr>
              <w:jc w:val="both"/>
            </w:pPr>
            <w:r>
              <w:rPr>
                <w:rFonts w:hAnsi="Arial"/>
                <w:rFonts w:ascii="Arial"/>
                <w:color w:val="black"/>
              </w:rPr>
              <w:t>367.200</w:t>
            </w:r>
          </w:p>
        </w:tc>
      </w:tr>
      <w:tr>
        <w:trPr/>
        <w:tc>
          <w:tcPr>
            <w:tcW w:w="7694" w:type="dxa"/>
            <w:tcMar/>
            <w:tcBorders>
              <w:top w:val="single" w:sz="1" w:space="0" w:color="auto"/>
              <w:left w:val="single" w:sz="1" w:space="0" w:color="auto"/>
            </w:tcBorders>
          </w:tcPr>
          <w:p>
            <w:pPr>
              <w:jc w:val="both"/>
            </w:pPr>
            <w:r>
              <w:rPr>
                <w:rFonts w:hAnsi="Arial"/>
                <w:rFonts w:ascii="Arial"/>
                <w:color w:val="black"/>
              </w:rPr>
              <w:t xml:space="preserve">687. Cambio de razón social de los registros de importadores y/o distribuidores de fertilizantes y/o acondicionadores de suelo</w:t>
            </w:r>
          </w:p>
        </w:tc>
        <w:tc>
          <w:tcPr>
            <w:tcW w:w="1144" w:type="dxa"/>
            <w:tcMar/>
            <w:tcBorders>
              <w:top w:val="single" w:sz="1" w:space="0" w:color="auto"/>
              <w:left w:val="single" w:sz="1" w:space="0" w:color="auto"/>
              <w:right w:val="single" w:sz="1" w:space="0" w:color="auto"/>
            </w:tcBorders>
          </w:tcPr>
          <w:p>
            <w:pPr>
              <w:jc w:val="both"/>
            </w:pPr>
            <w:r>
              <w:rPr>
                <w:rFonts w:hAnsi="Arial"/>
                <w:rFonts w:ascii="Arial"/>
                <w:color w:val="black"/>
              </w:rPr>
              <w:t>185.300</w:t>
            </w:r>
          </w:p>
        </w:tc>
      </w:tr>
      <w:tr>
        <w:trPr/>
        <w:tc>
          <w:tcPr>
            <w:tcW w:w="7694" w:type="dxa"/>
            <w:tcMar/>
            <w:tcBorders>
              <w:top w:val="single" w:sz="1" w:space="0" w:color="auto"/>
              <w:left w:val="single" w:sz="1" w:space="0" w:color="auto"/>
            </w:tcBorders>
          </w:tcPr>
          <w:p>
            <w:pPr>
              <w:jc w:val="both"/>
            </w:pPr>
            <w:r>
              <w:rPr>
                <w:rFonts w:hAnsi="Arial"/>
                <w:rFonts w:ascii="Arial"/>
                <w:color w:val="black"/>
              </w:rPr>
              <w:t xml:space="preserve">688. Registro de unidades técnicas de pruebas de eficacia de fertilizantes y acondicionadores de suelos</w:t>
            </w:r>
          </w:p>
        </w:tc>
        <w:tc>
          <w:tcPr>
            <w:tcW w:w="1144" w:type="dxa"/>
            <w:tcMar/>
            <w:tcBorders>
              <w:top w:val="single" w:sz="1" w:space="0" w:color="auto"/>
              <w:left w:val="single" w:sz="1" w:space="0" w:color="auto"/>
              <w:right w:val="single" w:sz="1" w:space="0" w:color="auto"/>
            </w:tcBorders>
          </w:tcPr>
          <w:p>
            <w:pPr>
              <w:jc w:val="both"/>
            </w:pPr>
            <w:r>
              <w:rPr>
                <w:rFonts w:hAnsi="Arial"/>
                <w:rFonts w:ascii="Arial"/>
                <w:color w:val="black"/>
              </w:rPr>
              <w:t>776.400</w:t>
            </w:r>
          </w:p>
        </w:tc>
      </w:tr>
      <w:tr>
        <w:trPr/>
        <w:tc>
          <w:tcPr>
            <w:tcW w:w="7694" w:type="dxa"/>
            <w:tcMar/>
            <w:tcBorders>
              <w:top w:val="single" w:sz="1" w:space="0" w:color="auto"/>
              <w:left w:val="single" w:sz="1" w:space="0" w:color="auto"/>
            </w:tcBorders>
          </w:tcPr>
          <w:p>
            <w:pPr>
              <w:jc w:val="both"/>
            </w:pPr>
            <w:r>
              <w:rPr>
                <w:rFonts w:hAnsi="Arial"/>
                <w:rFonts w:ascii="Arial"/>
                <w:color w:val="black"/>
              </w:rPr>
              <w:t xml:space="preserve">689. Modificación del registro de unidades técnicas de fertilizantes o acondicionadores de suelo por cambio de domicilio o de razón social</w:t>
            </w:r>
          </w:p>
        </w:tc>
        <w:tc>
          <w:tcPr>
            <w:tcW w:w="1144" w:type="dxa"/>
            <w:tcMar/>
            <w:tcBorders>
              <w:top w:val="single" w:sz="1" w:space="0" w:color="auto"/>
              <w:left w:val="single" w:sz="1" w:space="0" w:color="auto"/>
              <w:right w:val="single" w:sz="1" w:space="0" w:color="auto"/>
            </w:tcBorders>
          </w:tcPr>
          <w:p>
            <w:pPr>
              <w:jc w:val="both"/>
            </w:pPr>
            <w:r>
              <w:rPr>
                <w:rFonts w:hAnsi="Arial"/>
                <w:rFonts w:ascii="Arial"/>
                <w:color w:val="black"/>
              </w:rPr>
              <w:t>185.300</w:t>
            </w:r>
          </w:p>
        </w:tc>
      </w:tr>
      <w:tr>
        <w:trPr/>
        <w:tc>
          <w:tcPr>
            <w:tcW w:w="7694" w:type="dxa"/>
            <w:tcMar/>
            <w:tcBorders>
              <w:top w:val="single" w:sz="1" w:space="0" w:color="auto"/>
              <w:left w:val="single" w:sz="1" w:space="0" w:color="auto"/>
            </w:tcBorders>
          </w:tcPr>
          <w:p>
            <w:pPr>
              <w:jc w:val="both"/>
            </w:pPr>
            <w:r>
              <w:rPr>
                <w:rFonts w:hAnsi="Arial"/>
                <w:rFonts w:ascii="Arial"/>
                <w:color w:val="black"/>
              </w:rPr>
              <w:t xml:space="preserve">690. Registro de venta de fertilizantes</w:t>
            </w:r>
          </w:p>
        </w:tc>
        <w:tc>
          <w:tcPr>
            <w:tcW w:w="1144" w:type="dxa"/>
            <w:tcMar/>
            <w:tcBorders>
              <w:top w:val="single" w:sz="1" w:space="0" w:color="auto"/>
              <w:left w:val="single" w:sz="1" w:space="0" w:color="auto"/>
              <w:right w:val="single" w:sz="1" w:space="0" w:color="auto"/>
            </w:tcBorders>
          </w:tcPr>
          <w:p>
            <w:pPr>
              <w:jc w:val="both"/>
            </w:pPr>
            <w:r>
              <w:rPr>
                <w:rFonts w:hAnsi="Arial"/>
                <w:rFonts w:ascii="Arial"/>
                <w:color w:val="black"/>
              </w:rPr>
              <w:t>1.035.600</w:t>
            </w:r>
          </w:p>
        </w:tc>
      </w:tr>
      <w:tr>
        <w:trPr/>
        <w:tc>
          <w:tcPr>
            <w:tcW w:w="7694" w:type="dxa"/>
            <w:tcMar/>
            <w:tcBorders>
              <w:top w:val="single" w:sz="1" w:space="0" w:color="auto"/>
              <w:left w:val="single" w:sz="1" w:space="0" w:color="auto"/>
            </w:tcBorders>
          </w:tcPr>
          <w:p>
            <w:pPr>
              <w:jc w:val="both"/>
            </w:pPr>
            <w:r>
              <w:rPr>
                <w:rFonts w:hAnsi="Arial"/>
                <w:rFonts w:ascii="Arial"/>
                <w:color w:val="black"/>
              </w:rPr>
              <w:t xml:space="preserve">691. Registro de venta de rocas fosfóricas y acondicionadores de suelos (Enmiendas, compost, lombricompuestos)</w:t>
            </w:r>
          </w:p>
        </w:tc>
        <w:tc>
          <w:tcPr>
            <w:tcW w:w="1144" w:type="dxa"/>
            <w:tcMar/>
            <w:tcBorders>
              <w:top w:val="single" w:sz="1" w:space="0" w:color="auto"/>
              <w:left w:val="single" w:sz="1" w:space="0" w:color="auto"/>
              <w:right w:val="single" w:sz="1" w:space="0" w:color="auto"/>
            </w:tcBorders>
          </w:tcPr>
          <w:p>
            <w:pPr>
              <w:jc w:val="both"/>
            </w:pPr>
            <w:r>
              <w:rPr>
                <w:rFonts w:hAnsi="Arial"/>
                <w:rFonts w:ascii="Arial"/>
                <w:color w:val="black"/>
              </w:rPr>
              <w:t>490.800</w:t>
            </w:r>
          </w:p>
        </w:tc>
      </w:tr>
      <w:tr>
        <w:trPr/>
        <w:tc>
          <w:tcPr>
            <w:tcW w:w="7694" w:type="dxa"/>
            <w:tcMar/>
            <w:tcBorders>
              <w:top w:val="single" w:sz="1" w:space="0" w:color="auto"/>
              <w:left w:val="single" w:sz="1" w:space="0" w:color="auto"/>
            </w:tcBorders>
          </w:tcPr>
          <w:p>
            <w:pPr>
              <w:jc w:val="both"/>
            </w:pPr>
            <w:r>
              <w:rPr>
                <w:rFonts w:hAnsi="Arial"/>
                <w:rFonts w:ascii="Arial"/>
                <w:color w:val="black"/>
              </w:rPr>
              <w:t xml:space="preserve">692. Registro de venta de fertilizantes y acondicionadores de suelo para uso en jardinería</w:t>
            </w:r>
          </w:p>
        </w:tc>
        <w:tc>
          <w:tcPr>
            <w:tcW w:w="1144" w:type="dxa"/>
            <w:tcMar/>
            <w:tcBorders>
              <w:top w:val="single" w:sz="1" w:space="0" w:color="auto"/>
              <w:left w:val="single" w:sz="1" w:space="0" w:color="auto"/>
              <w:right w:val="single" w:sz="1" w:space="0" w:color="auto"/>
            </w:tcBorders>
          </w:tcPr>
          <w:p>
            <w:pPr>
              <w:jc w:val="both"/>
            </w:pPr>
            <w:r>
              <w:rPr>
                <w:rFonts w:hAnsi="Arial"/>
                <w:rFonts w:ascii="Arial"/>
                <w:color w:val="black"/>
              </w:rPr>
              <w:t>490.800</w:t>
            </w:r>
          </w:p>
        </w:tc>
      </w:tr>
      <w:tr>
        <w:trPr/>
        <w:tc>
          <w:tcPr>
            <w:tcW w:w="7694" w:type="dxa"/>
            <w:tcMar/>
            <w:tcBorders>
              <w:top w:val="single" w:sz="1" w:space="0" w:color="auto"/>
              <w:left w:val="single" w:sz="1" w:space="0" w:color="auto"/>
            </w:tcBorders>
          </w:tcPr>
          <w:p>
            <w:pPr>
              <w:jc w:val="both"/>
            </w:pPr>
            <w:r>
              <w:rPr>
                <w:rFonts w:hAnsi="Arial"/>
                <w:rFonts w:ascii="Arial"/>
                <w:color w:val="black"/>
              </w:rPr>
              <w:t xml:space="preserve">693. Modificación o adiciones al registro de venta de fertilizantes y/o acondicionadores de suelos por cambio de nombre comercial, empaques y envases o por modificaciones y adiciones diferentes a las recomendaciones de uso, modificación y cambio de materias primas, cambio de proveedor para los productos importados y cambio del país de origen</w:t>
            </w:r>
          </w:p>
        </w:tc>
        <w:tc>
          <w:tcPr>
            <w:tcW w:w="1144" w:type="dxa"/>
            <w:tcMar/>
            <w:tcBorders>
              <w:top w:val="single" w:sz="1" w:space="0" w:color="auto"/>
              <w:left w:val="single" w:sz="1" w:space="0" w:color="auto"/>
              <w:right w:val="single" w:sz="1" w:space="0" w:color="auto"/>
            </w:tcBorders>
          </w:tcPr>
          <w:p>
            <w:pPr>
              <w:jc w:val="both"/>
            </w:pPr>
            <w:r>
              <w:rPr>
                <w:rFonts w:hAnsi="Arial"/>
                <w:rFonts w:ascii="Arial"/>
                <w:color w:val="black"/>
              </w:rPr>
              <w:t>244.900</w:t>
            </w:r>
          </w:p>
        </w:tc>
      </w:tr>
      <w:tr>
        <w:trPr/>
        <w:tc>
          <w:tcPr>
            <w:tcW w:w="7694" w:type="dxa"/>
            <w:tcMar/>
            <w:tcBorders>
              <w:top w:val="single" w:sz="1" w:space="0" w:color="auto"/>
              <w:left w:val="single" w:sz="1" w:space="0" w:color="auto"/>
            </w:tcBorders>
          </w:tcPr>
          <w:p>
            <w:pPr>
              <w:jc w:val="both"/>
            </w:pPr>
            <w:r>
              <w:rPr>
                <w:rFonts w:hAnsi="Arial"/>
                <w:rFonts w:ascii="Arial"/>
                <w:color w:val="black"/>
              </w:rPr>
              <w:t xml:space="preserve">694. Modificación o adición de la composición garantizada en fertilizantes y/o acondicionadores de suelo</w:t>
            </w:r>
          </w:p>
        </w:tc>
        <w:tc>
          <w:tcPr>
            <w:tcW w:w="1144" w:type="dxa"/>
            <w:tcMar/>
            <w:tcBorders>
              <w:top w:val="single" w:sz="1" w:space="0" w:color="auto"/>
              <w:left w:val="single" w:sz="1" w:space="0" w:color="auto"/>
              <w:right w:val="single" w:sz="1" w:space="0" w:color="auto"/>
            </w:tcBorders>
          </w:tcPr>
          <w:p>
            <w:pPr>
              <w:jc w:val="both"/>
            </w:pPr>
            <w:r>
              <w:rPr>
                <w:rFonts w:hAnsi="Arial"/>
                <w:rFonts w:ascii="Arial"/>
                <w:color w:val="black"/>
              </w:rPr>
              <w:t>185.300</w:t>
            </w:r>
          </w:p>
        </w:tc>
      </w:tr>
      <w:tr>
        <w:trPr/>
        <w:tc>
          <w:tcPr>
            <w:tcW w:w="7694" w:type="dxa"/>
            <w:tcMar/>
            <w:tcBorders>
              <w:top w:val="single" w:sz="1" w:space="0" w:color="auto"/>
              <w:left w:val="single" w:sz="1" w:space="0" w:color="auto"/>
            </w:tcBorders>
          </w:tcPr>
          <w:p>
            <w:pPr>
              <w:jc w:val="both"/>
            </w:pPr>
            <w:r>
              <w:rPr>
                <w:rFonts w:hAnsi="Arial"/>
                <w:rFonts w:ascii="Arial"/>
                <w:color w:val="black"/>
              </w:rPr>
              <w:t xml:space="preserve">695. Modificación o adición de recomendaciones de uso en la etiqueta de fertilizantes o acondicionadores de suelo</w:t>
            </w:r>
          </w:p>
        </w:tc>
        <w:tc>
          <w:tcPr>
            <w:tcW w:w="1144" w:type="dxa"/>
            <w:tcMar/>
            <w:tcBorders>
              <w:top w:val="single" w:sz="1" w:space="0" w:color="auto"/>
              <w:left w:val="single" w:sz="1" w:space="0" w:color="auto"/>
              <w:right w:val="single" w:sz="1" w:space="0" w:color="auto"/>
            </w:tcBorders>
          </w:tcPr>
          <w:p>
            <w:pPr>
              <w:jc w:val="both"/>
            </w:pPr>
            <w:r>
              <w:rPr>
                <w:rFonts w:hAnsi="Arial"/>
                <w:rFonts w:ascii="Arial"/>
                <w:color w:val="black"/>
              </w:rPr>
              <w:t>490.800</w:t>
            </w:r>
          </w:p>
        </w:tc>
      </w:tr>
      <w:tr>
        <w:trPr/>
        <w:tc>
          <w:tcPr>
            <w:tcW w:w="7694" w:type="dxa"/>
            <w:tcMar/>
            <w:tcBorders>
              <w:top w:val="single" w:sz="1" w:space="0" w:color="auto"/>
              <w:left w:val="single" w:sz="1" w:space="0" w:color="auto"/>
            </w:tcBorders>
          </w:tcPr>
          <w:p>
            <w:pPr>
              <w:jc w:val="both"/>
            </w:pPr>
            <w:r>
              <w:rPr>
                <w:rFonts w:hAnsi="Arial"/>
                <w:rFonts w:ascii="Arial"/>
                <w:b/>
                <w:color w:val="black"/>
              </w:rPr>
              <w:t>696</w:t>
            </w:r>
            <w:r>
              <w:rPr>
                <w:rFonts w:hAnsi="Arial"/>
                <w:rFonts w:ascii="Arial"/>
                <w:color w:val="black"/>
              </w:rPr>
              <w:t xml:space="preserve">. Cambio de razón social o de titularidad en el registro de venta de fertilizantes y/o acondicionadores de suelos</w:t>
            </w:r>
          </w:p>
        </w:tc>
        <w:tc>
          <w:tcPr>
            <w:tcW w:w="1144" w:type="dxa"/>
            <w:tcMar/>
            <w:tcBorders>
              <w:top w:val="single" w:sz="1" w:space="0" w:color="auto"/>
              <w:left w:val="single" w:sz="1" w:space="0" w:color="auto"/>
              <w:right w:val="single" w:sz="1" w:space="0" w:color="auto"/>
            </w:tcBorders>
          </w:tcPr>
          <w:p>
            <w:pPr>
              <w:jc w:val="both"/>
            </w:pPr>
            <w:r>
              <w:rPr>
                <w:rFonts w:hAnsi="Arial"/>
                <w:rFonts w:ascii="Arial"/>
                <w:color w:val="black"/>
              </w:rPr>
              <w:t>185.300</w:t>
            </w:r>
          </w:p>
        </w:tc>
      </w:tr>
      <w:tr>
        <w:trPr/>
        <w:tc>
          <w:tcPr>
            <w:tcW w:w="7694" w:type="dxa"/>
            <w:tcMar/>
            <w:tcBorders>
              <w:top w:val="single" w:sz="1" w:space="0" w:color="auto"/>
              <w:left w:val="single" w:sz="1" w:space="0" w:color="auto"/>
            </w:tcBorders>
          </w:tcPr>
          <w:p>
            <w:pPr>
              <w:jc w:val="both"/>
            </w:pPr>
            <w:r>
              <w:rPr>
                <w:rFonts w:hAnsi="Arial"/>
                <w:rFonts w:ascii="Arial"/>
                <w:b/>
                <w:color w:val="black"/>
              </w:rPr>
              <w:t>697</w:t>
            </w:r>
            <w:r>
              <w:rPr>
                <w:rFonts w:hAnsi="Arial"/>
                <w:rFonts w:ascii="Arial"/>
                <w:color w:val="black"/>
              </w:rPr>
              <w:t xml:space="preserve">. Revisión de protocolos de pruebas de eficacia de fertilizantes y/o acondicionadores de suelos por cultivo (En dos zonas agroecológicas)</w:t>
            </w:r>
          </w:p>
        </w:tc>
        <w:tc>
          <w:tcPr>
            <w:tcW w:w="1144" w:type="dxa"/>
            <w:tcMar/>
            <w:tcBorders>
              <w:top w:val="single" w:sz="1" w:space="0" w:color="auto"/>
              <w:left w:val="single" w:sz="1" w:space="0" w:color="auto"/>
              <w:right w:val="single" w:sz="1" w:space="0" w:color="auto"/>
            </w:tcBorders>
          </w:tcPr>
          <w:p>
            <w:pPr>
              <w:jc w:val="both"/>
            </w:pPr>
            <w:r>
              <w:rPr>
                <w:rFonts w:hAnsi="Arial"/>
                <w:rFonts w:ascii="Arial"/>
                <w:color w:val="black"/>
              </w:rPr>
              <w:t>489.600</w:t>
            </w:r>
          </w:p>
        </w:tc>
      </w:tr>
      <w:tr>
        <w:trPr/>
        <w:tc>
          <w:tcPr>
            <w:tcW w:w="7694" w:type="dxa"/>
            <w:tcMar/>
            <w:tcBorders>
              <w:top w:val="single" w:sz="1" w:space="0" w:color="auto"/>
              <w:left w:val="single" w:sz="1" w:space="0" w:color="auto"/>
            </w:tcBorders>
          </w:tcPr>
          <w:p>
            <w:pPr>
              <w:jc w:val="both"/>
            </w:pPr>
            <w:r>
              <w:rPr>
                <w:rFonts w:hAnsi="Arial"/>
                <w:rFonts w:ascii="Arial"/>
                <w:b/>
                <w:color w:val="black"/>
              </w:rPr>
              <w:t>698</w:t>
            </w:r>
            <w:r>
              <w:rPr>
                <w:rFonts w:hAnsi="Arial"/>
                <w:rFonts w:ascii="Arial"/>
                <w:color w:val="black"/>
              </w:rPr>
              <w:t xml:space="preserve">. Conceptos de insumos para importación exportación o experimentación de fertilizantes y/o acondicionadores de suelo</w:t>
            </w:r>
          </w:p>
        </w:tc>
        <w:tc>
          <w:tcPr>
            <w:tcW w:w="1144" w:type="dxa"/>
            <w:tcMar/>
            <w:tcBorders>
              <w:top w:val="single" w:sz="1" w:space="0" w:color="auto"/>
              <w:left w:val="single" w:sz="1" w:space="0" w:color="auto"/>
              <w:right w:val="single" w:sz="1" w:space="0" w:color="auto"/>
            </w:tcBorders>
          </w:tcPr>
          <w:p>
            <w:pPr>
              <w:jc w:val="both"/>
            </w:pPr>
            <w:r>
              <w:rPr>
                <w:rFonts w:hAnsi="Arial"/>
                <w:rFonts w:ascii="Arial"/>
                <w:color w:val="black"/>
              </w:rPr>
              <w:t>60.700</w:t>
            </w:r>
          </w:p>
        </w:tc>
      </w:tr>
      <w:tr>
        <w:trPr/>
        <w:tc>
          <w:tcPr>
            <w:tcW w:w="7694" w:type="dxa"/>
            <w:tcMar/>
            <w:tcBorders>
              <w:top w:val="single" w:sz="1" w:space="0" w:color="auto"/>
              <w:left w:val="single" w:sz="1" w:space="0" w:color="auto"/>
            </w:tcBorders>
          </w:tcPr>
          <w:p>
            <w:pPr>
              <w:jc w:val="both"/>
            </w:pPr>
            <w:r>
              <w:rPr>
                <w:rFonts w:hAnsi="Arial"/>
                <w:rFonts w:ascii="Arial"/>
                <w:b/>
                <w:color w:val="black"/>
              </w:rPr>
              <w:t>699</w:t>
            </w:r>
            <w:r>
              <w:rPr>
                <w:rFonts w:hAnsi="Arial"/>
                <w:rFonts w:ascii="Arial"/>
                <w:color w:val="black"/>
              </w:rPr>
              <w:t xml:space="preserve">. Concepto técnico previo para la creación de empresas de aviación agrícola</w:t>
            </w:r>
          </w:p>
        </w:tc>
        <w:tc>
          <w:tcPr>
            <w:tcW w:w="1144" w:type="dxa"/>
            <w:tcMar/>
            <w:tcBorders>
              <w:top w:val="single" w:sz="1" w:space="0" w:color="auto"/>
              <w:left w:val="single" w:sz="1" w:space="0" w:color="auto"/>
              <w:right w:val="single" w:sz="1" w:space="0" w:color="auto"/>
            </w:tcBorders>
          </w:tcPr>
          <w:p>
            <w:pPr>
              <w:jc w:val="both"/>
            </w:pPr>
            <w:r>
              <w:rPr>
                <w:rFonts w:hAnsi="Arial"/>
                <w:rFonts w:ascii="Arial"/>
                <w:color w:val="black"/>
              </w:rPr>
              <w:t>530.500</w:t>
            </w:r>
          </w:p>
        </w:tc>
      </w:tr>
      <w:tr>
        <w:trPr/>
        <w:tc>
          <w:tcPr>
            <w:tcW w:w="7694" w:type="dxa"/>
            <w:tcMar/>
            <w:tcBorders>
              <w:top w:val="single" w:sz="1" w:space="0" w:color="auto"/>
              <w:left w:val="single" w:sz="1" w:space="0" w:color="auto"/>
            </w:tcBorders>
          </w:tcPr>
          <w:p>
            <w:pPr>
              <w:jc w:val="both"/>
            </w:pPr>
            <w:r>
              <w:rPr>
                <w:rFonts w:hAnsi="Arial"/>
                <w:rFonts w:ascii="Arial"/>
                <w:b/>
                <w:color w:val="black"/>
              </w:rPr>
              <w:t>700</w:t>
            </w:r>
            <w:r>
              <w:rPr>
                <w:rFonts w:hAnsi="Arial"/>
                <w:rFonts w:ascii="Arial"/>
                <w:color w:val="black"/>
              </w:rPr>
              <w:t xml:space="preserve">. Concepto técnico previo a los explotadores de pistas auxiliares destinada a la aplicación aérea de insumos agrícola</w:t>
            </w:r>
          </w:p>
        </w:tc>
        <w:tc>
          <w:tcPr>
            <w:tcW w:w="1144" w:type="dxa"/>
            <w:tcMar/>
            <w:tcBorders>
              <w:top w:val="single" w:sz="1" w:space="0" w:color="auto"/>
              <w:left w:val="single" w:sz="1" w:space="0" w:color="auto"/>
              <w:right w:val="single" w:sz="1" w:space="0" w:color="auto"/>
            </w:tcBorders>
          </w:tcPr>
          <w:p>
            <w:pPr>
              <w:jc w:val="both"/>
            </w:pPr>
            <w:r>
              <w:rPr>
                <w:rFonts w:hAnsi="Arial"/>
                <w:rFonts w:ascii="Arial"/>
                <w:color w:val="black"/>
              </w:rPr>
              <w:t>308.700</w:t>
            </w:r>
          </w:p>
        </w:tc>
      </w:tr>
      <w:tr>
        <w:trPr/>
        <w:tc>
          <w:tcPr>
            <w:tcW w:w="7694" w:type="dxa"/>
            <w:tcMar/>
            <w:tcBorders>
              <w:top w:val="single" w:sz="1" w:space="0" w:color="auto"/>
              <w:left w:val="single" w:sz="1" w:space="0" w:color="auto"/>
            </w:tcBorders>
          </w:tcPr>
          <w:p>
            <w:pPr>
              <w:jc w:val="both"/>
            </w:pPr>
            <w:r>
              <w:rPr>
                <w:rFonts w:hAnsi="Arial"/>
                <w:rFonts w:ascii="Arial"/>
                <w:b/>
                <w:color w:val="black"/>
              </w:rPr>
              <w:t>701</w:t>
            </w:r>
            <w:r>
              <w:rPr>
                <w:rFonts w:hAnsi="Arial"/>
                <w:rFonts w:ascii="Arial"/>
                <w:color w:val="black"/>
              </w:rPr>
              <w:t xml:space="preserve">. Concepto técnico previo a la creación de empresas de aplicación de insumos agrícolas por vía terrestre en cultivos o en productos vegetales almacenados</w:t>
            </w:r>
          </w:p>
        </w:tc>
        <w:tc>
          <w:tcPr>
            <w:tcW w:w="1144" w:type="dxa"/>
            <w:tcMar/>
            <w:tcBorders>
              <w:top w:val="single" w:sz="1" w:space="0" w:color="auto"/>
              <w:left w:val="single" w:sz="1" w:space="0" w:color="auto"/>
              <w:right w:val="single" w:sz="1" w:space="0" w:color="auto"/>
            </w:tcBorders>
          </w:tcPr>
          <w:p>
            <w:pPr>
              <w:jc w:val="both"/>
            </w:pPr>
            <w:r>
              <w:rPr>
                <w:rFonts w:hAnsi="Arial"/>
                <w:rFonts w:ascii="Arial"/>
                <w:color w:val="black"/>
              </w:rPr>
              <w:t>308.700</w:t>
            </w:r>
          </w:p>
        </w:tc>
      </w:tr>
      <w:tr>
        <w:trPr/>
        <w:tc>
          <w:tcPr>
            <w:tcW w:w="7694" w:type="dxa"/>
            <w:tcMar/>
            <w:tcBorders>
              <w:top w:val="single" w:sz="1" w:space="0" w:color="auto"/>
              <w:left w:val="single" w:sz="1" w:space="0" w:color="auto"/>
              <w:bottom w:val="single" w:sz="1" w:space="0" w:color="auto"/>
            </w:tcBorders>
          </w:tcPr>
          <w:p>
            <w:pPr>
              <w:jc w:val="both"/>
            </w:pPr>
            <w:r>
              <w:rPr>
                <w:rFonts w:hAnsi="Arial"/>
                <w:rFonts w:ascii="Arial"/>
                <w:b/>
                <w:color w:val="black"/>
              </w:rPr>
              <w:t>702</w:t>
            </w:r>
            <w:r>
              <w:rPr>
                <w:rFonts w:hAnsi="Arial"/>
                <w:rFonts w:ascii="Arial"/>
                <w:color w:val="black"/>
              </w:rPr>
              <w:t xml:space="preserve">. Certificaciones, constancias, duplicados de los registros de venta y vistos buenos relacionados con los registros de fertilizantes y acondicionadores de suelos</w:t>
            </w:r>
          </w:p>
        </w:tc>
        <w:tc>
          <w:tcPr>
            <w:tcW w:w="1144"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color w:val="black"/>
              </w:rPr>
              <w:t>60.700</w:t>
            </w:r>
          </w:p>
        </w:tc>
      </w:tr>
    </w:tbl>
    <w:p>
      <w:pPr>
        <w:jc w:val="both"/>
      </w:pPr>
      <w:rPr>
        <w:sz w:val="24"/>
        <w:color w:val="black"/>
      </w:rPr>
    </w:p>
    <w:p>
      <w:pPr>
        <w:jc w:val="both"/>
      </w:pPr>
      <w:r>
        <w:rPr>
          <w:rFonts w:hAnsi="Arial"/>
          <w:rFonts w:ascii="Arial"/>
          <w:sz w:val="24"/>
          <w:vanish/>
          <w:color w:val="black"/>
        </w:rPr>
        <w:t>&amp;$</w:t>
      </w:r>
      <w:bookmarkStart w:id="178403" w:name="47"/>
      <w:r>
        <w:rPr>
          <w:rFonts w:hAnsi="Arial"/>
          <w:rFonts w:ascii="Arial"/>
          <w:sz w:val="24"/>
          <w:color w:val="navy"/>
        </w:rPr>
        <w:t xml:space="preserve">ARTÍCULO 47.</w:t>
      </w:r>
      <w:bookmarkEnd w:id="178403"/>
      <w:r>
        <w:rPr>
          <w:rFonts w:hAnsi="Arial"/>
          <w:rFonts w:ascii="Arial"/>
          <w:sz w:val="24"/>
          <w:color w:val="black"/>
        </w:rPr>
        <w:t xml:space="preserve"> &lt;Resolución derogada por el artículo </w:t>
      </w:r>
      <w:r>
        <w:fldChar w:fldCharType="begin"/>
      </w:r>
      <w:r>
        <w:instrText>HYPERLINK "http://www.redjurista.com/document.aspx?ajcode=r_ica_4440_2010&amp;arts=51"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4440 de 2010&gt; Las tarifas de los análisis que efectúe el Laboratorio Nacional de Insumos Agrícolas, LANIA, a las muestras entregadas directamente por los usuarios al laboratorio en Tibaitatá, por cada análisis solicitado, de que trata el artículo </w:t>
      </w:r>
      <w:r>
        <w:fldChar w:fldCharType="begin"/>
      </w:r>
      <w:r>
        <w:instrText>HYPERLINK "http://www.redjurista.com/document.aspx?ajcode=a_ica_0015_2007&amp;arts=56"</w:instrText>
      </w:r>
      <w:r>
        <w:fldChar w:fldCharType="separate"/>
      </w:r>
      <w:r>
        <w:rPr>
          <w:rFonts w:hAnsi="Arial"/>
          <w:rFonts w:ascii="Arial"/>
          <w:sz w:val="24"/>
          <w:u w:val="single"/>
          <w:color w:val="black"/>
        </w:rPr>
        <w:t>56</w:t>
      </w:r>
      <w:r>
        <w:fldChar w:fldCharType="end"/>
      </w:r>
      <w:r>
        <w:rPr>
          <w:rFonts w:hAnsi="Arial"/>
          <w:rFonts w:ascii="Arial"/>
          <w:sz w:val="24"/>
          <w:u w:val="none"/>
          <w:color w:val="black"/>
        </w:rPr>
        <w:t xml:space="preserve"> del Capítulo XXXVI del Acuerdo 15 de 2007, se actualizan así:</w:t>
      </w:r>
    </w:p>
    <w:tbl>
      <w:tblGrid>
        <w:gridCol w:w="7720"/>
        <w:gridCol w:w="1100"/>
      </w:tblGrid>
      <w:tblPr>
        <w:tblW w:w="8838" w:type="dxa"/>
        <w:tblBorders/>
      </w:tblPr>
      <w:tr>
        <w:trPr/>
        <w:tc>
          <w:tcPr>
            <w:tcW w:w="7728" w:type="dxa"/>
            <w:tcMar/>
            <w:tcBorders>
              <w:top w:val="single" w:sz="1" w:space="0" w:color="auto"/>
              <w:left w:val="single" w:sz="1" w:space="0" w:color="auto"/>
            </w:tcBorders>
          </w:tcPr>
          <w:p>
            <w:pPr>
              <w:jc w:val="center"/>
            </w:pPr>
            <w:r>
              <w:rPr>
                <w:rFonts w:hAnsi="Arial"/>
                <w:rFonts w:ascii="Arial"/>
                <w:b/>
                <w:color w:val="black"/>
              </w:rPr>
              <w:t>Concepto</w:t>
            </w:r>
          </w:p>
        </w:tc>
        <w:tc>
          <w:tcPr>
            <w:tcW w:w="1110" w:type="dxa"/>
            <w:tcMar/>
            <w:tcBorders>
              <w:top w:val="single" w:sz="1" w:space="0" w:color="auto"/>
              <w:left w:val="single" w:sz="1" w:space="0" w:color="auto"/>
              <w:right w:val="single" w:sz="1" w:space="0" w:color="auto"/>
            </w:tcBorders>
          </w:tcPr>
          <w:p>
            <w:pPr>
              <w:jc w:val="center"/>
            </w:pPr>
            <w:r>
              <w:rPr>
                <w:rFonts w:hAnsi="Arial"/>
                <w:rFonts w:ascii="Arial"/>
                <w:b/>
                <w:color w:val="black"/>
              </w:rPr>
              <w:t xml:space="preserve">Tarifa ($)</w:t>
            </w:r>
          </w:p>
        </w:tc>
      </w:tr>
      <w:tr>
        <w:trPr/>
        <w:tc>
          <w:tcPr>
            <w:tcW w:w="7728" w:type="dxa"/>
            <w:tcMar/>
            <w:tcBorders>
              <w:top w:val="single" w:sz="1" w:space="0" w:color="auto"/>
              <w:left w:val="single" w:sz="1" w:space="0" w:color="auto"/>
            </w:tcBorders>
          </w:tcPr>
          <w:p>
            <w:pPr>
              <w:jc w:val="both"/>
            </w:pPr>
            <w:r>
              <w:rPr>
                <w:rFonts w:hAnsi="Arial"/>
                <w:rFonts w:ascii="Arial"/>
                <w:b/>
                <w:color w:val="black"/>
              </w:rPr>
              <w:t>703</w:t>
            </w:r>
            <w:r>
              <w:rPr>
                <w:rFonts w:hAnsi="Arial"/>
                <w:rFonts w:ascii="Arial"/>
                <w:color w:val="black"/>
              </w:rPr>
              <w:t xml:space="preserve">. Registro de laboratorio de control de calidad de plaguicidas químicos de uso agrícola, reguladores fisiológicos y coadyuvantes de uso agrícola</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776.400</w:t>
            </w:r>
          </w:p>
        </w:tc>
      </w:tr>
      <w:tr>
        <w:trPr/>
        <w:tc>
          <w:tcPr>
            <w:tcW w:w="7728" w:type="dxa"/>
            <w:tcMar/>
            <w:tcBorders>
              <w:top w:val="single" w:sz="1" w:space="0" w:color="auto"/>
              <w:left w:val="single" w:sz="1" w:space="0" w:color="auto"/>
            </w:tcBorders>
          </w:tcPr>
          <w:p>
            <w:pPr>
              <w:jc w:val="both"/>
            </w:pPr>
            <w:r>
              <w:rPr>
                <w:rFonts w:hAnsi="Arial"/>
                <w:rFonts w:ascii="Arial"/>
                <w:b/>
                <w:color w:val="black"/>
              </w:rPr>
              <w:t>703-0</w:t>
            </w:r>
            <w:r>
              <w:rPr>
                <w:rFonts w:hAnsi="Arial"/>
                <w:rFonts w:ascii="Arial"/>
                <w:color w:val="black"/>
              </w:rPr>
              <w:t xml:space="preserve">. Modificación al registro de laboratorio de control de calidad de plaguicidas químicos de uso agrícola, reguladores fisiológicos y coadyuvantes de uso agrícola por cambio en el portafolio de servicios</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367.200</w:t>
            </w:r>
          </w:p>
        </w:tc>
      </w:tr>
      <w:tr>
        <w:trPr/>
        <w:tc>
          <w:tcPr>
            <w:tcW w:w="7728" w:type="dxa"/>
            <w:tcMar/>
            <w:tcBorders>
              <w:top w:val="single" w:sz="1" w:space="0" w:color="auto"/>
              <w:left w:val="single" w:sz="1" w:space="0" w:color="auto"/>
            </w:tcBorders>
          </w:tcPr>
          <w:p>
            <w:pPr>
              <w:jc w:val="both"/>
            </w:pPr>
            <w:r>
              <w:rPr>
                <w:rFonts w:hAnsi="Arial"/>
                <w:rFonts w:ascii="Arial"/>
                <w:b/>
                <w:color w:val="black"/>
              </w:rPr>
              <w:t>703-1</w:t>
            </w:r>
            <w:r>
              <w:rPr>
                <w:rFonts w:hAnsi="Arial"/>
                <w:rFonts w:ascii="Arial"/>
                <w:color w:val="black"/>
              </w:rPr>
              <w:t xml:space="preserve">. Modificación al registro de laboratorio de control de calidad de plaguicidas químicos de uso agrícola, reguladores fisiológicos y coadyuvantes de uso agrícola por cambio de domicilio</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367.200</w:t>
            </w:r>
          </w:p>
        </w:tc>
      </w:tr>
      <w:tr>
        <w:trPr/>
        <w:tc>
          <w:tcPr>
            <w:tcW w:w="7728" w:type="dxa"/>
            <w:tcMar/>
            <w:tcBorders>
              <w:top w:val="single" w:sz="1" w:space="0" w:color="auto"/>
              <w:left w:val="single" w:sz="1" w:space="0" w:color="auto"/>
            </w:tcBorders>
          </w:tcPr>
          <w:p>
            <w:pPr>
              <w:jc w:val="both"/>
            </w:pPr>
            <w:r>
              <w:rPr>
                <w:rFonts w:hAnsi="Arial"/>
                <w:rFonts w:ascii="Arial"/>
                <w:b/>
                <w:color w:val="black"/>
              </w:rPr>
              <w:t>703-2</w:t>
            </w:r>
            <w:r>
              <w:rPr>
                <w:rFonts w:hAnsi="Arial"/>
                <w:rFonts w:ascii="Arial"/>
                <w:color w:val="black"/>
              </w:rPr>
              <w:t xml:space="preserve">. Modificación al registro de laboratorio de control de calidad de plaguicidas químicos de uso agrícola, reguladores fisiológicos y coadyuvantes de uso agrícola por cambio de razón social</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185.300</w:t>
            </w:r>
          </w:p>
        </w:tc>
      </w:tr>
      <w:tr>
        <w:trPr/>
        <w:tc>
          <w:tcPr>
            <w:tcW w:w="7728" w:type="dxa"/>
            <w:tcMar/>
            <w:tcBorders>
              <w:top w:val="single" w:sz="1" w:space="0" w:color="auto"/>
              <w:left w:val="single" w:sz="1" w:space="0" w:color="auto"/>
            </w:tcBorders>
          </w:tcPr>
          <w:p>
            <w:pPr>
              <w:jc w:val="both"/>
            </w:pPr>
            <w:r>
              <w:rPr>
                <w:rFonts w:hAnsi="Arial"/>
                <w:rFonts w:ascii="Arial"/>
                <w:b/>
                <w:color w:val="black"/>
              </w:rPr>
              <w:t>703-3</w:t>
            </w:r>
            <w:r>
              <w:rPr>
                <w:rFonts w:hAnsi="Arial"/>
                <w:rFonts w:ascii="Arial"/>
                <w:color w:val="black"/>
              </w:rPr>
              <w:t xml:space="preserve">. Modificación al registro de laboratorio de control de calidad de plaguicidas químicos de uso agrícola, reguladores fisiológicos y coadyuvantes de uso agrícola por apertura de una nueva sede</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367.200</w:t>
            </w:r>
          </w:p>
        </w:tc>
      </w:tr>
      <w:tr>
        <w:trPr/>
        <w:tc>
          <w:tcPr>
            <w:tcW w:w="7728" w:type="dxa"/>
            <w:tcMar/>
            <w:tcBorders>
              <w:top w:val="single" w:sz="1" w:space="0" w:color="auto"/>
              <w:left w:val="single" w:sz="1" w:space="0" w:color="auto"/>
            </w:tcBorders>
          </w:tcPr>
          <w:p>
            <w:pPr>
              <w:jc w:val="both"/>
            </w:pPr>
            <w:r>
              <w:rPr>
                <w:rFonts w:hAnsi="Arial"/>
                <w:rFonts w:ascii="Arial"/>
                <w:b/>
                <w:color w:val="black"/>
              </w:rPr>
              <w:t>704</w:t>
            </w:r>
            <w:r>
              <w:rPr>
                <w:rFonts w:hAnsi="Arial"/>
                <w:rFonts w:ascii="Arial"/>
                <w:color w:val="black"/>
              </w:rPr>
              <w:t xml:space="preserve">. Registro de laboratorio para análisis de residuos de plaguicidas químicos de uso agrícola</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776.400</w:t>
            </w:r>
          </w:p>
        </w:tc>
      </w:tr>
      <w:tr>
        <w:trPr/>
        <w:tc>
          <w:tcPr>
            <w:tcW w:w="7728" w:type="dxa"/>
            <w:tcMar/>
            <w:tcBorders>
              <w:top w:val="single" w:sz="1" w:space="0" w:color="auto"/>
              <w:left w:val="single" w:sz="1" w:space="0" w:color="auto"/>
            </w:tcBorders>
          </w:tcPr>
          <w:p>
            <w:pPr>
              <w:jc w:val="both"/>
            </w:pPr>
            <w:r>
              <w:rPr>
                <w:rFonts w:hAnsi="Arial"/>
                <w:rFonts w:ascii="Arial"/>
                <w:b/>
                <w:color w:val="black"/>
              </w:rPr>
              <w:t>704-0</w:t>
            </w:r>
            <w:r>
              <w:rPr>
                <w:rFonts w:hAnsi="Arial"/>
                <w:rFonts w:ascii="Arial"/>
                <w:color w:val="black"/>
              </w:rPr>
              <w:t xml:space="preserve">. Modificación al registro de laboratorio para análisis de residuos de plaguicidas químicos de uso agrícola por cambio en el portafolio de servicios</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367.200</w:t>
            </w:r>
          </w:p>
        </w:tc>
      </w:tr>
      <w:tr>
        <w:trPr/>
        <w:tc>
          <w:tcPr>
            <w:tcW w:w="7728" w:type="dxa"/>
            <w:tcMar/>
            <w:tcBorders>
              <w:top w:val="single" w:sz="1" w:space="0" w:color="auto"/>
              <w:left w:val="single" w:sz="1" w:space="0" w:color="auto"/>
            </w:tcBorders>
          </w:tcPr>
          <w:p>
            <w:pPr>
              <w:jc w:val="both"/>
            </w:pPr>
            <w:r>
              <w:rPr>
                <w:rFonts w:hAnsi="Arial"/>
                <w:rFonts w:ascii="Arial"/>
                <w:b/>
                <w:color w:val="black"/>
              </w:rPr>
              <w:t>704-1</w:t>
            </w:r>
            <w:r>
              <w:rPr>
                <w:rFonts w:hAnsi="Arial"/>
                <w:rFonts w:ascii="Arial"/>
                <w:color w:val="black"/>
              </w:rPr>
              <w:t xml:space="preserve">. Modificación al registro de laboratorio para análisis de residuos de plaguicidas químicos de uso agrícola por cambio de domicilio</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367.200</w:t>
            </w:r>
          </w:p>
        </w:tc>
      </w:tr>
      <w:tr>
        <w:trPr/>
        <w:tc>
          <w:tcPr>
            <w:tcW w:w="7728" w:type="dxa"/>
            <w:tcMar/>
            <w:tcBorders>
              <w:top w:val="single" w:sz="1" w:space="0" w:color="auto"/>
              <w:left w:val="single" w:sz="1" w:space="0" w:color="auto"/>
            </w:tcBorders>
          </w:tcPr>
          <w:p>
            <w:pPr>
              <w:jc w:val="both"/>
            </w:pPr>
            <w:r>
              <w:rPr>
                <w:rFonts w:hAnsi="Arial"/>
                <w:rFonts w:ascii="Arial"/>
                <w:b/>
                <w:color w:val="black"/>
              </w:rPr>
              <w:t>704-2</w:t>
            </w:r>
            <w:r>
              <w:rPr>
                <w:rFonts w:hAnsi="Arial"/>
                <w:rFonts w:ascii="Arial"/>
                <w:color w:val="black"/>
              </w:rPr>
              <w:t xml:space="preserve">. Modificación al registro de laboratorio para análisis de residuos de plaguicidas químicos de uso agrícola por cambio de razón social</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185.300</w:t>
            </w:r>
          </w:p>
        </w:tc>
      </w:tr>
      <w:tr>
        <w:trPr/>
        <w:tc>
          <w:tcPr>
            <w:tcW w:w="7728" w:type="dxa"/>
            <w:tcMar/>
            <w:tcBorders>
              <w:top w:val="single" w:sz="1" w:space="0" w:color="auto"/>
              <w:left w:val="single" w:sz="1" w:space="0" w:color="auto"/>
            </w:tcBorders>
          </w:tcPr>
          <w:p>
            <w:pPr>
              <w:jc w:val="both"/>
            </w:pPr>
            <w:r>
              <w:rPr>
                <w:rFonts w:hAnsi="Arial"/>
                <w:rFonts w:ascii="Arial"/>
                <w:b/>
                <w:color w:val="black"/>
              </w:rPr>
              <w:t>704-3</w:t>
            </w:r>
            <w:r>
              <w:rPr>
                <w:rFonts w:hAnsi="Arial"/>
                <w:rFonts w:ascii="Arial"/>
                <w:color w:val="black"/>
              </w:rPr>
              <w:t xml:space="preserve">. Modificación al registro de laboratorio para análisis de residuos de plaguicidas químicos de uso agrícola por apertura de una nueva sede</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367.200</w:t>
            </w:r>
          </w:p>
        </w:tc>
      </w:tr>
      <w:tr>
        <w:trPr/>
        <w:tc>
          <w:tcPr>
            <w:tcW w:w="7728" w:type="dxa"/>
            <w:tcMar/>
            <w:tcBorders>
              <w:top w:val="single" w:sz="1" w:space="0" w:color="auto"/>
              <w:left w:val="single" w:sz="1" w:space="0" w:color="auto"/>
              <w:bottom w:val="single" w:sz="1" w:space="0" w:color="auto"/>
            </w:tcBorders>
          </w:tcPr>
          <w:p>
            <w:pPr>
              <w:jc w:val="both"/>
            </w:pPr>
            <w:r>
              <w:rPr>
                <w:rFonts w:hAnsi="Arial"/>
                <w:rFonts w:ascii="Arial"/>
                <w:b/>
                <w:color w:val="black"/>
              </w:rPr>
              <w:t>705</w:t>
            </w:r>
            <w:r>
              <w:rPr>
                <w:rFonts w:hAnsi="Arial"/>
                <w:rFonts w:ascii="Arial"/>
                <w:color w:val="black"/>
              </w:rPr>
              <w:t xml:space="preserve">. Registro de laboratorios de control de calidad de bioinsumos y extractos vegetales de uso agrícola</w:t>
            </w:r>
          </w:p>
        </w:tc>
        <w:tc>
          <w:tcPr>
            <w:tcW w:w="1110"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color w:val="black"/>
              </w:rPr>
              <w:t>776.400</w:t>
            </w:r>
          </w:p>
        </w:tc>
      </w:tr>
      <w:tr>
        <w:trPr/>
        <w:tc>
          <w:tcPr>
            <w:tcW w:w="7728" w:type="dxa"/>
            <w:tcMar/>
            <w:tcBorders>
              <w:top w:val="single" w:sz="1" w:space="0" w:color="auto"/>
              <w:left w:val="single" w:sz="1" w:space="0" w:color="auto"/>
            </w:tcBorders>
          </w:tcPr>
          <w:p>
            <w:pPr>
              <w:jc w:val="center"/>
            </w:pPr>
            <w:r>
              <w:rPr>
                <w:rFonts w:hAnsi="Arial"/>
                <w:rFonts w:ascii="Arial"/>
                <w:b/>
                <w:color w:val="black"/>
              </w:rPr>
              <w:t>Concepto</w:t>
            </w:r>
          </w:p>
        </w:tc>
        <w:tc>
          <w:tcPr>
            <w:tcW w:w="1110" w:type="dxa"/>
            <w:tcMar/>
            <w:tcBorders>
              <w:top w:val="single" w:sz="1" w:space="0" w:color="auto"/>
              <w:left w:val="single" w:sz="1" w:space="0" w:color="auto"/>
              <w:right w:val="single" w:sz="1" w:space="0" w:color="auto"/>
            </w:tcBorders>
          </w:tcPr>
          <w:p>
            <w:pPr>
              <w:jc w:val="center"/>
            </w:pPr>
            <w:r>
              <w:rPr>
                <w:rFonts w:hAnsi="Arial"/>
                <w:rFonts w:ascii="Arial"/>
                <w:b/>
                <w:color w:val="black"/>
              </w:rPr>
              <w:t xml:space="preserve">Tarifa ($)</w:t>
            </w:r>
          </w:p>
        </w:tc>
      </w:tr>
      <w:tr>
        <w:trPr/>
        <w:tc>
          <w:tcPr>
            <w:tcW w:w="7728" w:type="dxa"/>
            <w:tcMar/>
            <w:tcBorders>
              <w:top w:val="single" w:sz="1" w:space="0" w:color="auto"/>
              <w:left w:val="single" w:sz="1" w:space="0" w:color="auto"/>
            </w:tcBorders>
          </w:tcPr>
          <w:p>
            <w:pPr>
              <w:jc w:val="both"/>
            </w:pPr>
            <w:r>
              <w:rPr>
                <w:rFonts w:hAnsi="Arial"/>
                <w:rFonts w:ascii="Arial"/>
                <w:b/>
                <w:color w:val="black"/>
              </w:rPr>
              <w:t>705-0</w:t>
            </w:r>
            <w:r>
              <w:rPr>
                <w:rFonts w:hAnsi="Arial"/>
                <w:rFonts w:ascii="Arial"/>
                <w:color w:val="black"/>
              </w:rPr>
              <w:t xml:space="preserve">. Modificación al registro de laboratorio de control de calidad de bioinsumos y extractos vegetales de uso agrícola por cambio en el portafolio de servicios</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244.900</w:t>
            </w:r>
          </w:p>
        </w:tc>
      </w:tr>
      <w:tr>
        <w:trPr/>
        <w:tc>
          <w:tcPr>
            <w:tcW w:w="7728" w:type="dxa"/>
            <w:tcMar/>
            <w:tcBorders>
              <w:top w:val="single" w:sz="1" w:space="0" w:color="auto"/>
              <w:left w:val="single" w:sz="1" w:space="0" w:color="auto"/>
            </w:tcBorders>
          </w:tcPr>
          <w:p>
            <w:pPr>
              <w:jc w:val="both"/>
            </w:pPr>
            <w:r>
              <w:rPr>
                <w:rFonts w:hAnsi="Arial"/>
                <w:rFonts w:ascii="Arial"/>
                <w:b/>
                <w:color w:val="black"/>
              </w:rPr>
              <w:t>705-1</w:t>
            </w:r>
            <w:r>
              <w:rPr>
                <w:rFonts w:hAnsi="Arial"/>
                <w:rFonts w:ascii="Arial"/>
                <w:color w:val="black"/>
              </w:rPr>
              <w:t xml:space="preserve">. Modificación al registro de laboratorio de control de calidad de bioinsumos y extractos vegetales de uso agrícola por cambio de domicilio</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244.900</w:t>
            </w:r>
          </w:p>
        </w:tc>
      </w:tr>
      <w:tr>
        <w:trPr/>
        <w:tc>
          <w:tcPr>
            <w:tcW w:w="7728" w:type="dxa"/>
            <w:tcMar/>
            <w:tcBorders>
              <w:top w:val="single" w:sz="1" w:space="0" w:color="auto"/>
              <w:left w:val="single" w:sz="1" w:space="0" w:color="auto"/>
            </w:tcBorders>
          </w:tcPr>
          <w:p>
            <w:pPr>
              <w:jc w:val="both"/>
            </w:pPr>
            <w:r>
              <w:rPr>
                <w:rFonts w:hAnsi="Arial"/>
                <w:rFonts w:ascii="Arial"/>
                <w:b/>
                <w:color w:val="black"/>
              </w:rPr>
              <w:t>705-2</w:t>
            </w:r>
            <w:r>
              <w:rPr>
                <w:rFonts w:hAnsi="Arial"/>
                <w:rFonts w:ascii="Arial"/>
                <w:color w:val="black"/>
              </w:rPr>
              <w:t xml:space="preserve">. Modificación al registro de laboratorio de control de calidad de bioinsumos y extractos vegetales de uso agrícola por cambio de razón social</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185.300</w:t>
            </w:r>
          </w:p>
        </w:tc>
      </w:tr>
      <w:tr>
        <w:trPr/>
        <w:tc>
          <w:tcPr>
            <w:tcW w:w="7728" w:type="dxa"/>
            <w:tcMar/>
            <w:tcBorders>
              <w:top w:val="single" w:sz="1" w:space="0" w:color="auto"/>
              <w:left w:val="single" w:sz="1" w:space="0" w:color="auto"/>
            </w:tcBorders>
          </w:tcPr>
          <w:p>
            <w:pPr>
              <w:jc w:val="both"/>
            </w:pPr>
            <w:r>
              <w:rPr>
                <w:rFonts w:hAnsi="Arial"/>
                <w:rFonts w:ascii="Arial"/>
                <w:b/>
                <w:color w:val="black"/>
              </w:rPr>
              <w:t>705-3</w:t>
            </w:r>
            <w:r>
              <w:rPr>
                <w:rFonts w:hAnsi="Arial"/>
                <w:rFonts w:ascii="Arial"/>
                <w:color w:val="black"/>
              </w:rPr>
              <w:t xml:space="preserve">. Modificación al registro de laboratorio de control de calidad de bioinsumos y extractos vegetales de uso agrícola por apertura de una nueva sede</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244.900</w:t>
            </w:r>
          </w:p>
        </w:tc>
      </w:tr>
      <w:tr>
        <w:trPr/>
        <w:tc>
          <w:tcPr>
            <w:tcW w:w="7728" w:type="dxa"/>
            <w:tcMar/>
            <w:tcBorders>
              <w:top w:val="single" w:sz="1" w:space="0" w:color="auto"/>
              <w:left w:val="single" w:sz="1" w:space="0" w:color="auto"/>
            </w:tcBorders>
          </w:tcPr>
          <w:p>
            <w:pPr>
              <w:jc w:val="both"/>
            </w:pPr>
            <w:r>
              <w:rPr>
                <w:rFonts w:hAnsi="Arial"/>
                <w:rFonts w:ascii="Arial"/>
                <w:color w:val="black"/>
              </w:rPr>
              <w:t xml:space="preserve">706. Registro de laboratorios de control de calidad de fertilizantes y acondicionadores de suelos</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776.400</w:t>
            </w:r>
          </w:p>
        </w:tc>
      </w:tr>
      <w:tr>
        <w:trPr/>
        <w:tc>
          <w:tcPr>
            <w:tcW w:w="7728" w:type="dxa"/>
            <w:tcMar/>
            <w:tcBorders>
              <w:top w:val="single" w:sz="1" w:space="0" w:color="auto"/>
              <w:left w:val="single" w:sz="1" w:space="0" w:color="auto"/>
            </w:tcBorders>
          </w:tcPr>
          <w:p>
            <w:pPr>
              <w:jc w:val="both"/>
            </w:pPr>
            <w:r>
              <w:rPr>
                <w:rFonts w:hAnsi="Arial"/>
                <w:rFonts w:ascii="Arial"/>
                <w:color w:val="black"/>
              </w:rPr>
              <w:t xml:space="preserve">706-0. Modificación al registro de laboratorio de control de calidad de fertilizantes y acondicionadores de suelo por cambio en el portafolio de servicios</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367.200</w:t>
            </w:r>
          </w:p>
        </w:tc>
      </w:tr>
      <w:tr>
        <w:trPr/>
        <w:tc>
          <w:tcPr>
            <w:tcW w:w="7728" w:type="dxa"/>
            <w:tcMar/>
            <w:tcBorders>
              <w:top w:val="single" w:sz="1" w:space="0" w:color="auto"/>
              <w:left w:val="single" w:sz="1" w:space="0" w:color="auto"/>
            </w:tcBorders>
          </w:tcPr>
          <w:p>
            <w:pPr>
              <w:jc w:val="both"/>
            </w:pPr>
            <w:r>
              <w:rPr>
                <w:rFonts w:hAnsi="Arial"/>
                <w:rFonts w:ascii="Arial"/>
                <w:color w:val="black"/>
              </w:rPr>
              <w:t xml:space="preserve">706-1. Modificación al registro de laboratorio de control de calidad de fertilizantes y acondicionadores de suelos por cambio de domicilio</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367.200</w:t>
            </w:r>
          </w:p>
        </w:tc>
      </w:tr>
      <w:tr>
        <w:trPr/>
        <w:tc>
          <w:tcPr>
            <w:tcW w:w="7728" w:type="dxa"/>
            <w:tcMar/>
            <w:tcBorders>
              <w:top w:val="single" w:sz="1" w:space="0" w:color="auto"/>
              <w:left w:val="single" w:sz="1" w:space="0" w:color="auto"/>
            </w:tcBorders>
          </w:tcPr>
          <w:p>
            <w:pPr>
              <w:jc w:val="both"/>
            </w:pPr>
            <w:r>
              <w:rPr>
                <w:rFonts w:hAnsi="Arial"/>
                <w:rFonts w:ascii="Arial"/>
                <w:color w:val="black"/>
              </w:rPr>
              <w:t xml:space="preserve">706-2. Modificación al registro de laboratorio de control de calidad de fertilizantes y acondicionadores de suelos por cambio de razón social</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185.300</w:t>
            </w:r>
          </w:p>
        </w:tc>
      </w:tr>
      <w:tr>
        <w:trPr/>
        <w:tc>
          <w:tcPr>
            <w:tcW w:w="7728" w:type="dxa"/>
            <w:tcMar/>
            <w:tcBorders>
              <w:top w:val="single" w:sz="1" w:space="0" w:color="auto"/>
              <w:left w:val="single" w:sz="1" w:space="0" w:color="auto"/>
            </w:tcBorders>
          </w:tcPr>
          <w:p>
            <w:pPr>
              <w:jc w:val="both"/>
            </w:pPr>
            <w:r>
              <w:rPr>
                <w:rFonts w:hAnsi="Arial"/>
                <w:rFonts w:ascii="Arial"/>
                <w:color w:val="black"/>
              </w:rPr>
              <w:t xml:space="preserve">706-3. Modificación al registro de laboratorio de control de calidad de fertilizantes y acondicionadores de suelos por apertura de una nueva sede</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367.200</w:t>
            </w:r>
          </w:p>
        </w:tc>
      </w:tr>
      <w:tr>
        <w:trPr/>
        <w:tc>
          <w:tcPr>
            <w:tcW w:w="7728" w:type="dxa"/>
            <w:gridSpan w:val="2"/>
            <w:tcMar/>
            <w:tcBorders>
              <w:top w:val="single" w:sz="1" w:space="0" w:color="auto"/>
              <w:left w:val="single" w:sz="1" w:space="0" w:color="auto"/>
            </w:tcBorders>
          </w:tcPr>
          <w:p>
            <w:pPr>
              <w:jc w:val="both"/>
            </w:pPr>
            <w:r>
              <w:rPr>
                <w:rFonts w:hAnsi="Arial"/>
                <w:rFonts w:ascii="Arial"/>
                <w:b/>
                <w:color w:val="black"/>
              </w:rPr>
              <w:t>707</w:t>
            </w:r>
            <w:r>
              <w:rPr>
                <w:rFonts w:hAnsi="Arial"/>
                <w:rFonts w:ascii="Arial"/>
                <w:color w:val="black"/>
              </w:rPr>
              <w:t xml:space="preserve">. Sin tarifar</w:t>
            </w:r>
          </w:p>
        </w:tc>
      </w:tr>
      <w:tr>
        <w:trPr/>
        <w:tc>
          <w:tcPr>
            <w:tcW w:w="7728" w:type="dxa"/>
            <w:gridSpan w:val="2"/>
            <w:tcMar/>
            <w:tcBorders>
              <w:top w:val="single" w:sz="1" w:space="0" w:color="auto"/>
              <w:left w:val="single" w:sz="1" w:space="0" w:color="auto"/>
            </w:tcBorders>
          </w:tcPr>
          <w:p>
            <w:pPr>
              <w:jc w:val="both"/>
            </w:pPr>
            <w:r>
              <w:rPr>
                <w:rFonts w:hAnsi="Arial"/>
                <w:rFonts w:ascii="Arial"/>
                <w:b/>
                <w:color w:val="black"/>
              </w:rPr>
              <w:t>708</w:t>
            </w:r>
            <w:r>
              <w:rPr>
                <w:rFonts w:hAnsi="Arial"/>
                <w:rFonts w:ascii="Arial"/>
                <w:color w:val="black"/>
              </w:rPr>
              <w:t xml:space="preserve">. Sin tarifar</w:t>
            </w:r>
          </w:p>
        </w:tc>
      </w:tr>
      <w:tr>
        <w:trPr/>
        <w:tc>
          <w:tcPr>
            <w:tcW w:w="7728" w:type="dxa"/>
            <w:gridSpan w:val="2"/>
            <w:tcMar/>
            <w:tcBorders>
              <w:top w:val="single" w:sz="1" w:space="0" w:color="auto"/>
              <w:left w:val="single" w:sz="1" w:space="0" w:color="auto"/>
            </w:tcBorders>
          </w:tcPr>
          <w:p>
            <w:pPr>
              <w:jc w:val="both"/>
            </w:pPr>
            <w:r>
              <w:rPr>
                <w:rFonts w:hAnsi="Arial"/>
                <w:rFonts w:ascii="Arial"/>
                <w:b/>
                <w:color w:val="black"/>
              </w:rPr>
              <w:t>709</w:t>
            </w:r>
            <w:r>
              <w:rPr>
                <w:rFonts w:hAnsi="Arial"/>
                <w:rFonts w:ascii="Arial"/>
                <w:color w:val="black"/>
              </w:rPr>
              <w:t xml:space="preserve">. Sin tarifar</w:t>
            </w:r>
          </w:p>
        </w:tc>
      </w:tr>
      <w:tr>
        <w:trPr/>
        <w:tc>
          <w:tcPr>
            <w:tcW w:w="7728" w:type="dxa"/>
            <w:gridSpan w:val="2"/>
            <w:tcMar/>
            <w:tcBorders>
              <w:top w:val="single" w:sz="1" w:space="0" w:color="auto"/>
              <w:left w:val="single" w:sz="1" w:space="0" w:color="auto"/>
            </w:tcBorders>
          </w:tcPr>
          <w:p>
            <w:pPr>
              <w:jc w:val="both"/>
            </w:pPr>
            <w:r>
              <w:rPr>
                <w:rFonts w:hAnsi="Arial"/>
                <w:rFonts w:ascii="Arial"/>
                <w:b/>
                <w:color w:val="black"/>
              </w:rPr>
              <w:t>710</w:t>
            </w:r>
            <w:r>
              <w:rPr>
                <w:rFonts w:hAnsi="Arial"/>
                <w:rFonts w:ascii="Arial"/>
                <w:color w:val="black"/>
              </w:rPr>
              <w:t xml:space="preserve">. Sin tarifar</w:t>
            </w:r>
          </w:p>
        </w:tc>
      </w:tr>
      <w:tr>
        <w:trPr/>
        <w:tc>
          <w:tcPr>
            <w:tcW w:w="7728" w:type="dxa"/>
            <w:gridSpan w:val="2"/>
            <w:tcMar/>
            <w:tcBorders>
              <w:top w:val="single" w:sz="1" w:space="0" w:color="auto"/>
              <w:left w:val="single" w:sz="1" w:space="0" w:color="auto"/>
            </w:tcBorders>
          </w:tcPr>
          <w:p>
            <w:pPr>
              <w:jc w:val="both"/>
            </w:pPr>
            <w:r>
              <w:rPr>
                <w:rFonts w:hAnsi="Arial"/>
                <w:rFonts w:ascii="Arial"/>
                <w:b/>
                <w:color w:val="black"/>
              </w:rPr>
              <w:t>711</w:t>
            </w:r>
            <w:r>
              <w:rPr>
                <w:rFonts w:hAnsi="Arial"/>
                <w:rFonts w:ascii="Arial"/>
                <w:color w:val="black"/>
              </w:rPr>
              <w:t xml:space="preserve">. Sin tarifar</w:t>
            </w:r>
          </w:p>
        </w:tc>
      </w:tr>
      <w:tr>
        <w:trPr/>
        <w:tc>
          <w:tcPr>
            <w:tcW w:w="7728" w:type="dxa"/>
            <w:gridSpan w:val="2"/>
            <w:tcMar/>
            <w:tcBorders>
              <w:top w:val="single" w:sz="1" w:space="0" w:color="auto"/>
              <w:left w:val="single" w:sz="1" w:space="0" w:color="auto"/>
            </w:tcBorders>
          </w:tcPr>
          <w:p>
            <w:pPr>
              <w:jc w:val="both"/>
            </w:pPr>
            <w:r>
              <w:rPr>
                <w:rFonts w:hAnsi="Arial"/>
                <w:rFonts w:ascii="Arial"/>
                <w:b/>
                <w:color w:val="black"/>
              </w:rPr>
              <w:t>712</w:t>
            </w:r>
            <w:r>
              <w:rPr>
                <w:rFonts w:hAnsi="Arial"/>
                <w:rFonts w:ascii="Arial"/>
                <w:color w:val="black"/>
              </w:rPr>
              <w:t xml:space="preserve">. Sin tarifar</w:t>
            </w:r>
          </w:p>
        </w:tc>
      </w:tr>
      <w:tr>
        <w:trPr/>
        <w:tc>
          <w:tcPr>
            <w:tcW w:w="7728" w:type="dxa"/>
            <w:tcMar/>
            <w:tcBorders>
              <w:top w:val="single" w:sz="1" w:space="0" w:color="auto"/>
              <w:left w:val="single" w:sz="1" w:space="0" w:color="auto"/>
            </w:tcBorders>
          </w:tcPr>
          <w:p>
            <w:pPr>
              <w:jc w:val="both"/>
            </w:pPr>
            <w:r>
              <w:rPr>
                <w:rFonts w:hAnsi="Arial"/>
                <w:rFonts w:ascii="Arial"/>
                <w:b/>
                <w:color w:val="black"/>
              </w:rPr>
              <w:t>713</w:t>
            </w:r>
            <w:r>
              <w:rPr>
                <w:rFonts w:hAnsi="Arial"/>
                <w:rFonts w:ascii="Arial"/>
                <w:color w:val="black"/>
              </w:rPr>
              <w:t xml:space="preserve">. Muestreo de plaguicidas</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52.900</w:t>
            </w:r>
          </w:p>
        </w:tc>
      </w:tr>
      <w:tr>
        <w:trPr/>
        <w:tc>
          <w:tcPr>
            <w:tcW w:w="7728" w:type="dxa"/>
            <w:gridSpan w:val="2"/>
            <w:tcMar/>
            <w:tcBorders>
              <w:top w:val="single" w:sz="1" w:space="0" w:color="auto"/>
              <w:left w:val="single" w:sz="1" w:space="0" w:color="auto"/>
            </w:tcBorders>
          </w:tcPr>
          <w:p>
            <w:pPr>
              <w:jc w:val="center"/>
            </w:pPr>
            <w:r>
              <w:rPr>
                <w:rFonts w:hAnsi="Arial"/>
                <w:rFonts w:ascii="Arial"/>
                <w:b/>
                <w:color w:val="black"/>
              </w:rPr>
              <w:t xml:space="preserve">Análisis de Plaguicidas</w:t>
            </w:r>
          </w:p>
        </w:tc>
      </w:tr>
      <w:tr>
        <w:trPr/>
        <w:tc>
          <w:tcPr>
            <w:tcW w:w="7728" w:type="dxa"/>
            <w:tcMar/>
            <w:tcBorders>
              <w:top w:val="single" w:sz="1" w:space="0" w:color="auto"/>
              <w:left w:val="single" w:sz="1" w:space="0" w:color="auto"/>
            </w:tcBorders>
          </w:tcPr>
          <w:p>
            <w:pPr>
              <w:jc w:val="both"/>
            </w:pPr>
            <w:r>
              <w:rPr>
                <w:rFonts w:hAnsi="Arial"/>
                <w:rFonts w:ascii="Arial"/>
                <w:b/>
                <w:color w:val="black"/>
              </w:rPr>
              <w:t>714</w:t>
            </w:r>
            <w:r>
              <w:rPr>
                <w:rFonts w:hAnsi="Arial"/>
                <w:rFonts w:ascii="Arial"/>
                <w:color w:val="black"/>
              </w:rPr>
              <w:t xml:space="preserve">. Tensión superficial de coadyuvantes</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25.400</w:t>
            </w:r>
          </w:p>
        </w:tc>
      </w:tr>
      <w:tr>
        <w:trPr/>
        <w:tc>
          <w:tcPr>
            <w:tcW w:w="7728" w:type="dxa"/>
            <w:tcMar/>
            <w:tcBorders>
              <w:top w:val="single" w:sz="1" w:space="0" w:color="auto"/>
              <w:left w:val="single" w:sz="1" w:space="0" w:color="auto"/>
            </w:tcBorders>
          </w:tcPr>
          <w:p>
            <w:pPr>
              <w:jc w:val="both"/>
            </w:pPr>
            <w:r>
              <w:rPr>
                <w:rFonts w:hAnsi="Arial"/>
                <w:rFonts w:ascii="Arial"/>
                <w:b/>
                <w:color w:val="black"/>
              </w:rPr>
              <w:t>715</w:t>
            </w:r>
            <w:r>
              <w:rPr>
                <w:rFonts w:hAnsi="Arial"/>
                <w:rFonts w:ascii="Arial"/>
                <w:color w:val="black"/>
              </w:rPr>
              <w:t xml:space="preserve">. Compatibilidad de mezcla de coadyuvantes por producto</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105.900</w:t>
            </w:r>
          </w:p>
        </w:tc>
      </w:tr>
      <w:tr>
        <w:trPr/>
        <w:tc>
          <w:tcPr>
            <w:tcW w:w="7728" w:type="dxa"/>
            <w:tcMar/>
            <w:tcBorders>
              <w:top w:val="single" w:sz="1" w:space="0" w:color="auto"/>
              <w:left w:val="single" w:sz="1" w:space="0" w:color="auto"/>
            </w:tcBorders>
          </w:tcPr>
          <w:p>
            <w:pPr>
              <w:jc w:val="both"/>
            </w:pPr>
            <w:r>
              <w:rPr>
                <w:rFonts w:hAnsi="Arial"/>
                <w:rFonts w:ascii="Arial"/>
                <w:b/>
                <w:color w:val="black"/>
              </w:rPr>
              <w:t>716</w:t>
            </w:r>
            <w:r>
              <w:rPr>
                <w:rFonts w:hAnsi="Arial"/>
                <w:rFonts w:ascii="Arial"/>
                <w:color w:val="black"/>
              </w:rPr>
              <w:t xml:space="preserve">. Ingrediente activo en formulaciones de plaguicidas</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151.100</w:t>
            </w:r>
          </w:p>
        </w:tc>
      </w:tr>
      <w:tr>
        <w:trPr/>
        <w:tc>
          <w:tcPr>
            <w:tcW w:w="7728" w:type="dxa"/>
            <w:tcMar/>
            <w:tcBorders>
              <w:top w:val="single" w:sz="1" w:space="0" w:color="auto"/>
              <w:left w:val="single" w:sz="1" w:space="0" w:color="auto"/>
            </w:tcBorders>
          </w:tcPr>
          <w:p>
            <w:pPr>
              <w:jc w:val="both"/>
            </w:pPr>
            <w:r>
              <w:rPr>
                <w:rFonts w:hAnsi="Arial"/>
                <w:rFonts w:ascii="Arial"/>
                <w:b/>
                <w:color w:val="black"/>
              </w:rPr>
              <w:t>717</w:t>
            </w:r>
            <w:r>
              <w:rPr>
                <w:rFonts w:hAnsi="Arial"/>
                <w:rFonts w:ascii="Arial"/>
                <w:color w:val="black"/>
              </w:rPr>
              <w:t xml:space="preserve">. Estabilidad de la emulsión</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43.000</w:t>
            </w:r>
          </w:p>
        </w:tc>
      </w:tr>
      <w:tr>
        <w:trPr/>
        <w:tc>
          <w:tcPr>
            <w:tcW w:w="7728" w:type="dxa"/>
            <w:gridSpan w:val="2"/>
            <w:tcMar/>
            <w:tcBorders>
              <w:top w:val="single" w:sz="1" w:space="0" w:color="auto"/>
              <w:left w:val="single" w:sz="1" w:space="0" w:color="auto"/>
            </w:tcBorders>
          </w:tcPr>
          <w:p>
            <w:pPr>
              <w:jc w:val="center"/>
            </w:pPr>
            <w:r>
              <w:rPr>
                <w:rFonts w:hAnsi="Arial"/>
                <w:rFonts w:ascii="Arial"/>
                <w:b/>
                <w:color w:val="black"/>
              </w:rPr>
              <w:t xml:space="preserve">Análisis de Residuos de Plaguicidas</w:t>
            </w:r>
          </w:p>
        </w:tc>
      </w:tr>
      <w:tr>
        <w:trPr/>
        <w:tc>
          <w:tcPr>
            <w:tcW w:w="7728" w:type="dxa"/>
            <w:tcMar/>
            <w:tcBorders>
              <w:top w:val="single" w:sz="1" w:space="0" w:color="auto"/>
              <w:left w:val="single" w:sz="1" w:space="0" w:color="auto"/>
            </w:tcBorders>
          </w:tcPr>
          <w:p>
            <w:pPr>
              <w:jc w:val="both"/>
            </w:pPr>
            <w:r>
              <w:rPr>
                <w:rFonts w:hAnsi="Arial"/>
                <w:rFonts w:ascii="Arial"/>
                <w:b/>
                <w:color w:val="black"/>
              </w:rPr>
              <w:t>718</w:t>
            </w:r>
            <w:r>
              <w:rPr>
                <w:rFonts w:hAnsi="Arial"/>
                <w:rFonts w:ascii="Arial"/>
                <w:color w:val="black"/>
              </w:rPr>
              <w:t xml:space="preserve">. Etilentiourea en productos vegetales</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463.200</w:t>
            </w:r>
          </w:p>
        </w:tc>
      </w:tr>
      <w:tr>
        <w:trPr/>
        <w:tc>
          <w:tcPr>
            <w:tcW w:w="7728" w:type="dxa"/>
            <w:tcMar/>
            <w:tcBorders>
              <w:top w:val="single" w:sz="1" w:space="0" w:color="auto"/>
              <w:left w:val="single" w:sz="1" w:space="0" w:color="auto"/>
            </w:tcBorders>
          </w:tcPr>
          <w:p>
            <w:pPr>
              <w:jc w:val="both"/>
            </w:pPr>
            <w:r>
              <w:rPr>
                <w:rFonts w:hAnsi="Arial"/>
                <w:rFonts w:ascii="Arial"/>
                <w:b/>
                <w:color w:val="black"/>
              </w:rPr>
              <w:t>719</w:t>
            </w:r>
            <w:r>
              <w:rPr>
                <w:rFonts w:hAnsi="Arial"/>
                <w:rFonts w:ascii="Arial"/>
                <w:color w:val="black"/>
              </w:rPr>
              <w:t xml:space="preserve">. Etilentiourea en aguas por inyección directa</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177.500</w:t>
            </w:r>
          </w:p>
        </w:tc>
      </w:tr>
      <w:tr>
        <w:trPr/>
        <w:tc>
          <w:tcPr>
            <w:tcW w:w="7728" w:type="dxa"/>
            <w:tcMar/>
            <w:tcBorders>
              <w:top w:val="single" w:sz="1" w:space="0" w:color="auto"/>
              <w:left w:val="single" w:sz="1" w:space="0" w:color="auto"/>
            </w:tcBorders>
          </w:tcPr>
          <w:p>
            <w:pPr>
              <w:jc w:val="both"/>
            </w:pPr>
            <w:r>
              <w:rPr>
                <w:rFonts w:hAnsi="Arial"/>
                <w:rFonts w:ascii="Arial"/>
                <w:b/>
                <w:color w:val="black"/>
              </w:rPr>
              <w:t>720</w:t>
            </w:r>
            <w:r>
              <w:rPr>
                <w:rFonts w:hAnsi="Arial"/>
                <w:rFonts w:ascii="Arial"/>
                <w:color w:val="black"/>
              </w:rPr>
              <w:t xml:space="preserve">. 2,4-D y Piclorám en aguas</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463.200</w:t>
            </w:r>
          </w:p>
        </w:tc>
      </w:tr>
      <w:tr>
        <w:trPr/>
        <w:tc>
          <w:tcPr>
            <w:tcW w:w="7728" w:type="dxa"/>
            <w:tcMar/>
            <w:tcBorders>
              <w:top w:val="single" w:sz="1" w:space="0" w:color="auto"/>
              <w:left w:val="single" w:sz="1" w:space="0" w:color="auto"/>
            </w:tcBorders>
          </w:tcPr>
          <w:p>
            <w:pPr>
              <w:jc w:val="both"/>
            </w:pPr>
            <w:r>
              <w:rPr>
                <w:rFonts w:hAnsi="Arial"/>
                <w:rFonts w:ascii="Arial"/>
                <w:b/>
                <w:color w:val="black"/>
              </w:rPr>
              <w:t>721</w:t>
            </w:r>
            <w:r>
              <w:rPr>
                <w:rFonts w:hAnsi="Arial"/>
                <w:rFonts w:ascii="Arial"/>
                <w:color w:val="black"/>
              </w:rPr>
              <w:t xml:space="preserve">. Captan y clorotalonil en aguas</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463.200</w:t>
            </w:r>
          </w:p>
        </w:tc>
      </w:tr>
      <w:tr>
        <w:trPr/>
        <w:tc>
          <w:tcPr>
            <w:tcW w:w="7728" w:type="dxa"/>
            <w:tcMar/>
            <w:tcBorders>
              <w:top w:val="single" w:sz="1" w:space="0" w:color="auto"/>
              <w:left w:val="single" w:sz="1" w:space="0" w:color="auto"/>
            </w:tcBorders>
          </w:tcPr>
          <w:p>
            <w:pPr>
              <w:jc w:val="both"/>
            </w:pPr>
            <w:r>
              <w:rPr>
                <w:rFonts w:hAnsi="Arial"/>
                <w:rFonts w:ascii="Arial"/>
                <w:b/>
                <w:color w:val="black"/>
              </w:rPr>
              <w:t>722</w:t>
            </w:r>
            <w:r>
              <w:rPr>
                <w:rFonts w:hAnsi="Arial"/>
                <w:rFonts w:ascii="Arial"/>
                <w:color w:val="black"/>
              </w:rPr>
              <w:t xml:space="preserve">. Glifosato, y su metabolito en aguas</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476.400</w:t>
            </w:r>
          </w:p>
        </w:tc>
      </w:tr>
      <w:tr>
        <w:trPr/>
        <w:tc>
          <w:tcPr>
            <w:tcW w:w="7728" w:type="dxa"/>
            <w:tcMar/>
            <w:tcBorders>
              <w:top w:val="single" w:sz="1" w:space="0" w:color="auto"/>
              <w:left w:val="single" w:sz="1" w:space="0" w:color="auto"/>
            </w:tcBorders>
          </w:tcPr>
          <w:p>
            <w:pPr>
              <w:jc w:val="both"/>
            </w:pPr>
            <w:r>
              <w:rPr>
                <w:rFonts w:hAnsi="Arial"/>
                <w:rFonts w:ascii="Arial"/>
                <w:b/>
                <w:color w:val="black"/>
              </w:rPr>
              <w:t>723</w:t>
            </w:r>
            <w:r>
              <w:rPr>
                <w:rFonts w:hAnsi="Arial"/>
                <w:rFonts w:ascii="Arial"/>
                <w:color w:val="black"/>
              </w:rPr>
              <w:t xml:space="preserve">. N – Metil carbamatos</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463.200</w:t>
            </w:r>
          </w:p>
        </w:tc>
      </w:tr>
      <w:tr>
        <w:trPr/>
        <w:tc>
          <w:tcPr>
            <w:tcW w:w="7728" w:type="dxa"/>
            <w:tcMar/>
            <w:tcBorders>
              <w:top w:val="single" w:sz="1" w:space="0" w:color="auto"/>
              <w:left w:val="single" w:sz="1" w:space="0" w:color="auto"/>
            </w:tcBorders>
          </w:tcPr>
          <w:p>
            <w:pPr>
              <w:jc w:val="both"/>
            </w:pPr>
            <w:r>
              <w:rPr>
                <w:rFonts w:hAnsi="Arial"/>
                <w:rFonts w:ascii="Arial"/>
                <w:b/>
                <w:color w:val="black"/>
              </w:rPr>
              <w:t>724</w:t>
            </w:r>
            <w:r>
              <w:rPr>
                <w:rFonts w:hAnsi="Arial"/>
                <w:rFonts w:ascii="Arial"/>
                <w:color w:val="black"/>
              </w:rPr>
              <w:t xml:space="preserve">. Organo clorados y órgano fosforados</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488.500</w:t>
            </w:r>
          </w:p>
        </w:tc>
      </w:tr>
      <w:tr>
        <w:trPr/>
        <w:tc>
          <w:tcPr>
            <w:tcW w:w="7728" w:type="dxa"/>
            <w:tcMar/>
            <w:tcBorders>
              <w:top w:val="single" w:sz="1" w:space="0" w:color="auto"/>
              <w:left w:val="single" w:sz="1" w:space="0" w:color="auto"/>
            </w:tcBorders>
          </w:tcPr>
          <w:p>
            <w:pPr>
              <w:jc w:val="both"/>
            </w:pPr>
            <w:r>
              <w:rPr>
                <w:rFonts w:hAnsi="Arial"/>
                <w:rFonts w:ascii="Arial"/>
                <w:b/>
                <w:color w:val="black"/>
              </w:rPr>
              <w:t>725</w:t>
            </w:r>
            <w:r>
              <w:rPr>
                <w:rFonts w:hAnsi="Arial"/>
                <w:rFonts w:ascii="Arial"/>
                <w:color w:val="black"/>
              </w:rPr>
              <w:t xml:space="preserve">. Cuantificación de residuos de órgano clorados y de órgano fosforados sobre extractos preparados</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190.800</w:t>
            </w:r>
          </w:p>
        </w:tc>
      </w:tr>
      <w:tr>
        <w:trPr/>
        <w:tc>
          <w:tcPr>
            <w:tcW w:w="7728" w:type="dxa"/>
            <w:tcMar/>
            <w:tcBorders>
              <w:top w:val="single" w:sz="1" w:space="0" w:color="auto"/>
              <w:left w:val="single" w:sz="1" w:space="0" w:color="auto"/>
            </w:tcBorders>
          </w:tcPr>
          <w:p>
            <w:pPr>
              <w:jc w:val="both"/>
            </w:pPr>
            <w:r>
              <w:rPr>
                <w:rFonts w:hAnsi="Arial"/>
                <w:rFonts w:ascii="Arial"/>
                <w:b/>
                <w:color w:val="black"/>
              </w:rPr>
              <w:t>726</w:t>
            </w:r>
            <w:r>
              <w:rPr>
                <w:rFonts w:hAnsi="Arial"/>
                <w:rFonts w:ascii="Arial"/>
                <w:color w:val="black"/>
              </w:rPr>
              <w:t xml:space="preserve">. Piretroides</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489.600</w:t>
            </w:r>
          </w:p>
        </w:tc>
      </w:tr>
      <w:tr>
        <w:trPr/>
        <w:tc>
          <w:tcPr>
            <w:tcW w:w="7728" w:type="dxa"/>
            <w:tcMar/>
            <w:tcBorders>
              <w:top w:val="single" w:sz="1" w:space="0" w:color="auto"/>
              <w:left w:val="single" w:sz="1" w:space="0" w:color="auto"/>
            </w:tcBorders>
          </w:tcPr>
          <w:p>
            <w:pPr>
              <w:jc w:val="both"/>
            </w:pPr>
            <w:r>
              <w:rPr>
                <w:rFonts w:hAnsi="Arial"/>
                <w:rFonts w:ascii="Arial"/>
                <w:b/>
                <w:color w:val="black"/>
              </w:rPr>
              <w:t>727</w:t>
            </w:r>
            <w:r>
              <w:rPr>
                <w:rFonts w:hAnsi="Arial"/>
                <w:rFonts w:ascii="Arial"/>
                <w:color w:val="black"/>
              </w:rPr>
              <w:t xml:space="preserve">. Thiabendazol en productos vegetales</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379.400</w:t>
            </w:r>
          </w:p>
        </w:tc>
      </w:tr>
      <w:tr>
        <w:trPr/>
        <w:tc>
          <w:tcPr>
            <w:tcW w:w="7728" w:type="dxa"/>
            <w:tcMar/>
            <w:tcBorders>
              <w:top w:val="single" w:sz="1" w:space="0" w:color="auto"/>
              <w:left w:val="single" w:sz="1" w:space="0" w:color="auto"/>
            </w:tcBorders>
          </w:tcPr>
          <w:p>
            <w:pPr>
              <w:jc w:val="both"/>
            </w:pPr>
            <w:r>
              <w:rPr>
                <w:rFonts w:hAnsi="Arial"/>
                <w:rFonts w:ascii="Arial"/>
                <w:b/>
                <w:color w:val="black"/>
              </w:rPr>
              <w:t>728</w:t>
            </w:r>
            <w:r>
              <w:rPr>
                <w:rFonts w:hAnsi="Arial"/>
                <w:rFonts w:ascii="Arial"/>
                <w:color w:val="black"/>
              </w:rPr>
              <w:t xml:space="preserve">. Muestreo de fertilizantes</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48.500</w:t>
            </w:r>
          </w:p>
        </w:tc>
      </w:tr>
      <w:tr>
        <w:trPr/>
        <w:tc>
          <w:tcPr>
            <w:tcW w:w="7728" w:type="dxa"/>
            <w:gridSpan w:val="2"/>
            <w:tcMar/>
            <w:tcBorders>
              <w:top w:val="single" w:sz="1" w:space="0" w:color="auto"/>
              <w:left w:val="single" w:sz="1" w:space="0" w:color="auto"/>
            </w:tcBorders>
          </w:tcPr>
          <w:p>
            <w:pPr>
              <w:jc w:val="center"/>
            </w:pPr>
            <w:r>
              <w:rPr>
                <w:rFonts w:hAnsi="Arial"/>
                <w:rFonts w:ascii="Arial"/>
                <w:b/>
                <w:color w:val="black"/>
              </w:rPr>
              <w:t xml:space="preserve">Análisis de Fertilizantes</w:t>
            </w:r>
          </w:p>
        </w:tc>
      </w:tr>
      <w:tr>
        <w:trPr/>
        <w:tc>
          <w:tcPr>
            <w:tcW w:w="7728" w:type="dxa"/>
            <w:tcMar/>
            <w:tcBorders>
              <w:top w:val="single" w:sz="1" w:space="0" w:color="auto"/>
              <w:left w:val="single" w:sz="1" w:space="0" w:color="auto"/>
            </w:tcBorders>
          </w:tcPr>
          <w:p>
            <w:pPr>
              <w:jc w:val="both"/>
            </w:pPr>
            <w:r>
              <w:rPr>
                <w:rFonts w:hAnsi="Arial"/>
                <w:rFonts w:ascii="Arial"/>
                <w:b/>
                <w:color w:val="black"/>
              </w:rPr>
              <w:t>729</w:t>
            </w:r>
            <w:r>
              <w:rPr>
                <w:rFonts w:hAnsi="Arial"/>
                <w:rFonts w:ascii="Arial"/>
                <w:color w:val="black"/>
              </w:rPr>
              <w:t xml:space="preserve">. Nitrógeno total</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85.000</w:t>
            </w:r>
          </w:p>
        </w:tc>
      </w:tr>
      <w:tr>
        <w:trPr/>
        <w:tc>
          <w:tcPr>
            <w:tcW w:w="7728" w:type="dxa"/>
            <w:tcMar/>
            <w:tcBorders>
              <w:top w:val="single" w:sz="1" w:space="0" w:color="auto"/>
              <w:left w:val="single" w:sz="1" w:space="0" w:color="auto"/>
            </w:tcBorders>
          </w:tcPr>
          <w:p>
            <w:pPr>
              <w:jc w:val="both"/>
            </w:pPr>
            <w:r>
              <w:rPr>
                <w:rFonts w:hAnsi="Arial"/>
                <w:rFonts w:ascii="Arial"/>
                <w:b/>
                <w:color w:val="black"/>
              </w:rPr>
              <w:t>730</w:t>
            </w:r>
            <w:r>
              <w:rPr>
                <w:rFonts w:hAnsi="Arial"/>
                <w:rFonts w:ascii="Arial"/>
                <w:color w:val="black"/>
              </w:rPr>
              <w:t xml:space="preserve">. Nitrógeno amoniacal</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39.700</w:t>
            </w:r>
          </w:p>
        </w:tc>
      </w:tr>
      <w:tr>
        <w:trPr/>
        <w:tc>
          <w:tcPr>
            <w:tcW w:w="7728" w:type="dxa"/>
            <w:tcMar/>
            <w:tcBorders>
              <w:top w:val="single" w:sz="1" w:space="0" w:color="auto"/>
              <w:left w:val="single" w:sz="1" w:space="0" w:color="auto"/>
            </w:tcBorders>
          </w:tcPr>
          <w:p>
            <w:pPr>
              <w:jc w:val="both"/>
            </w:pPr>
            <w:r>
              <w:rPr>
                <w:rFonts w:hAnsi="Arial"/>
                <w:rFonts w:ascii="Arial"/>
                <w:b/>
                <w:color w:val="black"/>
              </w:rPr>
              <w:t>731</w:t>
            </w:r>
            <w:r>
              <w:rPr>
                <w:rFonts w:hAnsi="Arial"/>
                <w:rFonts w:ascii="Arial"/>
                <w:color w:val="black"/>
              </w:rPr>
              <w:t xml:space="preserve">. Nitrógeno (Nítrico + amoniacal)</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35.300</w:t>
            </w:r>
          </w:p>
        </w:tc>
      </w:tr>
      <w:tr>
        <w:trPr/>
        <w:tc>
          <w:tcPr>
            <w:tcW w:w="7728" w:type="dxa"/>
            <w:tcMar/>
            <w:tcBorders>
              <w:top w:val="single" w:sz="1" w:space="0" w:color="auto"/>
              <w:left w:val="single" w:sz="1" w:space="0" w:color="auto"/>
            </w:tcBorders>
          </w:tcPr>
          <w:p>
            <w:pPr>
              <w:jc w:val="both"/>
            </w:pPr>
            <w:r>
              <w:rPr>
                <w:rFonts w:hAnsi="Arial"/>
                <w:rFonts w:ascii="Arial"/>
                <w:b/>
                <w:color w:val="black"/>
              </w:rPr>
              <w:t>732</w:t>
            </w:r>
            <w:r>
              <w:rPr>
                <w:rFonts w:hAnsi="Arial"/>
                <w:rFonts w:ascii="Arial"/>
                <w:color w:val="black"/>
              </w:rPr>
              <w:t xml:space="preserve">. Nitrógeno en ureas</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39.700</w:t>
            </w:r>
          </w:p>
        </w:tc>
      </w:tr>
      <w:tr>
        <w:trPr/>
        <w:tc>
          <w:tcPr>
            <w:tcW w:w="7728" w:type="dxa"/>
            <w:tcMar/>
            <w:tcBorders>
              <w:top w:val="single" w:sz="1" w:space="0" w:color="auto"/>
              <w:left w:val="single" w:sz="1" w:space="0" w:color="auto"/>
            </w:tcBorders>
          </w:tcPr>
          <w:p>
            <w:pPr>
              <w:jc w:val="both"/>
            </w:pPr>
            <w:r>
              <w:rPr>
                <w:rFonts w:hAnsi="Arial"/>
                <w:rFonts w:ascii="Arial"/>
                <w:b/>
                <w:color w:val="black"/>
              </w:rPr>
              <w:t>733</w:t>
            </w:r>
            <w:r>
              <w:rPr>
                <w:rFonts w:hAnsi="Arial"/>
                <w:rFonts w:ascii="Arial"/>
                <w:color w:val="black"/>
              </w:rPr>
              <w:t xml:space="preserve">. Biuret en urea</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39.700</w:t>
            </w:r>
          </w:p>
        </w:tc>
      </w:tr>
      <w:tr>
        <w:trPr/>
        <w:tc>
          <w:tcPr>
            <w:tcW w:w="7728" w:type="dxa"/>
            <w:tcMar/>
            <w:tcBorders>
              <w:top w:val="single" w:sz="1" w:space="0" w:color="auto"/>
              <w:left w:val="single" w:sz="1" w:space="0" w:color="auto"/>
            </w:tcBorders>
          </w:tcPr>
          <w:p>
            <w:pPr>
              <w:jc w:val="both"/>
            </w:pPr>
            <w:r>
              <w:rPr>
                <w:rFonts w:hAnsi="Arial"/>
                <w:rFonts w:ascii="Arial"/>
                <w:b/>
                <w:color w:val="black"/>
              </w:rPr>
              <w:t>734</w:t>
            </w:r>
            <w:r>
              <w:rPr>
                <w:rFonts w:hAnsi="Arial"/>
                <w:rFonts w:ascii="Arial"/>
                <w:color w:val="black"/>
              </w:rPr>
              <w:t xml:space="preserve">. Fósforo total</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60.700</w:t>
            </w:r>
          </w:p>
        </w:tc>
      </w:tr>
      <w:tr>
        <w:trPr/>
        <w:tc>
          <w:tcPr>
            <w:tcW w:w="7728" w:type="dxa"/>
            <w:tcMar/>
            <w:tcBorders>
              <w:top w:val="single" w:sz="1" w:space="0" w:color="auto"/>
              <w:left w:val="single" w:sz="1" w:space="0" w:color="auto"/>
            </w:tcBorders>
          </w:tcPr>
          <w:p>
            <w:pPr>
              <w:jc w:val="both"/>
            </w:pPr>
            <w:r>
              <w:rPr>
                <w:rFonts w:hAnsi="Arial"/>
                <w:rFonts w:ascii="Arial"/>
                <w:b/>
                <w:color w:val="black"/>
              </w:rPr>
              <w:t>735</w:t>
            </w:r>
            <w:r>
              <w:rPr>
                <w:rFonts w:hAnsi="Arial"/>
                <w:rFonts w:ascii="Arial"/>
                <w:color w:val="black"/>
              </w:rPr>
              <w:t xml:space="preserve">. Fósforo asimilable</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50.800</w:t>
            </w:r>
          </w:p>
        </w:tc>
      </w:tr>
      <w:tr>
        <w:trPr/>
        <w:tc>
          <w:tcPr>
            <w:tcW w:w="7728" w:type="dxa"/>
            <w:tcMar/>
            <w:tcBorders>
              <w:top w:val="single" w:sz="1" w:space="0" w:color="auto"/>
              <w:left w:val="single" w:sz="1" w:space="0" w:color="auto"/>
            </w:tcBorders>
          </w:tcPr>
          <w:p>
            <w:pPr>
              <w:jc w:val="both"/>
            </w:pPr>
            <w:r>
              <w:rPr>
                <w:rFonts w:hAnsi="Arial"/>
                <w:rFonts w:ascii="Arial"/>
                <w:b/>
                <w:color w:val="black"/>
              </w:rPr>
              <w:t>736</w:t>
            </w:r>
            <w:r>
              <w:rPr>
                <w:rFonts w:hAnsi="Arial"/>
                <w:rFonts w:ascii="Arial"/>
                <w:color w:val="black"/>
              </w:rPr>
              <w:t xml:space="preserve">. Potasio soluble en agua</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39.700</w:t>
            </w:r>
          </w:p>
        </w:tc>
      </w:tr>
      <w:tr>
        <w:trPr/>
        <w:tc>
          <w:tcPr>
            <w:tcW w:w="7728" w:type="dxa"/>
            <w:tcMar/>
            <w:tcBorders>
              <w:top w:val="single" w:sz="1" w:space="0" w:color="auto"/>
              <w:left w:val="single" w:sz="1" w:space="0" w:color="auto"/>
            </w:tcBorders>
          </w:tcPr>
          <w:p>
            <w:pPr>
              <w:jc w:val="both"/>
            </w:pPr>
            <w:r>
              <w:rPr>
                <w:rFonts w:hAnsi="Arial"/>
                <w:rFonts w:ascii="Arial"/>
                <w:b/>
                <w:color w:val="black"/>
              </w:rPr>
              <w:t>737</w:t>
            </w:r>
            <w:r>
              <w:rPr>
                <w:rFonts w:hAnsi="Arial"/>
                <w:rFonts w:ascii="Arial"/>
                <w:color w:val="black"/>
              </w:rPr>
              <w:t xml:space="preserve">. Análisis integrado de (Ca, Mg, Fe, Cu, Zn y Mn)</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151.100</w:t>
            </w:r>
          </w:p>
        </w:tc>
      </w:tr>
      <w:tr>
        <w:trPr/>
        <w:tc>
          <w:tcPr>
            <w:tcW w:w="7728" w:type="dxa"/>
            <w:tcMar/>
            <w:tcBorders>
              <w:top w:val="single" w:sz="1" w:space="0" w:color="auto"/>
              <w:left w:val="single" w:sz="1" w:space="0" w:color="auto"/>
            </w:tcBorders>
          </w:tcPr>
          <w:p>
            <w:pPr>
              <w:jc w:val="both"/>
            </w:pPr>
            <w:r>
              <w:rPr>
                <w:rFonts w:hAnsi="Arial"/>
                <w:rFonts w:ascii="Arial"/>
                <w:b/>
                <w:color w:val="black"/>
              </w:rPr>
              <w:t>738</w:t>
            </w:r>
            <w:r>
              <w:rPr>
                <w:rFonts w:hAnsi="Arial"/>
                <w:rFonts w:ascii="Arial"/>
                <w:color w:val="black"/>
              </w:rPr>
              <w:t xml:space="preserve">. Análisis de (Ca, Mg, Fe, Cu, Zn y Mn) (Por cada elemento)</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43.000</w:t>
            </w:r>
          </w:p>
        </w:tc>
      </w:tr>
      <w:tr>
        <w:trPr/>
        <w:tc>
          <w:tcPr>
            <w:tcW w:w="7728" w:type="dxa"/>
            <w:tcMar/>
            <w:tcBorders>
              <w:top w:val="single" w:sz="1" w:space="0" w:color="auto"/>
              <w:left w:val="single" w:sz="1" w:space="0" w:color="auto"/>
            </w:tcBorders>
          </w:tcPr>
          <w:p>
            <w:pPr>
              <w:jc w:val="both"/>
            </w:pPr>
            <w:r>
              <w:rPr>
                <w:rFonts w:hAnsi="Arial"/>
                <w:rFonts w:ascii="Arial"/>
                <w:b/>
                <w:color w:val="black"/>
              </w:rPr>
              <w:t>739</w:t>
            </w:r>
            <w:r>
              <w:rPr>
                <w:rFonts w:hAnsi="Arial"/>
                <w:rFonts w:ascii="Arial"/>
                <w:color w:val="black"/>
              </w:rPr>
              <w:t xml:space="preserve">. Boro</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56.200</w:t>
            </w:r>
          </w:p>
        </w:tc>
      </w:tr>
      <w:tr>
        <w:trPr/>
        <w:tc>
          <w:tcPr>
            <w:tcW w:w="7728" w:type="dxa"/>
            <w:tcMar/>
            <w:tcBorders>
              <w:top w:val="single" w:sz="1" w:space="0" w:color="auto"/>
              <w:left w:val="single" w:sz="1" w:space="0" w:color="auto"/>
            </w:tcBorders>
          </w:tcPr>
          <w:p>
            <w:pPr>
              <w:jc w:val="both"/>
            </w:pPr>
            <w:r>
              <w:rPr>
                <w:rFonts w:hAnsi="Arial"/>
                <w:rFonts w:ascii="Arial"/>
                <w:b/>
                <w:color w:val="black"/>
              </w:rPr>
              <w:t>740</w:t>
            </w:r>
            <w:r>
              <w:rPr>
                <w:rFonts w:hAnsi="Arial"/>
                <w:rFonts w:ascii="Arial"/>
                <w:color w:val="black"/>
              </w:rPr>
              <w:t xml:space="preserve">. Determinación de carbono orgánico en fertilizantes o abonos orgánicos</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38.600</w:t>
            </w:r>
          </w:p>
        </w:tc>
      </w:tr>
      <w:tr>
        <w:trPr/>
        <w:tc>
          <w:tcPr>
            <w:tcW w:w="7728" w:type="dxa"/>
            <w:gridSpan w:val="2"/>
            <w:tcMar/>
            <w:tcBorders>
              <w:top w:val="single" w:sz="1" w:space="0" w:color="auto"/>
              <w:left w:val="single" w:sz="1" w:space="0" w:color="auto"/>
            </w:tcBorders>
          </w:tcPr>
          <w:p>
            <w:pPr>
              <w:jc w:val="center"/>
            </w:pPr>
            <w:r>
              <w:rPr>
                <w:rFonts w:hAnsi="Arial"/>
                <w:rFonts w:ascii="Arial"/>
                <w:b/>
                <w:color w:val="black"/>
              </w:rPr>
              <w:t xml:space="preserve">Análisis de Acondicionadores Inorgánicos (Enmiendas y Correctores) de Suelos</w:t>
            </w:r>
          </w:p>
        </w:tc>
      </w:tr>
      <w:tr>
        <w:trPr/>
        <w:tc>
          <w:tcPr>
            <w:tcW w:w="7728" w:type="dxa"/>
            <w:tcMar/>
            <w:tcBorders>
              <w:top w:val="single" w:sz="1" w:space="0" w:color="auto"/>
              <w:left w:val="single" w:sz="1" w:space="0" w:color="auto"/>
            </w:tcBorders>
          </w:tcPr>
          <w:p>
            <w:pPr>
              <w:jc w:val="both"/>
            </w:pPr>
            <w:r>
              <w:rPr>
                <w:rFonts w:hAnsi="Arial"/>
                <w:rFonts w:ascii="Arial"/>
                <w:b/>
                <w:color w:val="black"/>
              </w:rPr>
              <w:t>741</w:t>
            </w:r>
            <w:r>
              <w:rPr>
                <w:rFonts w:hAnsi="Arial"/>
                <w:rFonts w:ascii="Arial"/>
                <w:color w:val="black"/>
              </w:rPr>
              <w:t xml:space="preserve">. Magnesio</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64.000</w:t>
            </w:r>
          </w:p>
        </w:tc>
      </w:tr>
      <w:tr>
        <w:trPr/>
        <w:tc>
          <w:tcPr>
            <w:tcW w:w="7728" w:type="dxa"/>
            <w:tcMar/>
            <w:tcBorders>
              <w:top w:val="single" w:sz="1" w:space="0" w:color="auto"/>
              <w:left w:val="single" w:sz="1" w:space="0" w:color="auto"/>
            </w:tcBorders>
          </w:tcPr>
          <w:p>
            <w:pPr>
              <w:jc w:val="both"/>
            </w:pPr>
            <w:r>
              <w:rPr>
                <w:rFonts w:hAnsi="Arial"/>
                <w:rFonts w:ascii="Arial"/>
                <w:b/>
                <w:color w:val="black"/>
              </w:rPr>
              <w:t>742</w:t>
            </w:r>
            <w:r>
              <w:rPr>
                <w:rFonts w:hAnsi="Arial"/>
                <w:rFonts w:ascii="Arial"/>
                <w:color w:val="black"/>
              </w:rPr>
              <w:t xml:space="preserve">. Calcio</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64.000</w:t>
            </w:r>
          </w:p>
        </w:tc>
      </w:tr>
      <w:tr>
        <w:trPr/>
        <w:tc>
          <w:tcPr>
            <w:tcW w:w="7728" w:type="dxa"/>
            <w:tcMar/>
            <w:tcBorders>
              <w:top w:val="single" w:sz="1" w:space="0" w:color="auto"/>
              <w:left w:val="single" w:sz="1" w:space="0" w:color="auto"/>
            </w:tcBorders>
          </w:tcPr>
          <w:p>
            <w:pPr>
              <w:jc w:val="both"/>
            </w:pPr>
            <w:r>
              <w:rPr>
                <w:rFonts w:hAnsi="Arial"/>
                <w:rFonts w:ascii="Arial"/>
                <w:b/>
                <w:color w:val="black"/>
              </w:rPr>
              <w:t>743</w:t>
            </w:r>
            <w:r>
              <w:rPr>
                <w:rFonts w:hAnsi="Arial"/>
                <w:rFonts w:ascii="Arial"/>
                <w:color w:val="black"/>
              </w:rPr>
              <w:t xml:space="preserve">. Carbonatos</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34.200</w:t>
            </w:r>
          </w:p>
        </w:tc>
      </w:tr>
      <w:tr>
        <w:trPr/>
        <w:tc>
          <w:tcPr>
            <w:tcW w:w="7728" w:type="dxa"/>
            <w:gridSpan w:val="2"/>
            <w:tcMar/>
            <w:tcBorders>
              <w:top w:val="single" w:sz="1" w:space="0" w:color="auto"/>
              <w:left w:val="single" w:sz="1" w:space="0" w:color="auto"/>
            </w:tcBorders>
          </w:tcPr>
          <w:p>
            <w:pPr>
              <w:jc w:val="center"/>
            </w:pPr>
            <w:r>
              <w:rPr>
                <w:rFonts w:hAnsi="Arial"/>
                <w:rFonts w:ascii="Arial"/>
                <w:b/>
                <w:color w:val="black"/>
              </w:rPr>
              <w:t xml:space="preserve">Análisis de Bioinsumos Agrícolas</w:t>
            </w:r>
          </w:p>
        </w:tc>
      </w:tr>
      <w:tr>
        <w:trPr/>
        <w:tc>
          <w:tcPr>
            <w:tcW w:w="7728" w:type="dxa"/>
            <w:tcMar/>
            <w:tcBorders>
              <w:top w:val="single" w:sz="1" w:space="0" w:color="auto"/>
              <w:left w:val="single" w:sz="1" w:space="0" w:color="auto"/>
            </w:tcBorders>
          </w:tcPr>
          <w:p>
            <w:pPr>
              <w:jc w:val="both"/>
            </w:pPr>
            <w:r>
              <w:rPr>
                <w:rFonts w:hAnsi="Arial"/>
                <w:rFonts w:ascii="Arial"/>
                <w:b/>
                <w:color w:val="black"/>
              </w:rPr>
              <w:t>744</w:t>
            </w:r>
            <w:r>
              <w:rPr>
                <w:rFonts w:hAnsi="Arial"/>
                <w:rFonts w:ascii="Arial"/>
                <w:color w:val="black"/>
              </w:rPr>
              <w:t xml:space="preserve">. Muestreo de bioinsumos</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48.500</w:t>
            </w:r>
          </w:p>
        </w:tc>
      </w:tr>
      <w:tr>
        <w:trPr/>
        <w:tc>
          <w:tcPr>
            <w:tcW w:w="7728" w:type="dxa"/>
            <w:tcMar/>
            <w:tcBorders>
              <w:top w:val="single" w:sz="1" w:space="0" w:color="auto"/>
              <w:left w:val="single" w:sz="1" w:space="0" w:color="auto"/>
            </w:tcBorders>
          </w:tcPr>
          <w:p>
            <w:pPr>
              <w:jc w:val="both"/>
            </w:pPr>
            <w:r>
              <w:rPr>
                <w:rFonts w:hAnsi="Arial"/>
                <w:rFonts w:ascii="Arial"/>
                <w:b/>
                <w:color w:val="black"/>
              </w:rPr>
              <w:t xml:space="preserve">745 </w:t>
            </w:r>
            <w:r>
              <w:rPr>
                <w:rFonts w:hAnsi="Arial"/>
                <w:rFonts w:ascii="Arial"/>
                <w:color w:val="black"/>
              </w:rPr>
              <w:t xml:space="preserve">Recuento, aislamiento e identificación de géneros de hongos y bacterias antagonistas o entomopatógenos</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76.100</w:t>
            </w:r>
          </w:p>
        </w:tc>
      </w:tr>
      <w:tr>
        <w:trPr/>
        <w:tc>
          <w:tcPr>
            <w:tcW w:w="7728" w:type="dxa"/>
            <w:tcMar/>
            <w:tcBorders>
              <w:top w:val="single" w:sz="1" w:space="0" w:color="auto"/>
              <w:left w:val="single" w:sz="1" w:space="0" w:color="auto"/>
            </w:tcBorders>
          </w:tcPr>
          <w:p>
            <w:pPr>
              <w:jc w:val="both"/>
            </w:pPr>
            <w:r>
              <w:rPr>
                <w:rFonts w:hAnsi="Arial"/>
                <w:rFonts w:ascii="Arial"/>
                <w:b/>
                <w:color w:val="black"/>
              </w:rPr>
              <w:t>746</w:t>
            </w:r>
            <w:r>
              <w:rPr>
                <w:rFonts w:hAnsi="Arial"/>
                <w:rFonts w:ascii="Arial"/>
                <w:color w:val="black"/>
              </w:rPr>
              <w:t xml:space="preserve">. Recuento de conidias en cámara de Neubauer</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26.500</w:t>
            </w:r>
          </w:p>
        </w:tc>
      </w:tr>
      <w:tr>
        <w:trPr/>
        <w:tc>
          <w:tcPr>
            <w:tcW w:w="7728" w:type="dxa"/>
            <w:tcMar/>
            <w:tcBorders>
              <w:top w:val="single" w:sz="1" w:space="0" w:color="auto"/>
              <w:left w:val="single" w:sz="1" w:space="0" w:color="auto"/>
            </w:tcBorders>
          </w:tcPr>
          <w:p>
            <w:pPr>
              <w:jc w:val="both"/>
            </w:pPr>
            <w:r>
              <w:rPr>
                <w:rFonts w:hAnsi="Arial"/>
                <w:rFonts w:ascii="Arial"/>
                <w:b/>
                <w:color w:val="black"/>
              </w:rPr>
              <w:t>747</w:t>
            </w:r>
            <w:r>
              <w:rPr>
                <w:rFonts w:hAnsi="Arial"/>
                <w:rFonts w:ascii="Arial"/>
                <w:color w:val="black"/>
              </w:rPr>
              <w:t xml:space="preserve">. Porcentaje de viabilidad de conidias</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35.300</w:t>
            </w:r>
          </w:p>
        </w:tc>
      </w:tr>
      <w:tr>
        <w:trPr/>
        <w:tc>
          <w:tcPr>
            <w:tcW w:w="7728" w:type="dxa"/>
            <w:tcMar/>
            <w:tcBorders>
              <w:top w:val="single" w:sz="1" w:space="0" w:color="auto"/>
              <w:left w:val="single" w:sz="1" w:space="0" w:color="auto"/>
            </w:tcBorders>
          </w:tcPr>
          <w:p>
            <w:pPr>
              <w:jc w:val="both"/>
            </w:pPr>
            <w:r>
              <w:rPr>
                <w:rFonts w:hAnsi="Arial"/>
                <w:rFonts w:ascii="Arial"/>
                <w:b/>
                <w:color w:val="black"/>
              </w:rPr>
              <w:t>748</w:t>
            </w:r>
            <w:r>
              <w:rPr>
                <w:rFonts w:hAnsi="Arial"/>
                <w:rFonts w:ascii="Arial"/>
                <w:color w:val="black"/>
              </w:rPr>
              <w:t xml:space="preserve">. Determinación de pureza: (Recuento de hongos, levaduras y bacterias mesófilas)</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64.000</w:t>
            </w:r>
          </w:p>
        </w:tc>
      </w:tr>
      <w:tr>
        <w:trPr/>
        <w:tc>
          <w:tcPr>
            <w:tcW w:w="7728" w:type="dxa"/>
            <w:tcMar/>
            <w:tcBorders>
              <w:top w:val="single" w:sz="1" w:space="0" w:color="auto"/>
              <w:left w:val="single" w:sz="1" w:space="0" w:color="auto"/>
            </w:tcBorders>
          </w:tcPr>
          <w:p>
            <w:pPr>
              <w:jc w:val="both"/>
            </w:pPr>
            <w:r>
              <w:rPr>
                <w:rFonts w:hAnsi="Arial"/>
                <w:rFonts w:ascii="Arial"/>
                <w:b/>
                <w:color w:val="black"/>
              </w:rPr>
              <w:t>749</w:t>
            </w:r>
            <w:r>
              <w:rPr>
                <w:rFonts w:hAnsi="Arial"/>
                <w:rFonts w:ascii="Arial"/>
                <w:color w:val="black"/>
              </w:rPr>
              <w:t xml:space="preserve">. Suspensibilidad</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55.200</w:t>
            </w:r>
          </w:p>
        </w:tc>
      </w:tr>
      <w:tr>
        <w:trPr/>
        <w:tc>
          <w:tcPr>
            <w:tcW w:w="7728" w:type="dxa"/>
            <w:tcMar/>
            <w:tcBorders>
              <w:top w:val="single" w:sz="1" w:space="0" w:color="auto"/>
              <w:left w:val="single" w:sz="1" w:space="0" w:color="auto"/>
            </w:tcBorders>
          </w:tcPr>
          <w:p>
            <w:pPr>
              <w:jc w:val="both"/>
            </w:pPr>
            <w:r>
              <w:rPr>
                <w:rFonts w:hAnsi="Arial"/>
                <w:rFonts w:ascii="Arial"/>
                <w:b/>
                <w:color w:val="black"/>
              </w:rPr>
              <w:t>750</w:t>
            </w:r>
            <w:r>
              <w:rPr>
                <w:rFonts w:hAnsi="Arial"/>
                <w:rFonts w:ascii="Arial"/>
                <w:color w:val="black"/>
              </w:rPr>
              <w:t xml:space="preserve">. Recuento de esporas e identificación de género de Micorrizas</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26.500</w:t>
            </w:r>
          </w:p>
        </w:tc>
      </w:tr>
      <w:tr>
        <w:trPr/>
        <w:tc>
          <w:tcPr>
            <w:tcW w:w="7728" w:type="dxa"/>
            <w:tcMar/>
            <w:tcBorders>
              <w:top w:val="single" w:sz="1" w:space="0" w:color="auto"/>
              <w:left w:val="single" w:sz="1" w:space="0" w:color="auto"/>
            </w:tcBorders>
          </w:tcPr>
          <w:p>
            <w:pPr>
              <w:jc w:val="both"/>
            </w:pPr>
            <w:r>
              <w:rPr>
                <w:rFonts w:hAnsi="Arial"/>
                <w:rFonts w:ascii="Arial"/>
                <w:b/>
                <w:color w:val="black"/>
              </w:rPr>
              <w:t>751</w:t>
            </w:r>
            <w:r>
              <w:rPr>
                <w:rFonts w:hAnsi="Arial"/>
                <w:rFonts w:ascii="Arial"/>
                <w:color w:val="black"/>
              </w:rPr>
              <w:t xml:space="preserve">. Cuantificación de propágulos infectivos de Micorrizas Arbusculares. (N.M.P.)</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289.000</w:t>
            </w:r>
          </w:p>
        </w:tc>
      </w:tr>
      <w:tr>
        <w:trPr/>
        <w:tc>
          <w:tcPr>
            <w:tcW w:w="7728" w:type="dxa"/>
            <w:tcMar/>
            <w:tcBorders>
              <w:top w:val="single" w:sz="1" w:space="0" w:color="auto"/>
              <w:left w:val="single" w:sz="1" w:space="0" w:color="auto"/>
              <w:bottom w:val="single" w:sz="1" w:space="0" w:color="auto"/>
            </w:tcBorders>
          </w:tcPr>
          <w:p>
            <w:pPr>
              <w:jc w:val="both"/>
            </w:pPr>
            <w:r>
              <w:rPr>
                <w:rFonts w:hAnsi="Arial"/>
                <w:rFonts w:ascii="Arial"/>
                <w:b/>
                <w:color w:val="black"/>
              </w:rPr>
              <w:t>752</w:t>
            </w:r>
            <w:r>
              <w:rPr>
                <w:rFonts w:hAnsi="Arial"/>
                <w:rFonts w:ascii="Arial"/>
                <w:color w:val="black"/>
              </w:rPr>
              <w:t xml:space="preserve">. Determinación del porcentaje de infección de Micorrizas Arbusculares en raíces</w:t>
            </w:r>
          </w:p>
        </w:tc>
        <w:tc>
          <w:tcPr>
            <w:tcW w:w="1110"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color w:val="black"/>
              </w:rPr>
              <w:t>72.800</w:t>
            </w:r>
          </w:p>
        </w:tc>
      </w:tr>
    </w:tbl>
    <w:tbl>
      <w:tblGrid>
        <w:gridCol w:w="7820"/>
        <w:gridCol w:w="1000"/>
      </w:tblGrid>
      <w:tblPr>
        <w:tblW w:w="8838" w:type="dxa"/>
        <w:tblBorders/>
      </w:tblPr>
      <w:tr>
        <w:trPr/>
        <w:tc>
          <w:tcPr>
            <w:tcW w:w="7832" w:type="dxa"/>
            <w:tcMar/>
            <w:tcBorders>
              <w:top w:val="single" w:sz="1" w:space="0" w:color="auto"/>
              <w:left w:val="single" w:sz="1" w:space="0" w:color="auto"/>
            </w:tcBorders>
          </w:tcPr>
          <w:p>
            <w:pPr>
              <w:jc w:val="center"/>
            </w:pPr>
            <w:r>
              <w:rPr>
                <w:rFonts w:hAnsi="Arial"/>
                <w:rFonts w:ascii="Arial"/>
                <w:b/>
                <w:color w:val="black"/>
              </w:rPr>
              <w:t>Concepto</w:t>
            </w:r>
          </w:p>
        </w:tc>
        <w:tc>
          <w:tcPr>
            <w:tcW w:w="1006" w:type="dxa"/>
            <w:tcMar/>
            <w:tcBorders>
              <w:top w:val="single" w:sz="1" w:space="0" w:color="auto"/>
              <w:left w:val="single" w:sz="1" w:space="0" w:color="auto"/>
              <w:right w:val="single" w:sz="1" w:space="0" w:color="auto"/>
            </w:tcBorders>
          </w:tcPr>
          <w:p>
            <w:pPr>
              <w:jc w:val="center"/>
            </w:pPr>
            <w:r>
              <w:rPr>
                <w:rFonts w:hAnsi="Arial"/>
                <w:rFonts w:ascii="Arial"/>
                <w:b/>
                <w:color w:val="black"/>
              </w:rPr>
              <w:t xml:space="preserve">Tarifa ($)</w:t>
            </w:r>
          </w:p>
        </w:tc>
      </w:tr>
      <w:tr>
        <w:trPr/>
        <w:tc>
          <w:tcPr>
            <w:tcW w:w="7832" w:type="dxa"/>
            <w:tcMar/>
            <w:tcBorders>
              <w:top w:val="single" w:sz="1" w:space="0" w:color="auto"/>
              <w:left w:val="single" w:sz="1" w:space="0" w:color="auto"/>
            </w:tcBorders>
          </w:tcPr>
          <w:p>
            <w:pPr>
              <w:jc w:val="both"/>
            </w:pPr>
            <w:r>
              <w:rPr>
                <w:rFonts w:hAnsi="Arial"/>
                <w:rFonts w:ascii="Arial"/>
                <w:b/>
                <w:color w:val="black"/>
              </w:rPr>
              <w:t>753</w:t>
            </w:r>
            <w:r>
              <w:rPr>
                <w:rFonts w:hAnsi="Arial"/>
                <w:rFonts w:ascii="Arial"/>
                <w:color w:val="black"/>
              </w:rPr>
              <w:t xml:space="preserve">. Recuento de células de Rhizobium / gr</w:t>
            </w:r>
          </w:p>
        </w:tc>
        <w:tc>
          <w:tcPr>
            <w:tcW w:w="1006" w:type="dxa"/>
            <w:tcMar/>
            <w:tcBorders>
              <w:top w:val="single" w:sz="1" w:space="0" w:color="auto"/>
              <w:left w:val="single" w:sz="1" w:space="0" w:color="auto"/>
              <w:right w:val="single" w:sz="1" w:space="0" w:color="auto"/>
            </w:tcBorders>
          </w:tcPr>
          <w:p>
            <w:pPr>
              <w:jc w:val="both"/>
            </w:pPr>
            <w:r>
              <w:rPr>
                <w:rFonts w:hAnsi="Arial"/>
                <w:rFonts w:ascii="Arial"/>
                <w:color w:val="black"/>
              </w:rPr>
              <w:t>56.200</w:t>
            </w:r>
          </w:p>
        </w:tc>
      </w:tr>
      <w:tr>
        <w:trPr/>
        <w:tc>
          <w:tcPr>
            <w:tcW w:w="7832" w:type="dxa"/>
            <w:tcMar/>
            <w:tcBorders>
              <w:top w:val="single" w:sz="1" w:space="0" w:color="auto"/>
              <w:left w:val="single" w:sz="1" w:space="0" w:color="auto"/>
            </w:tcBorders>
          </w:tcPr>
          <w:p>
            <w:pPr>
              <w:jc w:val="both"/>
            </w:pPr>
            <w:r>
              <w:rPr>
                <w:rFonts w:hAnsi="Arial"/>
                <w:rFonts w:ascii="Arial"/>
                <w:b/>
                <w:color w:val="black"/>
              </w:rPr>
              <w:t>754</w:t>
            </w:r>
            <w:r>
              <w:rPr>
                <w:rFonts w:hAnsi="Arial"/>
                <w:rFonts w:ascii="Arial"/>
                <w:color w:val="black"/>
              </w:rPr>
              <w:t xml:space="preserve">. Evaluación de la actividad biológica de un bioinsumo mediante bioensayo de laboratorio o invernadero</w:t>
            </w:r>
          </w:p>
        </w:tc>
        <w:tc>
          <w:tcPr>
            <w:tcW w:w="1006" w:type="dxa"/>
            <w:tcMar/>
            <w:tcBorders>
              <w:top w:val="single" w:sz="1" w:space="0" w:color="auto"/>
              <w:left w:val="single" w:sz="1" w:space="0" w:color="auto"/>
              <w:right w:val="single" w:sz="1" w:space="0" w:color="auto"/>
            </w:tcBorders>
          </w:tcPr>
          <w:p>
            <w:pPr>
              <w:jc w:val="both"/>
            </w:pPr>
            <w:r>
              <w:rPr>
                <w:rFonts w:hAnsi="Arial"/>
                <w:rFonts w:ascii="Arial"/>
                <w:color w:val="black"/>
              </w:rPr>
              <w:t>377.100</w:t>
            </w:r>
          </w:p>
        </w:tc>
      </w:tr>
      <w:tr>
        <w:trPr/>
        <w:tc>
          <w:tcPr>
            <w:tcW w:w="7832" w:type="dxa"/>
            <w:tcMar/>
            <w:tcBorders>
              <w:top w:val="single" w:sz="1" w:space="0" w:color="auto"/>
              <w:left w:val="single" w:sz="1" w:space="0" w:color="auto"/>
            </w:tcBorders>
          </w:tcPr>
          <w:p>
            <w:pPr>
              <w:jc w:val="both"/>
            </w:pPr>
            <w:r>
              <w:rPr>
                <w:rFonts w:hAnsi="Arial"/>
                <w:rFonts w:ascii="Arial"/>
                <w:b/>
                <w:color w:val="black"/>
              </w:rPr>
              <w:t>755</w:t>
            </w:r>
            <w:r>
              <w:rPr>
                <w:rFonts w:hAnsi="Arial"/>
                <w:rFonts w:ascii="Arial"/>
                <w:color w:val="black"/>
              </w:rPr>
              <w:t xml:space="preserve">. Análisis microbiológico de lombricompuestos y compost (Recuento de bacterias aeróbias mesófilas, hongos y levaduras)</w:t>
            </w:r>
          </w:p>
        </w:tc>
        <w:tc>
          <w:tcPr>
            <w:tcW w:w="1006" w:type="dxa"/>
            <w:tcMar/>
            <w:tcBorders>
              <w:top w:val="single" w:sz="1" w:space="0" w:color="auto"/>
              <w:left w:val="single" w:sz="1" w:space="0" w:color="auto"/>
              <w:right w:val="single" w:sz="1" w:space="0" w:color="auto"/>
            </w:tcBorders>
          </w:tcPr>
          <w:p>
            <w:pPr>
              <w:jc w:val="both"/>
            </w:pPr>
            <w:r>
              <w:rPr>
                <w:rFonts w:hAnsi="Arial"/>
                <w:rFonts w:ascii="Arial"/>
                <w:color w:val="black"/>
              </w:rPr>
              <w:t>64.000</w:t>
            </w:r>
          </w:p>
        </w:tc>
      </w:tr>
      <w:tr>
        <w:trPr/>
        <w:tc>
          <w:tcPr>
            <w:tcW w:w="7832" w:type="dxa"/>
            <w:tcMar/>
            <w:tcBorders>
              <w:top w:val="single" w:sz="1" w:space="0" w:color="auto"/>
              <w:left w:val="single" w:sz="1" w:space="0" w:color="auto"/>
            </w:tcBorders>
          </w:tcPr>
          <w:p>
            <w:pPr>
              <w:jc w:val="both"/>
            </w:pPr>
            <w:r>
              <w:rPr>
                <w:rFonts w:hAnsi="Arial"/>
                <w:rFonts w:ascii="Arial"/>
                <w:b/>
                <w:color w:val="black"/>
              </w:rPr>
              <w:t>756</w:t>
            </w:r>
            <w:r>
              <w:rPr>
                <w:rFonts w:hAnsi="Arial"/>
                <w:rFonts w:ascii="Arial"/>
                <w:color w:val="black"/>
              </w:rPr>
              <w:t xml:space="preserve">. Recuento de esporas de Bacillus thuringiensis</w:t>
            </w:r>
          </w:p>
        </w:tc>
        <w:tc>
          <w:tcPr>
            <w:tcW w:w="1006" w:type="dxa"/>
            <w:tcMar/>
            <w:tcBorders>
              <w:top w:val="single" w:sz="1" w:space="0" w:color="auto"/>
              <w:left w:val="single" w:sz="1" w:space="0" w:color="auto"/>
              <w:right w:val="single" w:sz="1" w:space="0" w:color="auto"/>
            </w:tcBorders>
          </w:tcPr>
          <w:p>
            <w:pPr>
              <w:jc w:val="both"/>
            </w:pPr>
            <w:r>
              <w:rPr>
                <w:rFonts w:hAnsi="Arial"/>
                <w:rFonts w:ascii="Arial"/>
                <w:color w:val="black"/>
              </w:rPr>
              <w:t>64.000</w:t>
            </w:r>
          </w:p>
        </w:tc>
      </w:tr>
      <w:tr>
        <w:trPr/>
        <w:tc>
          <w:tcPr>
            <w:tcW w:w="7832" w:type="dxa"/>
            <w:tcMar/>
            <w:tcBorders>
              <w:top w:val="single" w:sz="1" w:space="0" w:color="auto"/>
              <w:left w:val="single" w:sz="1" w:space="0" w:color="auto"/>
            </w:tcBorders>
          </w:tcPr>
          <w:p>
            <w:pPr>
              <w:jc w:val="both"/>
            </w:pPr>
            <w:r>
              <w:rPr>
                <w:rFonts w:hAnsi="Arial"/>
                <w:rFonts w:ascii="Arial"/>
                <w:b/>
                <w:color w:val="black"/>
              </w:rPr>
              <w:t>757</w:t>
            </w:r>
            <w:r>
              <w:rPr>
                <w:rFonts w:hAnsi="Arial"/>
                <w:rFonts w:ascii="Arial"/>
                <w:color w:val="black"/>
              </w:rPr>
              <w:t xml:space="preserve">. Aislamiento de Salmonella en acondicionadores orgánicos</w:t>
            </w:r>
          </w:p>
        </w:tc>
        <w:tc>
          <w:tcPr>
            <w:tcW w:w="1006" w:type="dxa"/>
            <w:tcMar/>
            <w:tcBorders>
              <w:top w:val="single" w:sz="1" w:space="0" w:color="auto"/>
              <w:left w:val="single" w:sz="1" w:space="0" w:color="auto"/>
              <w:right w:val="single" w:sz="1" w:space="0" w:color="auto"/>
            </w:tcBorders>
          </w:tcPr>
          <w:p>
            <w:pPr>
              <w:jc w:val="both"/>
            </w:pPr>
            <w:r>
              <w:rPr>
                <w:rFonts w:hAnsi="Arial"/>
                <w:rFonts w:ascii="Arial"/>
                <w:color w:val="black"/>
              </w:rPr>
              <w:t>38.600</w:t>
            </w:r>
          </w:p>
        </w:tc>
      </w:tr>
      <w:tr>
        <w:trPr/>
        <w:tc>
          <w:tcPr>
            <w:tcW w:w="7832" w:type="dxa"/>
            <w:tcMar/>
            <w:tcBorders>
              <w:top w:val="single" w:sz="1" w:space="0" w:color="auto"/>
              <w:left w:val="single" w:sz="1" w:space="0" w:color="auto"/>
            </w:tcBorders>
          </w:tcPr>
          <w:p>
            <w:pPr>
              <w:jc w:val="both"/>
            </w:pPr>
            <w:r>
              <w:rPr>
                <w:rFonts w:hAnsi="Arial"/>
                <w:rFonts w:ascii="Arial"/>
                <w:b/>
                <w:color w:val="black"/>
              </w:rPr>
              <w:t>758</w:t>
            </w:r>
            <w:r>
              <w:rPr>
                <w:rFonts w:hAnsi="Arial"/>
                <w:rFonts w:ascii="Arial"/>
                <w:color w:val="black"/>
              </w:rPr>
              <w:t xml:space="preserve">. Identificación de parasitoides y predadores</w:t>
            </w:r>
          </w:p>
        </w:tc>
        <w:tc>
          <w:tcPr>
            <w:tcW w:w="1006" w:type="dxa"/>
            <w:tcMar/>
            <w:tcBorders>
              <w:top w:val="single" w:sz="1" w:space="0" w:color="auto"/>
              <w:left w:val="single" w:sz="1" w:space="0" w:color="auto"/>
              <w:right w:val="single" w:sz="1" w:space="0" w:color="auto"/>
            </w:tcBorders>
          </w:tcPr>
          <w:p>
            <w:pPr>
              <w:jc w:val="both"/>
            </w:pPr>
            <w:r>
              <w:rPr>
                <w:rFonts w:hAnsi="Arial"/>
                <w:rFonts w:ascii="Arial"/>
                <w:color w:val="black"/>
              </w:rPr>
              <w:t>29.800</w:t>
            </w:r>
          </w:p>
        </w:tc>
      </w:tr>
      <w:tr>
        <w:trPr/>
        <w:tc>
          <w:tcPr>
            <w:tcW w:w="7832" w:type="dxa"/>
            <w:tcMar/>
            <w:tcBorders>
              <w:top w:val="single" w:sz="1" w:space="0" w:color="auto"/>
              <w:left w:val="single" w:sz="1" w:space="0" w:color="auto"/>
            </w:tcBorders>
          </w:tcPr>
          <w:p>
            <w:pPr>
              <w:jc w:val="both"/>
            </w:pPr>
            <w:r>
              <w:rPr>
                <w:rFonts w:hAnsi="Arial"/>
                <w:rFonts w:ascii="Arial"/>
                <w:b/>
                <w:color w:val="black"/>
              </w:rPr>
              <w:t>759</w:t>
            </w:r>
            <w:r>
              <w:rPr>
                <w:rFonts w:hAnsi="Arial"/>
                <w:rFonts w:ascii="Arial"/>
                <w:color w:val="black"/>
              </w:rPr>
              <w:t xml:space="preserve">. Evaluación de la calidad biológica y composición garantizada en Trichograma</w:t>
            </w:r>
          </w:p>
        </w:tc>
        <w:tc>
          <w:tcPr>
            <w:tcW w:w="1006" w:type="dxa"/>
            <w:tcMar/>
            <w:tcBorders>
              <w:top w:val="single" w:sz="1" w:space="0" w:color="auto"/>
              <w:left w:val="single" w:sz="1" w:space="0" w:color="auto"/>
              <w:right w:val="single" w:sz="1" w:space="0" w:color="auto"/>
            </w:tcBorders>
          </w:tcPr>
          <w:p>
            <w:pPr>
              <w:jc w:val="both"/>
            </w:pPr>
            <w:r>
              <w:rPr>
                <w:rFonts w:hAnsi="Arial"/>
                <w:rFonts w:ascii="Arial"/>
                <w:color w:val="black"/>
              </w:rPr>
              <w:t>21.000</w:t>
            </w:r>
          </w:p>
        </w:tc>
      </w:tr>
      <w:tr>
        <w:trPr/>
        <w:tc>
          <w:tcPr>
            <w:tcW w:w="7832" w:type="dxa"/>
            <w:gridSpan w:val="2"/>
            <w:tcMar/>
            <w:tcBorders>
              <w:top w:val="single" w:sz="1" w:space="0" w:color="auto"/>
              <w:left w:val="single" w:sz="1" w:space="0" w:color="auto"/>
            </w:tcBorders>
          </w:tcPr>
          <w:p>
            <w:pPr>
              <w:jc w:val="center"/>
            </w:pPr>
            <w:r>
              <w:rPr>
                <w:rFonts w:hAnsi="Arial"/>
                <w:rFonts w:ascii="Arial"/>
                <w:b/>
                <w:color w:val="black"/>
              </w:rPr>
              <w:t xml:space="preserve">Análisis de aguas para aplicación de agroquímicos</w:t>
            </w:r>
          </w:p>
        </w:tc>
      </w:tr>
      <w:tr>
        <w:trPr/>
        <w:tc>
          <w:tcPr>
            <w:tcW w:w="7832" w:type="dxa"/>
            <w:tcMar/>
            <w:tcBorders>
              <w:top w:val="single" w:sz="1" w:space="0" w:color="auto"/>
              <w:left w:val="single" w:sz="1" w:space="0" w:color="auto"/>
            </w:tcBorders>
          </w:tcPr>
          <w:p>
            <w:pPr>
              <w:jc w:val="both"/>
            </w:pPr>
            <w:r>
              <w:rPr>
                <w:rFonts w:hAnsi="Arial"/>
                <w:rFonts w:ascii="Arial"/>
                <w:b/>
                <w:color w:val="black"/>
              </w:rPr>
              <w:t>760</w:t>
            </w:r>
            <w:r>
              <w:rPr>
                <w:rFonts w:hAnsi="Arial"/>
                <w:rFonts w:ascii="Arial"/>
                <w:color w:val="black"/>
              </w:rPr>
              <w:t xml:space="preserve">. Dureza</w:t>
            </w:r>
          </w:p>
        </w:tc>
        <w:tc>
          <w:tcPr>
            <w:tcW w:w="1006" w:type="dxa"/>
            <w:tcMar/>
            <w:tcBorders>
              <w:top w:val="single" w:sz="1" w:space="0" w:color="auto"/>
              <w:left w:val="single" w:sz="1" w:space="0" w:color="auto"/>
              <w:right w:val="single" w:sz="1" w:space="0" w:color="auto"/>
            </w:tcBorders>
          </w:tcPr>
          <w:p>
            <w:pPr>
              <w:jc w:val="both"/>
            </w:pPr>
            <w:r>
              <w:rPr>
                <w:rFonts w:hAnsi="Arial"/>
                <w:rFonts w:ascii="Arial"/>
                <w:color w:val="black"/>
              </w:rPr>
              <w:t>14.300</w:t>
            </w:r>
          </w:p>
        </w:tc>
      </w:tr>
      <w:tr>
        <w:trPr/>
        <w:tc>
          <w:tcPr>
            <w:tcW w:w="7832" w:type="dxa"/>
            <w:tcMar/>
            <w:tcBorders>
              <w:top w:val="single" w:sz="1" w:space="0" w:color="auto"/>
              <w:left w:val="single" w:sz="1" w:space="0" w:color="auto"/>
            </w:tcBorders>
          </w:tcPr>
          <w:p>
            <w:pPr>
              <w:jc w:val="both"/>
            </w:pPr>
            <w:r>
              <w:rPr>
                <w:rFonts w:hAnsi="Arial"/>
                <w:rFonts w:ascii="Arial"/>
                <w:b/>
                <w:color w:val="black"/>
              </w:rPr>
              <w:t>761</w:t>
            </w:r>
            <w:r>
              <w:rPr>
                <w:rFonts w:hAnsi="Arial"/>
                <w:rFonts w:ascii="Arial"/>
                <w:color w:val="black"/>
              </w:rPr>
              <w:t xml:space="preserve">. Alcalinidad</w:t>
            </w:r>
          </w:p>
        </w:tc>
        <w:tc>
          <w:tcPr>
            <w:tcW w:w="1006" w:type="dxa"/>
            <w:tcMar/>
            <w:tcBorders>
              <w:top w:val="single" w:sz="1" w:space="0" w:color="auto"/>
              <w:left w:val="single" w:sz="1" w:space="0" w:color="auto"/>
              <w:right w:val="single" w:sz="1" w:space="0" w:color="auto"/>
            </w:tcBorders>
          </w:tcPr>
          <w:p>
            <w:pPr>
              <w:jc w:val="both"/>
            </w:pPr>
            <w:r>
              <w:rPr>
                <w:rFonts w:hAnsi="Arial"/>
                <w:rFonts w:ascii="Arial"/>
                <w:color w:val="black"/>
              </w:rPr>
              <w:t>7.700</w:t>
            </w:r>
          </w:p>
        </w:tc>
      </w:tr>
      <w:tr>
        <w:trPr/>
        <w:tc>
          <w:tcPr>
            <w:tcW w:w="7832" w:type="dxa"/>
            <w:gridSpan w:val="2"/>
            <w:tcMar/>
            <w:tcBorders>
              <w:top w:val="single" w:sz="1" w:space="0" w:color="auto"/>
              <w:left w:val="single" w:sz="1" w:space="0" w:color="auto"/>
            </w:tcBorders>
          </w:tcPr>
          <w:p>
            <w:pPr>
              <w:jc w:val="center"/>
            </w:pPr>
            <w:r>
              <w:rPr>
                <w:rFonts w:hAnsi="Arial"/>
                <w:rFonts w:ascii="Arial"/>
                <w:b/>
                <w:color w:val="black"/>
              </w:rPr>
              <w:t xml:space="preserve">Análisis realizados en diferentes Insumos</w:t>
            </w:r>
          </w:p>
        </w:tc>
      </w:tr>
      <w:tr>
        <w:trPr/>
        <w:tc>
          <w:tcPr>
            <w:tcW w:w="7832" w:type="dxa"/>
            <w:tcMar/>
            <w:tcBorders>
              <w:top w:val="single" w:sz="1" w:space="0" w:color="auto"/>
              <w:left w:val="single" w:sz="1" w:space="0" w:color="auto"/>
            </w:tcBorders>
          </w:tcPr>
          <w:p>
            <w:pPr>
              <w:jc w:val="both"/>
            </w:pPr>
            <w:r>
              <w:rPr>
                <w:rFonts w:hAnsi="Arial"/>
                <w:rFonts w:ascii="Arial"/>
                <w:b/>
                <w:color w:val="black"/>
              </w:rPr>
              <w:t>762</w:t>
            </w:r>
            <w:r>
              <w:rPr>
                <w:rFonts w:hAnsi="Arial"/>
                <w:rFonts w:ascii="Arial"/>
                <w:color w:val="black"/>
              </w:rPr>
              <w:t xml:space="preserve">. Determinación de Ph</w:t>
            </w:r>
          </w:p>
        </w:tc>
        <w:tc>
          <w:tcPr>
            <w:tcW w:w="1006" w:type="dxa"/>
            <w:tcMar/>
            <w:tcBorders>
              <w:top w:val="single" w:sz="1" w:space="0" w:color="auto"/>
              <w:left w:val="single" w:sz="1" w:space="0" w:color="auto"/>
              <w:right w:val="single" w:sz="1" w:space="0" w:color="auto"/>
            </w:tcBorders>
          </w:tcPr>
          <w:p>
            <w:pPr>
              <w:jc w:val="both"/>
            </w:pPr>
            <w:r>
              <w:rPr>
                <w:rFonts w:hAnsi="Arial"/>
                <w:rFonts w:ascii="Arial"/>
                <w:color w:val="black"/>
              </w:rPr>
              <w:t>7.700</w:t>
            </w:r>
          </w:p>
        </w:tc>
      </w:tr>
      <w:tr>
        <w:trPr/>
        <w:tc>
          <w:tcPr>
            <w:tcW w:w="7832" w:type="dxa"/>
            <w:tcMar/>
            <w:tcBorders>
              <w:top w:val="single" w:sz="1" w:space="0" w:color="auto"/>
              <w:left w:val="single" w:sz="1" w:space="0" w:color="auto"/>
            </w:tcBorders>
          </w:tcPr>
          <w:p>
            <w:pPr>
              <w:jc w:val="both"/>
            </w:pPr>
            <w:r>
              <w:rPr>
                <w:rFonts w:hAnsi="Arial"/>
                <w:rFonts w:ascii="Arial"/>
                <w:b/>
                <w:color w:val="black"/>
              </w:rPr>
              <w:t>763</w:t>
            </w:r>
            <w:r>
              <w:rPr>
                <w:rFonts w:hAnsi="Arial"/>
                <w:rFonts w:ascii="Arial"/>
                <w:color w:val="black"/>
              </w:rPr>
              <w:t xml:space="preserve">. Densidad</w:t>
            </w:r>
          </w:p>
        </w:tc>
        <w:tc>
          <w:tcPr>
            <w:tcW w:w="1006" w:type="dxa"/>
            <w:tcMar/>
            <w:tcBorders>
              <w:top w:val="single" w:sz="1" w:space="0" w:color="auto"/>
              <w:left w:val="single" w:sz="1" w:space="0" w:color="auto"/>
              <w:right w:val="single" w:sz="1" w:space="0" w:color="auto"/>
            </w:tcBorders>
          </w:tcPr>
          <w:p>
            <w:pPr>
              <w:jc w:val="both"/>
            </w:pPr>
            <w:r>
              <w:rPr>
                <w:rFonts w:hAnsi="Arial"/>
                <w:rFonts w:ascii="Arial"/>
                <w:color w:val="black"/>
              </w:rPr>
              <w:t>25.400</w:t>
            </w:r>
          </w:p>
        </w:tc>
      </w:tr>
      <w:tr>
        <w:trPr/>
        <w:tc>
          <w:tcPr>
            <w:tcW w:w="7832" w:type="dxa"/>
            <w:tcMar/>
            <w:tcBorders>
              <w:top w:val="single" w:sz="1" w:space="0" w:color="auto"/>
              <w:left w:val="single" w:sz="1" w:space="0" w:color="auto"/>
            </w:tcBorders>
          </w:tcPr>
          <w:p>
            <w:pPr>
              <w:jc w:val="both"/>
            </w:pPr>
            <w:r>
              <w:rPr>
                <w:rFonts w:hAnsi="Arial"/>
                <w:rFonts w:ascii="Arial"/>
                <w:b/>
                <w:color w:val="black"/>
              </w:rPr>
              <w:t>764</w:t>
            </w:r>
            <w:r>
              <w:rPr>
                <w:rFonts w:hAnsi="Arial"/>
                <w:rFonts w:ascii="Arial"/>
                <w:color w:val="black"/>
              </w:rPr>
              <w:t xml:space="preserve">. Granulometría</w:t>
            </w:r>
          </w:p>
        </w:tc>
        <w:tc>
          <w:tcPr>
            <w:tcW w:w="1006" w:type="dxa"/>
            <w:tcMar/>
            <w:tcBorders>
              <w:top w:val="single" w:sz="1" w:space="0" w:color="auto"/>
              <w:left w:val="single" w:sz="1" w:space="0" w:color="auto"/>
              <w:right w:val="single" w:sz="1" w:space="0" w:color="auto"/>
            </w:tcBorders>
          </w:tcPr>
          <w:p>
            <w:pPr>
              <w:jc w:val="both"/>
            </w:pPr>
            <w:r>
              <w:rPr>
                <w:rFonts w:hAnsi="Arial"/>
                <w:rFonts w:ascii="Arial"/>
                <w:color w:val="black"/>
              </w:rPr>
              <w:t>14.300</w:t>
            </w:r>
          </w:p>
        </w:tc>
      </w:tr>
      <w:tr>
        <w:trPr/>
        <w:tc>
          <w:tcPr>
            <w:tcW w:w="7832" w:type="dxa"/>
            <w:tcMar/>
            <w:tcBorders>
              <w:top w:val="single" w:sz="1" w:space="0" w:color="auto"/>
              <w:left w:val="single" w:sz="1" w:space="0" w:color="auto"/>
            </w:tcBorders>
          </w:tcPr>
          <w:p>
            <w:pPr>
              <w:jc w:val="both"/>
            </w:pPr>
            <w:r>
              <w:rPr>
                <w:rFonts w:hAnsi="Arial"/>
                <w:rFonts w:ascii="Arial"/>
                <w:b/>
                <w:color w:val="black"/>
              </w:rPr>
              <w:t>765</w:t>
            </w:r>
            <w:r>
              <w:rPr>
                <w:rFonts w:hAnsi="Arial"/>
                <w:rFonts w:ascii="Arial"/>
                <w:color w:val="black"/>
              </w:rPr>
              <w:t xml:space="preserve">. Humedad</w:t>
            </w:r>
          </w:p>
        </w:tc>
        <w:tc>
          <w:tcPr>
            <w:tcW w:w="1006" w:type="dxa"/>
            <w:tcMar/>
            <w:tcBorders>
              <w:top w:val="single" w:sz="1" w:space="0" w:color="auto"/>
              <w:left w:val="single" w:sz="1" w:space="0" w:color="auto"/>
              <w:right w:val="single" w:sz="1" w:space="0" w:color="auto"/>
            </w:tcBorders>
          </w:tcPr>
          <w:p>
            <w:pPr>
              <w:jc w:val="both"/>
            </w:pPr>
            <w:r>
              <w:rPr>
                <w:rFonts w:hAnsi="Arial"/>
                <w:rFonts w:ascii="Arial"/>
                <w:color w:val="black"/>
              </w:rPr>
              <w:t>26.500</w:t>
            </w:r>
          </w:p>
        </w:tc>
      </w:tr>
      <w:tr>
        <w:trPr/>
        <w:tc>
          <w:tcPr>
            <w:tcW w:w="7832" w:type="dxa"/>
            <w:tcMar/>
            <w:tcBorders>
              <w:top w:val="single" w:sz="1" w:space="0" w:color="auto"/>
              <w:left w:val="single" w:sz="1" w:space="0" w:color="auto"/>
            </w:tcBorders>
          </w:tcPr>
          <w:p>
            <w:pPr>
              <w:jc w:val="both"/>
            </w:pPr>
            <w:r>
              <w:rPr>
                <w:rFonts w:hAnsi="Arial"/>
                <w:rFonts w:ascii="Arial"/>
                <w:b/>
                <w:color w:val="black"/>
              </w:rPr>
              <w:t>766</w:t>
            </w:r>
            <w:r>
              <w:rPr>
                <w:rFonts w:hAnsi="Arial"/>
                <w:rFonts w:ascii="Arial"/>
                <w:color w:val="black"/>
              </w:rPr>
              <w:t xml:space="preserve">. Humectabilidad</w:t>
            </w:r>
          </w:p>
        </w:tc>
        <w:tc>
          <w:tcPr>
            <w:tcW w:w="1006" w:type="dxa"/>
            <w:tcMar/>
            <w:tcBorders>
              <w:top w:val="single" w:sz="1" w:space="0" w:color="auto"/>
              <w:left w:val="single" w:sz="1" w:space="0" w:color="auto"/>
              <w:right w:val="single" w:sz="1" w:space="0" w:color="auto"/>
            </w:tcBorders>
          </w:tcPr>
          <w:p>
            <w:pPr>
              <w:jc w:val="both"/>
            </w:pPr>
            <w:r>
              <w:rPr>
                <w:rFonts w:hAnsi="Arial"/>
                <w:rFonts w:ascii="Arial"/>
                <w:color w:val="black"/>
              </w:rPr>
              <w:t>14.300</w:t>
            </w:r>
          </w:p>
        </w:tc>
      </w:tr>
      <w:tr>
        <w:trPr/>
        <w:tc>
          <w:tcPr>
            <w:tcW w:w="7832" w:type="dxa"/>
            <w:gridSpan w:val="2"/>
            <w:tcMar/>
            <w:tcBorders>
              <w:top w:val="single" w:sz="1" w:space="0" w:color="auto"/>
              <w:left w:val="single" w:sz="1" w:space="0" w:color="auto"/>
            </w:tcBorders>
          </w:tcPr>
          <w:p>
            <w:pPr>
              <w:jc w:val="both"/>
            </w:pPr>
            <w:r>
              <w:rPr>
                <w:rFonts w:hAnsi="Arial"/>
                <w:rFonts w:ascii="Arial"/>
                <w:b/>
                <w:color w:val="black"/>
              </w:rPr>
              <w:t xml:space="preserve">Otros Servicios</w:t>
            </w:r>
          </w:p>
        </w:tc>
      </w:tr>
      <w:tr>
        <w:trPr/>
        <w:tc>
          <w:tcPr>
            <w:tcW w:w="7832" w:type="dxa"/>
            <w:tcMar/>
            <w:tcBorders>
              <w:top w:val="single" w:sz="1" w:space="0" w:color="auto"/>
              <w:left w:val="single" w:sz="1" w:space="0" w:color="auto"/>
            </w:tcBorders>
          </w:tcPr>
          <w:p>
            <w:pPr>
              <w:jc w:val="both"/>
            </w:pPr>
            <w:r>
              <w:rPr>
                <w:rFonts w:hAnsi="Arial"/>
                <w:rFonts w:ascii="Arial"/>
                <w:b/>
                <w:color w:val="black"/>
              </w:rPr>
              <w:t>767</w:t>
            </w:r>
            <w:r>
              <w:rPr>
                <w:rFonts w:hAnsi="Arial"/>
                <w:rFonts w:ascii="Arial"/>
                <w:color w:val="black"/>
              </w:rPr>
              <w:t xml:space="preserve">. Entrenamiento a particulares en el Laboratorio Nacional de Insumos Agrícolas (Por persona / día)</w:t>
            </w:r>
          </w:p>
        </w:tc>
        <w:tc>
          <w:tcPr>
            <w:tcW w:w="1006" w:type="dxa"/>
            <w:tcMar/>
            <w:tcBorders>
              <w:top w:val="single" w:sz="1" w:space="0" w:color="auto"/>
              <w:left w:val="single" w:sz="1" w:space="0" w:color="auto"/>
              <w:right w:val="single" w:sz="1" w:space="0" w:color="auto"/>
            </w:tcBorders>
          </w:tcPr>
          <w:p>
            <w:pPr>
              <w:jc w:val="both"/>
            </w:pPr>
            <w:r>
              <w:rPr>
                <w:rFonts w:hAnsi="Arial"/>
                <w:rFonts w:ascii="Arial"/>
                <w:color w:val="black"/>
              </w:rPr>
              <w:t>387.100</w:t>
            </w:r>
          </w:p>
        </w:tc>
      </w:tr>
      <w:tr>
        <w:trPr/>
        <w:tc>
          <w:tcPr>
            <w:tcW w:w="7832" w:type="dxa"/>
            <w:tcMar/>
            <w:tcBorders>
              <w:top w:val="single" w:sz="1" w:space="0" w:color="auto"/>
              <w:left w:val="single" w:sz="1" w:space="0" w:color="auto"/>
              <w:bottom w:val="single" w:sz="1" w:space="0" w:color="auto"/>
            </w:tcBorders>
          </w:tcPr>
          <w:p>
            <w:pPr>
              <w:jc w:val="both"/>
            </w:pPr>
            <w:r>
              <w:rPr>
                <w:rFonts w:hAnsi="Arial"/>
                <w:rFonts w:ascii="Arial"/>
                <w:b/>
                <w:color w:val="black"/>
              </w:rPr>
              <w:t>768</w:t>
            </w:r>
            <w:r>
              <w:rPr>
                <w:rFonts w:hAnsi="Arial"/>
                <w:rFonts w:ascii="Arial"/>
                <w:color w:val="black"/>
              </w:rPr>
              <w:t xml:space="preserve">. Alquiler de equipos a particulares dentro de las instalaciones del Lania en Tibaitatá, para la cuantificación de residuos de plaguicidas en extractos preparados (Por cada muestra)</w:t>
            </w:r>
          </w:p>
        </w:tc>
        <w:tc>
          <w:tcPr>
            <w:tcW w:w="1006"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color w:val="black"/>
              </w:rPr>
              <w:t>115.800</w:t>
            </w:r>
          </w:p>
        </w:tc>
      </w:tr>
    </w:tbl>
    <w:p>
      <w:pPr>
        <w:jc w:val="both"/>
      </w:pPr>
      <w:rPr>
        <w:sz w:val="24"/>
        <w:color w:val="black"/>
      </w:rPr>
    </w:p>
    <w:p>
      <w:pPr>
        <w:jc w:val="both"/>
      </w:pPr>
      <w:r>
        <w:rPr>
          <w:rFonts w:hAnsi="Arial"/>
          <w:rFonts w:ascii="Arial"/>
          <w:sz w:val="24"/>
          <w:vanish/>
          <w:color w:val="black"/>
        </w:rPr>
        <w:t>&amp;$</w:t>
      </w:r>
      <w:bookmarkStart w:id="178404" w:name="48"/>
      <w:r>
        <w:rPr>
          <w:rFonts w:hAnsi="Arial"/>
          <w:rFonts w:ascii="Arial"/>
          <w:sz w:val="24"/>
          <w:color w:val="navy"/>
        </w:rPr>
        <w:t xml:space="preserve">ARTÍCULO 48.</w:t>
      </w:r>
      <w:bookmarkEnd w:id="178404"/>
      <w:r>
        <w:rPr>
          <w:rFonts w:hAnsi="Arial"/>
          <w:rFonts w:ascii="Arial"/>
          <w:sz w:val="24"/>
          <w:color w:val="black"/>
        </w:rPr>
        <w:t xml:space="preserve"> &lt;Resolución derogada por el artículo </w:t>
      </w:r>
      <w:r>
        <w:fldChar w:fldCharType="begin"/>
      </w:r>
      <w:r>
        <w:instrText>HYPERLINK "http://www.redjurista.com/document.aspx?ajcode=r_ica_4440_2010&amp;arts=51"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4440 de 2010&gt; Las tarifas para los servicios de análisis de suelos, tejido vegetal y aguas para riego en Barranquilla de que trata el artículo </w:t>
      </w:r>
      <w:r>
        <w:fldChar w:fldCharType="begin"/>
      </w:r>
      <w:r>
        <w:instrText>HYPERLINK "http://www.redjurista.com/document.aspx?ajcode=a_ica_0015_2007&amp;arts=57"</w:instrText>
      </w:r>
      <w:r>
        <w:fldChar w:fldCharType="separate"/>
      </w:r>
      <w:r>
        <w:rPr>
          <w:rFonts w:hAnsi="Arial"/>
          <w:rFonts w:ascii="Arial"/>
          <w:sz w:val="24"/>
          <w:u w:val="single"/>
          <w:color w:val="black"/>
        </w:rPr>
        <w:t>57</w:t>
      </w:r>
      <w:r>
        <w:fldChar w:fldCharType="end"/>
      </w:r>
      <w:r>
        <w:rPr>
          <w:rFonts w:hAnsi="Arial"/>
          <w:rFonts w:ascii="Arial"/>
          <w:sz w:val="24"/>
          <w:u w:val="none"/>
          <w:color w:val="black"/>
        </w:rPr>
        <w:t xml:space="preserve"> del Capítulo XXXVII del Acuerdo 15 de 2007, se actualizan así:</w:t>
      </w:r>
    </w:p>
    <w:tbl>
      <w:tblGrid>
        <w:gridCol w:w="7720"/>
        <w:gridCol w:w="1100"/>
      </w:tblGrid>
      <w:tblPr>
        <w:tblW w:w="8838" w:type="dxa"/>
        <w:tblBorders/>
      </w:tblPr>
      <w:tr>
        <w:trPr/>
        <w:tc>
          <w:tcPr>
            <w:tcW w:w="7728" w:type="dxa"/>
            <w:tcMar/>
            <w:tcBorders>
              <w:top w:val="single" w:sz="1" w:space="0" w:color="auto"/>
              <w:left w:val="single" w:sz="1" w:space="0" w:color="auto"/>
            </w:tcBorders>
          </w:tcPr>
          <w:p>
            <w:pPr>
              <w:jc w:val="center"/>
            </w:pPr>
            <w:r>
              <w:rPr>
                <w:rFonts w:hAnsi="Arial"/>
                <w:rFonts w:ascii="Arial"/>
                <w:b/>
                <w:color w:val="black"/>
              </w:rPr>
              <w:t>Concepto</w:t>
            </w:r>
          </w:p>
        </w:tc>
        <w:tc>
          <w:tcPr>
            <w:tcW w:w="1110" w:type="dxa"/>
            <w:tcMar/>
            <w:tcBorders>
              <w:top w:val="single" w:sz="1" w:space="0" w:color="auto"/>
              <w:left w:val="single" w:sz="1" w:space="0" w:color="auto"/>
              <w:right w:val="single" w:sz="1" w:space="0" w:color="auto"/>
            </w:tcBorders>
          </w:tcPr>
          <w:p>
            <w:pPr>
              <w:jc w:val="center"/>
            </w:pPr>
            <w:r>
              <w:rPr>
                <w:rFonts w:hAnsi="Arial"/>
                <w:rFonts w:ascii="Arial"/>
                <w:b/>
                <w:color w:val="black"/>
              </w:rPr>
              <w:t xml:space="preserve">Tarifa ($)</w:t>
            </w:r>
          </w:p>
        </w:tc>
      </w:tr>
      <w:tr>
        <w:trPr/>
        <w:tc>
          <w:tcPr>
            <w:tcW w:w="7728" w:type="dxa"/>
            <w:gridSpan w:val="2"/>
            <w:tcMar/>
            <w:tcBorders>
              <w:top w:val="single" w:sz="1" w:space="0" w:color="auto"/>
              <w:left w:val="single" w:sz="1" w:space="0" w:color="auto"/>
            </w:tcBorders>
          </w:tcPr>
          <w:p>
            <w:pPr>
              <w:jc w:val="center"/>
            </w:pPr>
            <w:r>
              <w:rPr>
                <w:rFonts w:hAnsi="Arial"/>
                <w:rFonts w:ascii="Arial"/>
                <w:b/>
                <w:color w:val="black"/>
              </w:rPr>
              <w:t xml:space="preserve">Química de suelos</w:t>
            </w:r>
          </w:p>
        </w:tc>
      </w:tr>
      <w:tr>
        <w:trPr/>
        <w:tc>
          <w:tcPr>
            <w:tcW w:w="7728" w:type="dxa"/>
            <w:tcMar/>
            <w:tcBorders>
              <w:top w:val="single" w:sz="1" w:space="0" w:color="auto"/>
              <w:left w:val="single" w:sz="1" w:space="0" w:color="auto"/>
            </w:tcBorders>
          </w:tcPr>
          <w:p>
            <w:pPr>
              <w:jc w:val="both"/>
            </w:pPr>
            <w:r>
              <w:rPr>
                <w:rFonts w:hAnsi="Arial"/>
                <w:rFonts w:ascii="Arial"/>
                <w:b/>
                <w:color w:val="black"/>
              </w:rPr>
              <w:t>769</w:t>
            </w:r>
            <w:r>
              <w:rPr>
                <w:rFonts w:hAnsi="Arial"/>
                <w:rFonts w:ascii="Arial"/>
                <w:color w:val="black"/>
              </w:rPr>
              <w:t xml:space="preserve">. Caracterización. Incluye: pH, materia orgánica, fósforo, acidez intercambiable, base intercambiable y textura al tacto</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37.500</w:t>
            </w:r>
          </w:p>
        </w:tc>
      </w:tr>
      <w:tr>
        <w:trPr/>
        <w:tc>
          <w:tcPr>
            <w:tcW w:w="7728" w:type="dxa"/>
            <w:tcMar/>
            <w:tcBorders>
              <w:top w:val="single" w:sz="1" w:space="0" w:color="auto"/>
              <w:left w:val="single" w:sz="1" w:space="0" w:color="auto"/>
            </w:tcBorders>
          </w:tcPr>
          <w:p>
            <w:pPr>
              <w:jc w:val="both"/>
            </w:pPr>
            <w:r>
              <w:rPr>
                <w:rFonts w:hAnsi="Arial"/>
                <w:rFonts w:ascii="Arial"/>
                <w:b/>
                <w:color w:val="black"/>
              </w:rPr>
              <w:t>770</w:t>
            </w:r>
            <w:r>
              <w:rPr>
                <w:rFonts w:hAnsi="Arial"/>
                <w:rFonts w:ascii="Arial"/>
                <w:color w:val="black"/>
              </w:rPr>
              <w:t xml:space="preserve">. Caracterización + conductividad eléctrica + elementos menores. Incluye: B, Cu, Fe, Mn y Zn</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62.900</w:t>
            </w:r>
          </w:p>
        </w:tc>
      </w:tr>
      <w:tr>
        <w:trPr/>
        <w:tc>
          <w:tcPr>
            <w:tcW w:w="7728" w:type="dxa"/>
            <w:tcMar/>
            <w:tcBorders>
              <w:top w:val="single" w:sz="1" w:space="0" w:color="auto"/>
              <w:left w:val="single" w:sz="1" w:space="0" w:color="auto"/>
            </w:tcBorders>
          </w:tcPr>
          <w:p>
            <w:pPr>
              <w:jc w:val="both"/>
            </w:pPr>
            <w:r>
              <w:rPr>
                <w:rFonts w:hAnsi="Arial"/>
                <w:rFonts w:ascii="Arial"/>
                <w:b/>
                <w:color w:val="black"/>
              </w:rPr>
              <w:t>771</w:t>
            </w:r>
            <w:r>
              <w:rPr>
                <w:rFonts w:hAnsi="Arial"/>
                <w:rFonts w:ascii="Arial"/>
                <w:color w:val="black"/>
              </w:rPr>
              <w:t xml:space="preserve">. Caracterización parcial. Incluye: pH, conductividad eléctrica, CIC y porcentaje de saturación de sodio</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21.000</w:t>
            </w:r>
          </w:p>
        </w:tc>
      </w:tr>
      <w:tr>
        <w:trPr/>
        <w:tc>
          <w:tcPr>
            <w:tcW w:w="7728" w:type="dxa"/>
            <w:gridSpan w:val="2"/>
            <w:tcMar/>
            <w:tcBorders>
              <w:top w:val="single" w:sz="1" w:space="0" w:color="auto"/>
              <w:left w:val="single" w:sz="1" w:space="0" w:color="auto"/>
            </w:tcBorders>
          </w:tcPr>
          <w:p>
            <w:pPr>
              <w:jc w:val="both"/>
            </w:pPr>
            <w:r>
              <w:rPr>
                <w:rFonts w:hAnsi="Arial"/>
                <w:rFonts w:ascii="Arial"/>
                <w:b/>
                <w:color w:val="black"/>
              </w:rPr>
              <w:t xml:space="preserve">Química Especial de Suelos</w:t>
            </w:r>
          </w:p>
        </w:tc>
      </w:tr>
      <w:tr>
        <w:trPr/>
        <w:tc>
          <w:tcPr>
            <w:tcW w:w="7728" w:type="dxa"/>
            <w:tcMar/>
            <w:tcBorders>
              <w:top w:val="single" w:sz="1" w:space="0" w:color="auto"/>
              <w:left w:val="single" w:sz="1" w:space="0" w:color="auto"/>
            </w:tcBorders>
          </w:tcPr>
          <w:p>
            <w:pPr>
              <w:jc w:val="both"/>
            </w:pPr>
            <w:r>
              <w:rPr>
                <w:rFonts w:hAnsi="Arial"/>
                <w:rFonts w:ascii="Arial"/>
                <w:b/>
                <w:color w:val="black"/>
              </w:rPr>
              <w:t>772</w:t>
            </w:r>
            <w:r>
              <w:rPr>
                <w:rFonts w:hAnsi="Arial"/>
                <w:rFonts w:ascii="Arial"/>
                <w:color w:val="black"/>
              </w:rPr>
              <w:t xml:space="preserve">. Nitratos</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15.800</w:t>
            </w:r>
          </w:p>
        </w:tc>
      </w:tr>
      <w:tr>
        <w:trPr/>
        <w:tc>
          <w:tcPr>
            <w:tcW w:w="7728" w:type="dxa"/>
            <w:tcMar/>
            <w:tcBorders>
              <w:top w:val="single" w:sz="1" w:space="0" w:color="auto"/>
              <w:left w:val="single" w:sz="1" w:space="0" w:color="auto"/>
            </w:tcBorders>
          </w:tcPr>
          <w:p>
            <w:pPr>
              <w:jc w:val="both"/>
            </w:pPr>
            <w:r>
              <w:rPr>
                <w:rFonts w:hAnsi="Arial"/>
                <w:rFonts w:ascii="Arial"/>
                <w:b/>
                <w:color w:val="black"/>
              </w:rPr>
              <w:t>773</w:t>
            </w:r>
            <w:r>
              <w:rPr>
                <w:rFonts w:hAnsi="Arial"/>
                <w:rFonts w:ascii="Arial"/>
                <w:color w:val="black"/>
              </w:rPr>
              <w:t xml:space="preserve">. Amonio</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21.000</w:t>
            </w:r>
          </w:p>
        </w:tc>
      </w:tr>
      <w:tr>
        <w:trPr/>
        <w:tc>
          <w:tcPr>
            <w:tcW w:w="7728" w:type="dxa"/>
            <w:tcMar/>
            <w:tcBorders>
              <w:top w:val="single" w:sz="1" w:space="0" w:color="auto"/>
              <w:left w:val="single" w:sz="1" w:space="0" w:color="auto"/>
            </w:tcBorders>
          </w:tcPr>
          <w:p>
            <w:pPr>
              <w:jc w:val="both"/>
            </w:pPr>
            <w:r>
              <w:rPr>
                <w:rFonts w:hAnsi="Arial"/>
                <w:rFonts w:ascii="Arial"/>
                <w:b/>
                <w:color w:val="black"/>
              </w:rPr>
              <w:t>774</w:t>
            </w:r>
            <w:r>
              <w:rPr>
                <w:rFonts w:hAnsi="Arial"/>
                <w:rFonts w:ascii="Arial"/>
                <w:color w:val="black"/>
              </w:rPr>
              <w:t xml:space="preserve">. Selenio</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49.600</w:t>
            </w:r>
          </w:p>
        </w:tc>
      </w:tr>
      <w:tr>
        <w:trPr/>
        <w:tc>
          <w:tcPr>
            <w:tcW w:w="7728" w:type="dxa"/>
            <w:tcMar/>
            <w:tcBorders>
              <w:top w:val="single" w:sz="1" w:space="0" w:color="auto"/>
              <w:left w:val="single" w:sz="1" w:space="0" w:color="auto"/>
            </w:tcBorders>
          </w:tcPr>
          <w:p>
            <w:pPr>
              <w:jc w:val="both"/>
            </w:pPr>
            <w:r>
              <w:rPr>
                <w:rFonts w:hAnsi="Arial"/>
                <w:rFonts w:ascii="Arial"/>
                <w:b/>
                <w:color w:val="black"/>
              </w:rPr>
              <w:t>775</w:t>
            </w:r>
            <w:r>
              <w:rPr>
                <w:rFonts w:hAnsi="Arial"/>
                <w:rFonts w:ascii="Arial"/>
                <w:color w:val="black"/>
              </w:rPr>
              <w:t xml:space="preserve">. Molibdeno</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49.600</w:t>
            </w:r>
          </w:p>
        </w:tc>
      </w:tr>
      <w:tr>
        <w:trPr/>
        <w:tc>
          <w:tcPr>
            <w:tcW w:w="7728" w:type="dxa"/>
            <w:tcMar/>
            <w:tcBorders>
              <w:top w:val="single" w:sz="1" w:space="0" w:color="auto"/>
              <w:left w:val="single" w:sz="1" w:space="0" w:color="auto"/>
            </w:tcBorders>
          </w:tcPr>
          <w:p>
            <w:pPr>
              <w:jc w:val="both"/>
            </w:pPr>
            <w:r>
              <w:rPr>
                <w:rFonts w:hAnsi="Arial"/>
                <w:rFonts w:ascii="Arial"/>
                <w:b/>
                <w:color w:val="black"/>
              </w:rPr>
              <w:t>776</w:t>
            </w:r>
            <w:r>
              <w:rPr>
                <w:rFonts w:hAnsi="Arial"/>
                <w:rFonts w:ascii="Arial"/>
                <w:color w:val="black"/>
              </w:rPr>
              <w:t xml:space="preserve">. Azufre</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17.000</w:t>
            </w:r>
          </w:p>
        </w:tc>
      </w:tr>
      <w:tr>
        <w:trPr/>
        <w:tc>
          <w:tcPr>
            <w:tcW w:w="7728" w:type="dxa"/>
            <w:tcMar/>
            <w:tcBorders>
              <w:top w:val="single" w:sz="1" w:space="0" w:color="auto"/>
              <w:left w:val="single" w:sz="1" w:space="0" w:color="auto"/>
            </w:tcBorders>
          </w:tcPr>
          <w:p>
            <w:pPr>
              <w:jc w:val="both"/>
            </w:pPr>
            <w:r>
              <w:rPr>
                <w:rFonts w:hAnsi="Arial"/>
                <w:rFonts w:ascii="Arial"/>
                <w:b/>
                <w:color w:val="black"/>
              </w:rPr>
              <w:t>777</w:t>
            </w:r>
            <w:r>
              <w:rPr>
                <w:rFonts w:hAnsi="Arial"/>
                <w:rFonts w:ascii="Arial"/>
                <w:color w:val="black"/>
              </w:rPr>
              <w:t xml:space="preserve">. CIC Real</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13.300</w:t>
            </w:r>
          </w:p>
        </w:tc>
      </w:tr>
      <w:tr>
        <w:trPr/>
        <w:tc>
          <w:tcPr>
            <w:tcW w:w="7728" w:type="dxa"/>
            <w:tcMar/>
            <w:tcBorders>
              <w:top w:val="single" w:sz="1" w:space="0" w:color="auto"/>
              <w:left w:val="single" w:sz="1" w:space="0" w:color="auto"/>
            </w:tcBorders>
          </w:tcPr>
          <w:p>
            <w:pPr>
              <w:jc w:val="both"/>
            </w:pPr>
            <w:r>
              <w:rPr>
                <w:rFonts w:hAnsi="Arial"/>
                <w:rFonts w:ascii="Arial"/>
                <w:b/>
                <w:color w:val="black"/>
              </w:rPr>
              <w:t>778</w:t>
            </w:r>
            <w:r>
              <w:rPr>
                <w:rFonts w:hAnsi="Arial"/>
                <w:rFonts w:ascii="Arial"/>
                <w:color w:val="black"/>
              </w:rPr>
              <w:t xml:space="preserve">. Textura para Boyucos: Incluye porcentajes de arena, limo, arcilla y Clase de textura</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11.000</w:t>
            </w:r>
          </w:p>
        </w:tc>
      </w:tr>
      <w:tr>
        <w:trPr/>
        <w:tc>
          <w:tcPr>
            <w:tcW w:w="7728" w:type="dxa"/>
            <w:tcMar/>
            <w:tcBorders>
              <w:top w:val="single" w:sz="1" w:space="0" w:color="auto"/>
              <w:left w:val="single" w:sz="1" w:space="0" w:color="auto"/>
            </w:tcBorders>
          </w:tcPr>
          <w:p>
            <w:pPr>
              <w:jc w:val="both"/>
            </w:pPr>
            <w:r>
              <w:rPr>
                <w:rFonts w:hAnsi="Arial"/>
                <w:rFonts w:ascii="Arial"/>
                <w:b/>
                <w:color w:val="black"/>
              </w:rPr>
              <w:t>779</w:t>
            </w:r>
            <w:r>
              <w:rPr>
                <w:rFonts w:hAnsi="Arial"/>
                <w:rFonts w:ascii="Arial"/>
                <w:color w:val="black"/>
              </w:rPr>
              <w:t xml:space="preserve">. Densidad aparente</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7.300</w:t>
            </w:r>
          </w:p>
        </w:tc>
      </w:tr>
      <w:tr>
        <w:trPr/>
        <w:tc>
          <w:tcPr>
            <w:tcW w:w="7728" w:type="dxa"/>
            <w:tcMar/>
            <w:tcBorders>
              <w:top w:val="single" w:sz="1" w:space="0" w:color="auto"/>
              <w:left w:val="single" w:sz="1" w:space="0" w:color="auto"/>
            </w:tcBorders>
          </w:tcPr>
          <w:p>
            <w:pPr>
              <w:jc w:val="both"/>
            </w:pPr>
            <w:r>
              <w:rPr>
                <w:rFonts w:hAnsi="Arial"/>
                <w:rFonts w:ascii="Arial"/>
                <w:b/>
                <w:color w:val="black"/>
              </w:rPr>
              <w:t>780</w:t>
            </w:r>
            <w:r>
              <w:rPr>
                <w:rFonts w:hAnsi="Arial"/>
                <w:rFonts w:ascii="Arial"/>
                <w:color w:val="black"/>
              </w:rPr>
              <w:t xml:space="preserve">. Densidad real</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11.000</w:t>
            </w:r>
          </w:p>
        </w:tc>
      </w:tr>
      <w:tr>
        <w:trPr/>
        <w:tc>
          <w:tcPr>
            <w:tcW w:w="7728" w:type="dxa"/>
            <w:tcMar/>
            <w:tcBorders>
              <w:top w:val="single" w:sz="1" w:space="0" w:color="auto"/>
              <w:left w:val="single" w:sz="1" w:space="0" w:color="auto"/>
            </w:tcBorders>
          </w:tcPr>
          <w:p>
            <w:pPr>
              <w:jc w:val="both"/>
            </w:pPr>
            <w:r>
              <w:rPr>
                <w:rFonts w:hAnsi="Arial"/>
                <w:rFonts w:ascii="Arial"/>
                <w:b/>
                <w:color w:val="black"/>
              </w:rPr>
              <w:t>781</w:t>
            </w:r>
            <w:r>
              <w:rPr>
                <w:rFonts w:hAnsi="Arial"/>
                <w:rFonts w:ascii="Arial"/>
                <w:color w:val="black"/>
              </w:rPr>
              <w:t xml:space="preserve">. Porosidad total</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14.500</w:t>
            </w:r>
          </w:p>
        </w:tc>
      </w:tr>
      <w:tr>
        <w:trPr/>
        <w:tc>
          <w:tcPr>
            <w:tcW w:w="7728" w:type="dxa"/>
            <w:gridSpan w:val="2"/>
            <w:tcMar/>
            <w:tcBorders>
              <w:top w:val="single" w:sz="1" w:space="0" w:color="auto"/>
              <w:left w:val="single" w:sz="1" w:space="0" w:color="auto"/>
            </w:tcBorders>
          </w:tcPr>
          <w:p>
            <w:pPr>
              <w:jc w:val="both"/>
            </w:pPr>
            <w:r>
              <w:rPr>
                <w:rFonts w:hAnsi="Arial"/>
                <w:rFonts w:ascii="Arial"/>
                <w:b/>
                <w:color w:val="black"/>
              </w:rPr>
              <w:t xml:space="preserve">Agua para Riego</w:t>
            </w:r>
          </w:p>
        </w:tc>
      </w:tr>
      <w:tr>
        <w:trPr/>
        <w:tc>
          <w:tcPr>
            <w:tcW w:w="7728" w:type="dxa"/>
            <w:tcMar/>
            <w:tcBorders>
              <w:top w:val="single" w:sz="1" w:space="0" w:color="auto"/>
              <w:left w:val="single" w:sz="1" w:space="0" w:color="auto"/>
            </w:tcBorders>
          </w:tcPr>
          <w:p>
            <w:pPr>
              <w:jc w:val="both"/>
            </w:pPr>
            <w:r>
              <w:rPr>
                <w:rFonts w:hAnsi="Arial"/>
                <w:rFonts w:ascii="Arial"/>
                <w:b/>
                <w:color w:val="black"/>
              </w:rPr>
              <w:t>782</w:t>
            </w:r>
            <w:r>
              <w:rPr>
                <w:rFonts w:hAnsi="Arial"/>
                <w:rFonts w:ascii="Arial"/>
                <w:color w:val="black"/>
              </w:rPr>
              <w:t xml:space="preserve">. Análisis completo. Incluye: pH, conductividad eléctrica, Ca, Mg, K, Na, carbonatos, cloruros, sulfatos, boro, RAS y PSI</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33.100</w:t>
            </w:r>
          </w:p>
        </w:tc>
      </w:tr>
      <w:tr>
        <w:trPr/>
        <w:tc>
          <w:tcPr>
            <w:tcW w:w="7728" w:type="dxa"/>
            <w:tcMar/>
            <w:tcBorders>
              <w:top w:val="single" w:sz="1" w:space="0" w:color="auto"/>
              <w:left w:val="single" w:sz="1" w:space="0" w:color="auto"/>
            </w:tcBorders>
          </w:tcPr>
          <w:p>
            <w:pPr>
              <w:jc w:val="both"/>
            </w:pPr>
            <w:r>
              <w:rPr>
                <w:rFonts w:hAnsi="Arial"/>
                <w:rFonts w:ascii="Arial"/>
                <w:b/>
                <w:color w:val="black"/>
              </w:rPr>
              <w:t>783</w:t>
            </w:r>
            <w:r>
              <w:rPr>
                <w:rFonts w:hAnsi="Arial"/>
                <w:rFonts w:ascii="Arial"/>
                <w:color w:val="black"/>
              </w:rPr>
              <w:t xml:space="preserve">. Complejo sin Boro</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25.400</w:t>
            </w:r>
          </w:p>
        </w:tc>
      </w:tr>
      <w:tr>
        <w:trPr/>
        <w:tc>
          <w:tcPr>
            <w:tcW w:w="7728" w:type="dxa"/>
            <w:gridSpan w:val="2"/>
            <w:tcMar/>
            <w:tcBorders>
              <w:top w:val="single" w:sz="1" w:space="0" w:color="auto"/>
              <w:left w:val="single" w:sz="1" w:space="0" w:color="auto"/>
            </w:tcBorders>
          </w:tcPr>
          <w:p>
            <w:pPr>
              <w:jc w:val="both"/>
            </w:pPr>
            <w:r>
              <w:rPr>
                <w:rFonts w:hAnsi="Arial"/>
                <w:rFonts w:ascii="Arial"/>
                <w:b/>
                <w:color w:val="black"/>
              </w:rPr>
              <w:t xml:space="preserve">Tejido Vegetal</w:t>
            </w:r>
          </w:p>
        </w:tc>
      </w:tr>
      <w:tr>
        <w:trPr/>
        <w:tc>
          <w:tcPr>
            <w:tcW w:w="7728" w:type="dxa"/>
            <w:tcMar/>
            <w:tcBorders>
              <w:top w:val="single" w:sz="1" w:space="0" w:color="auto"/>
              <w:left w:val="single" w:sz="1" w:space="0" w:color="auto"/>
            </w:tcBorders>
          </w:tcPr>
          <w:p>
            <w:pPr>
              <w:jc w:val="both"/>
            </w:pPr>
            <w:r>
              <w:rPr>
                <w:rFonts w:hAnsi="Arial"/>
                <w:rFonts w:ascii="Arial"/>
                <w:b/>
                <w:color w:val="black"/>
              </w:rPr>
              <w:t>784</w:t>
            </w:r>
            <w:r>
              <w:rPr>
                <w:rFonts w:hAnsi="Arial"/>
                <w:rFonts w:ascii="Arial"/>
                <w:color w:val="black"/>
              </w:rPr>
              <w:t xml:space="preserve">. Elementos Mayores sin Azufre (Contenidos totales de N, P, K, Ca, Mg)</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39.700</w:t>
            </w:r>
          </w:p>
        </w:tc>
      </w:tr>
      <w:tr>
        <w:trPr/>
        <w:tc>
          <w:tcPr>
            <w:tcW w:w="7728" w:type="dxa"/>
            <w:tcMar/>
            <w:tcBorders>
              <w:top w:val="single" w:sz="1" w:space="0" w:color="auto"/>
              <w:left w:val="single" w:sz="1" w:space="0" w:color="auto"/>
            </w:tcBorders>
          </w:tcPr>
          <w:p>
            <w:pPr>
              <w:jc w:val="both"/>
            </w:pPr>
            <w:r>
              <w:rPr>
                <w:rFonts w:hAnsi="Arial"/>
                <w:rFonts w:ascii="Arial"/>
                <w:b/>
                <w:color w:val="black"/>
              </w:rPr>
              <w:t>785</w:t>
            </w:r>
            <w:r>
              <w:rPr>
                <w:rFonts w:hAnsi="Arial"/>
                <w:rFonts w:ascii="Arial"/>
                <w:color w:val="black"/>
              </w:rPr>
              <w:t xml:space="preserve">. Elementos Menores: (Contenidos totales de B, Cu, Fe, Mn, Zn)</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39.700</w:t>
            </w:r>
          </w:p>
        </w:tc>
      </w:tr>
      <w:tr>
        <w:trPr/>
        <w:tc>
          <w:tcPr>
            <w:tcW w:w="7728" w:type="dxa"/>
            <w:tcMar/>
            <w:tcBorders>
              <w:top w:val="single" w:sz="1" w:space="0" w:color="auto"/>
              <w:left w:val="single" w:sz="1" w:space="0" w:color="auto"/>
            </w:tcBorders>
          </w:tcPr>
          <w:p>
            <w:pPr>
              <w:jc w:val="both"/>
            </w:pPr>
            <w:r>
              <w:rPr>
                <w:rFonts w:hAnsi="Arial"/>
                <w:rFonts w:ascii="Arial"/>
                <w:b/>
                <w:color w:val="black"/>
              </w:rPr>
              <w:t>786</w:t>
            </w:r>
            <w:r>
              <w:rPr>
                <w:rFonts w:hAnsi="Arial"/>
                <w:rFonts w:ascii="Arial"/>
                <w:color w:val="black"/>
              </w:rPr>
              <w:t xml:space="preserve">. Elementos Mayores y Menores sin Azufre</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80.500</w:t>
            </w:r>
          </w:p>
        </w:tc>
      </w:tr>
      <w:tr>
        <w:trPr/>
        <w:tc>
          <w:tcPr>
            <w:tcW w:w="7728" w:type="dxa"/>
            <w:gridSpan w:val="2"/>
            <w:tcMar/>
            <w:tcBorders>
              <w:top w:val="single" w:sz="1" w:space="0" w:color="auto"/>
              <w:left w:val="single" w:sz="1" w:space="0" w:color="auto"/>
            </w:tcBorders>
          </w:tcPr>
          <w:p>
            <w:pPr>
              <w:jc w:val="both"/>
            </w:pPr>
            <w:r>
              <w:rPr>
                <w:rFonts w:hAnsi="Arial"/>
                <w:rFonts w:ascii="Arial"/>
                <w:b/>
                <w:color w:val="black"/>
              </w:rPr>
              <w:t xml:space="preserve">Especiales de Tejido Vegetal</w:t>
            </w:r>
          </w:p>
        </w:tc>
      </w:tr>
      <w:tr>
        <w:trPr/>
        <w:tc>
          <w:tcPr>
            <w:tcW w:w="7728" w:type="dxa"/>
            <w:tcMar/>
            <w:tcBorders>
              <w:top w:val="single" w:sz="1" w:space="0" w:color="auto"/>
              <w:left w:val="single" w:sz="1" w:space="0" w:color="auto"/>
            </w:tcBorders>
          </w:tcPr>
          <w:p>
            <w:pPr>
              <w:jc w:val="both"/>
            </w:pPr>
            <w:r>
              <w:rPr>
                <w:rFonts w:hAnsi="Arial"/>
                <w:rFonts w:ascii="Arial"/>
                <w:b/>
                <w:color w:val="black"/>
              </w:rPr>
              <w:t>787</w:t>
            </w:r>
            <w:r>
              <w:rPr>
                <w:rFonts w:hAnsi="Arial"/>
                <w:rFonts w:ascii="Arial"/>
                <w:color w:val="black"/>
              </w:rPr>
              <w:t xml:space="preserve">. Selenio</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52.900</w:t>
            </w:r>
          </w:p>
        </w:tc>
      </w:tr>
      <w:tr>
        <w:trPr/>
        <w:tc>
          <w:tcPr>
            <w:tcW w:w="7728" w:type="dxa"/>
            <w:tcMar/>
            <w:tcBorders>
              <w:top w:val="single" w:sz="1" w:space="0" w:color="auto"/>
              <w:left w:val="single" w:sz="1" w:space="0" w:color="auto"/>
            </w:tcBorders>
          </w:tcPr>
          <w:p>
            <w:pPr>
              <w:jc w:val="both"/>
            </w:pPr>
            <w:r>
              <w:rPr>
                <w:rFonts w:hAnsi="Arial"/>
                <w:rFonts w:ascii="Arial"/>
                <w:b/>
                <w:color w:val="black"/>
              </w:rPr>
              <w:t>788</w:t>
            </w:r>
            <w:r>
              <w:rPr>
                <w:rFonts w:hAnsi="Arial"/>
                <w:rFonts w:ascii="Arial"/>
                <w:color w:val="black"/>
              </w:rPr>
              <w:t xml:space="preserve">. Molibdeno </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52.900</w:t>
            </w:r>
          </w:p>
        </w:tc>
      </w:tr>
      <w:tr>
        <w:trPr/>
        <w:tc>
          <w:tcPr>
            <w:tcW w:w="7728" w:type="dxa"/>
            <w:tcMar/>
            <w:tcBorders>
              <w:top w:val="single" w:sz="1" w:space="0" w:color="auto"/>
              <w:left w:val="single" w:sz="1" w:space="0" w:color="auto"/>
            </w:tcBorders>
          </w:tcPr>
          <w:p>
            <w:pPr>
              <w:jc w:val="both"/>
            </w:pPr>
            <w:r>
              <w:rPr>
                <w:rFonts w:hAnsi="Arial"/>
                <w:rFonts w:ascii="Arial"/>
                <w:b/>
                <w:color w:val="black"/>
              </w:rPr>
              <w:t>789</w:t>
            </w:r>
            <w:r>
              <w:rPr>
                <w:rFonts w:hAnsi="Arial"/>
                <w:rFonts w:ascii="Arial"/>
                <w:color w:val="black"/>
              </w:rPr>
              <w:t xml:space="preserve">. Azufre (Total)</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19.900</w:t>
            </w:r>
          </w:p>
        </w:tc>
      </w:tr>
      <w:tr>
        <w:trPr/>
        <w:tc>
          <w:tcPr>
            <w:tcW w:w="7728" w:type="dxa"/>
            <w:tcMar/>
            <w:tcBorders>
              <w:top w:val="single" w:sz="1" w:space="0" w:color="auto"/>
              <w:left w:val="single" w:sz="1" w:space="0" w:color="auto"/>
            </w:tcBorders>
          </w:tcPr>
          <w:p>
            <w:pPr>
              <w:jc w:val="both"/>
            </w:pPr>
            <w:r>
              <w:rPr>
                <w:rFonts w:hAnsi="Arial"/>
                <w:rFonts w:ascii="Arial"/>
                <w:b/>
                <w:color w:val="black"/>
              </w:rPr>
              <w:t>790</w:t>
            </w:r>
            <w:r>
              <w:rPr>
                <w:rFonts w:hAnsi="Arial"/>
                <w:rFonts w:ascii="Arial"/>
                <w:color w:val="black"/>
              </w:rPr>
              <w:t xml:space="preserve">. Carbono</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19.900</w:t>
            </w:r>
          </w:p>
        </w:tc>
      </w:tr>
      <w:tr>
        <w:trPr/>
        <w:tc>
          <w:tcPr>
            <w:tcW w:w="7728" w:type="dxa"/>
            <w:tcMar/>
            <w:tcBorders>
              <w:top w:val="single" w:sz="1" w:space="0" w:color="auto"/>
              <w:left w:val="single" w:sz="1" w:space="0" w:color="auto"/>
            </w:tcBorders>
          </w:tcPr>
          <w:p>
            <w:pPr>
              <w:jc w:val="both"/>
            </w:pPr>
            <w:r>
              <w:rPr>
                <w:rFonts w:hAnsi="Arial"/>
                <w:rFonts w:ascii="Arial"/>
                <w:b/>
                <w:color w:val="black"/>
              </w:rPr>
              <w:t>791</w:t>
            </w:r>
            <w:r>
              <w:rPr>
                <w:rFonts w:hAnsi="Arial"/>
                <w:rFonts w:ascii="Arial"/>
                <w:color w:val="black"/>
              </w:rPr>
              <w:t xml:space="preserve">. Nitratos</w:t>
            </w:r>
          </w:p>
        </w:tc>
        <w:tc>
          <w:tcPr>
            <w:tcW w:w="1110" w:type="dxa"/>
            <w:tcMar/>
            <w:tcBorders>
              <w:top w:val="single" w:sz="1" w:space="0" w:color="auto"/>
              <w:left w:val="single" w:sz="1" w:space="0" w:color="auto"/>
              <w:right w:val="single" w:sz="1" w:space="0" w:color="auto"/>
            </w:tcBorders>
          </w:tcPr>
          <w:p>
            <w:pPr>
              <w:jc w:val="both"/>
            </w:pPr>
            <w:r>
              <w:rPr>
                <w:rFonts w:hAnsi="Arial"/>
                <w:rFonts w:ascii="Arial"/>
                <w:color w:val="black"/>
              </w:rPr>
              <w:t>23.100</w:t>
            </w:r>
          </w:p>
        </w:tc>
      </w:tr>
      <w:tr>
        <w:trPr/>
        <w:tc>
          <w:tcPr>
            <w:tcW w:w="7728" w:type="dxa"/>
            <w:tcMar/>
            <w:tcBorders>
              <w:top w:val="single" w:sz="1" w:space="0" w:color="auto"/>
              <w:left w:val="single" w:sz="1" w:space="0" w:color="auto"/>
              <w:bottom w:val="single" w:sz="1" w:space="0" w:color="auto"/>
            </w:tcBorders>
          </w:tcPr>
          <w:p>
            <w:pPr>
              <w:jc w:val="both"/>
            </w:pPr>
            <w:r>
              <w:rPr>
                <w:rFonts w:hAnsi="Arial"/>
                <w:rFonts w:ascii="Arial"/>
                <w:b/>
                <w:color w:val="black"/>
              </w:rPr>
              <w:t>792</w:t>
            </w:r>
            <w:r>
              <w:rPr>
                <w:rFonts w:hAnsi="Arial"/>
                <w:rFonts w:ascii="Arial"/>
                <w:color w:val="black"/>
              </w:rPr>
              <w:t xml:space="preserve">. Aluminio</w:t>
            </w:r>
          </w:p>
        </w:tc>
        <w:tc>
          <w:tcPr>
            <w:tcW w:w="1110"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color w:val="black"/>
              </w:rPr>
              <w:t>33.100</w:t>
            </w:r>
          </w:p>
        </w:tc>
      </w:tr>
    </w:tbl>
    <w:p>
      <w:pPr>
        <w:jc w:val="both"/>
      </w:pPr>
      <w:rPr>
        <w:sz w:val="24"/>
        <w:color w:val="black"/>
      </w:rPr>
    </w:p>
    <w:p>
      <w:pPr>
        <w:jc w:val="both"/>
      </w:pPr>
      <w:r>
        <w:rPr>
          <w:rFonts w:hAnsi="Arial"/>
          <w:rFonts w:ascii="Arial"/>
          <w:sz w:val="24"/>
          <w:vanish/>
          <w:color w:val="black"/>
        </w:rPr>
        <w:t>&amp;$</w:t>
      </w:r>
      <w:bookmarkStart w:id="178405" w:name="49"/>
      <w:r>
        <w:rPr>
          <w:rFonts w:hAnsi="Arial"/>
          <w:rFonts w:ascii="Arial"/>
          <w:sz w:val="24"/>
          <w:color w:val="navy"/>
        </w:rPr>
        <w:t xml:space="preserve">ARTÍCULO 49.</w:t>
      </w:r>
      <w:bookmarkEnd w:id="178405"/>
      <w:r>
        <w:rPr>
          <w:rFonts w:hAnsi="Arial"/>
          <w:rFonts w:ascii="Arial"/>
          <w:sz w:val="24"/>
          <w:color w:val="black"/>
        </w:rPr>
        <w:t xml:space="preserve"> &lt;Resolución derogada por el artículo </w:t>
      </w:r>
      <w:r>
        <w:fldChar w:fldCharType="begin"/>
      </w:r>
      <w:r>
        <w:instrText>HYPERLINK "http://www.redjurista.com/document.aspx?ajcode=r_ica_4440_2010&amp;arts=51"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4440 de 2010&gt; Las tarifas para los servicios de registro de personas naturales o jurídicas que se dediquen a la distribución, comercialización y venta de insumos agropecuarios, material genético animal y semillas para siembra, a través de almacenes o expendios de que trata el artículo </w:t>
      </w:r>
      <w:r>
        <w:fldChar w:fldCharType="begin"/>
      </w:r>
      <w:r>
        <w:instrText>HYPERLINK "http://www.redjurista.com/document.aspx?ajcode=a_ica_0015_2007&amp;arts=58"</w:instrText>
      </w:r>
      <w:r>
        <w:fldChar w:fldCharType="separate"/>
      </w:r>
      <w:r>
        <w:rPr>
          <w:rFonts w:hAnsi="Arial"/>
          <w:rFonts w:ascii="Arial"/>
          <w:sz w:val="24"/>
          <w:u w:val="single"/>
          <w:color w:val="black"/>
        </w:rPr>
        <w:t>58</w:t>
      </w:r>
      <w:r>
        <w:fldChar w:fldCharType="end"/>
      </w:r>
      <w:r>
        <w:rPr>
          <w:rFonts w:hAnsi="Arial"/>
          <w:rFonts w:ascii="Arial"/>
          <w:sz w:val="24"/>
          <w:u w:val="none"/>
          <w:color w:val="black"/>
        </w:rPr>
        <w:t xml:space="preserve"> del Capítulo XXXVIII del Acuerdo 15 de 2007, se actualizan así:</w:t>
      </w:r>
    </w:p>
    <w:tbl>
      <w:tblGrid>
        <w:gridCol w:w="7680"/>
        <w:gridCol w:w="1140"/>
      </w:tblGrid>
      <w:tblPr>
        <w:tblW w:w="8838" w:type="dxa"/>
        <w:tblBorders/>
      </w:tblPr>
      <w:tr>
        <w:trPr/>
        <w:tc>
          <w:tcPr>
            <w:tcW w:w="7694" w:type="dxa"/>
            <w:tcMar/>
            <w:tcBorders>
              <w:top w:val="single" w:sz="1" w:space="0" w:color="auto"/>
              <w:left w:val="single" w:sz="1" w:space="0" w:color="auto"/>
            </w:tcBorders>
          </w:tcPr>
          <w:p>
            <w:pPr>
              <w:jc w:val="center"/>
            </w:pPr>
            <w:r>
              <w:rPr>
                <w:rFonts w:hAnsi="Arial"/>
                <w:rFonts w:ascii="Arial"/>
                <w:b/>
                <w:color w:val="black"/>
              </w:rPr>
              <w:t>Concepto</w:t>
            </w:r>
          </w:p>
        </w:tc>
        <w:tc>
          <w:tcPr>
            <w:tcW w:w="1144" w:type="dxa"/>
            <w:tcMar/>
            <w:tcBorders>
              <w:top w:val="single" w:sz="1" w:space="0" w:color="auto"/>
              <w:left w:val="single" w:sz="1" w:space="0" w:color="auto"/>
              <w:right w:val="single" w:sz="1" w:space="0" w:color="auto"/>
            </w:tcBorders>
          </w:tcPr>
          <w:p>
            <w:pPr>
              <w:jc w:val="center"/>
            </w:pPr>
            <w:r>
              <w:rPr>
                <w:rFonts w:hAnsi="Arial"/>
                <w:rFonts w:ascii="Arial"/>
                <w:b/>
                <w:color w:val="black"/>
              </w:rPr>
              <w:t xml:space="preserve">Tarifa ($)</w:t>
            </w:r>
          </w:p>
        </w:tc>
      </w:tr>
      <w:tr>
        <w:trPr/>
        <w:tc>
          <w:tcPr>
            <w:tcW w:w="7694" w:type="dxa"/>
            <w:tcMar/>
            <w:tcBorders>
              <w:top w:val="single" w:sz="1" w:space="0" w:color="auto"/>
              <w:left w:val="single" w:sz="1" w:space="0" w:color="auto"/>
            </w:tcBorders>
          </w:tcPr>
          <w:p>
            <w:pPr>
              <w:jc w:val="both"/>
            </w:pPr>
            <w:r>
              <w:rPr>
                <w:rFonts w:hAnsi="Arial"/>
                <w:rFonts w:ascii="Arial"/>
                <w:b/>
                <w:color w:val="black"/>
              </w:rPr>
              <w:t>793</w:t>
            </w:r>
            <w:r>
              <w:rPr>
                <w:rFonts w:hAnsi="Arial"/>
                <w:rFonts w:ascii="Arial"/>
                <w:color w:val="black"/>
              </w:rPr>
              <w:t xml:space="preserve">. Registro de almacenes o expendios con áreas físicas hasta 50 m², incluidas las bodegas para almacenamiento de insumos agropecuarios, material genético animal y semillas para siembra</w:t>
            </w:r>
          </w:p>
        </w:tc>
        <w:tc>
          <w:tcPr>
            <w:tcW w:w="1144" w:type="dxa"/>
            <w:tcMar/>
            <w:tcBorders>
              <w:top w:val="single" w:sz="1" w:space="0" w:color="auto"/>
              <w:left w:val="single" w:sz="1" w:space="0" w:color="auto"/>
              <w:right w:val="single" w:sz="1" w:space="0" w:color="auto"/>
            </w:tcBorders>
          </w:tcPr>
          <w:p>
            <w:pPr>
              <w:jc w:val="both"/>
            </w:pPr>
            <w:r>
              <w:rPr>
                <w:rFonts w:hAnsi="Arial"/>
                <w:rFonts w:ascii="Arial"/>
                <w:color w:val="black"/>
              </w:rPr>
              <w:t>78.300</w:t>
            </w:r>
          </w:p>
        </w:tc>
      </w:tr>
      <w:tr>
        <w:trPr/>
        <w:tc>
          <w:tcPr>
            <w:tcW w:w="7694" w:type="dxa"/>
            <w:tcMar/>
            <w:tcBorders>
              <w:top w:val="single" w:sz="1" w:space="0" w:color="auto"/>
              <w:left w:val="single" w:sz="1" w:space="0" w:color="auto"/>
              <w:bottom w:val="single" w:sz="1" w:space="0" w:color="auto"/>
            </w:tcBorders>
          </w:tcPr>
          <w:p>
            <w:pPr>
              <w:jc w:val="both"/>
            </w:pPr>
            <w:r>
              <w:rPr>
                <w:rFonts w:hAnsi="Arial"/>
                <w:rFonts w:ascii="Arial"/>
                <w:b/>
                <w:color w:val="black"/>
              </w:rPr>
              <w:t>794</w:t>
            </w:r>
            <w:r>
              <w:rPr>
                <w:rFonts w:hAnsi="Arial"/>
                <w:rFonts w:ascii="Arial"/>
                <w:color w:val="black"/>
              </w:rPr>
              <w:t xml:space="preserve">. Registro de almacenes o expendios con áreas físicas mayores a 50 m², incluidas las bodegas para almacenamiento de insumos agropecuarios, material genético animal y semillas para siembra</w:t>
            </w:r>
          </w:p>
        </w:tc>
        <w:tc>
          <w:tcPr>
            <w:tcW w:w="1144"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color w:val="black"/>
              </w:rPr>
              <w:t>180.900</w:t>
            </w:r>
          </w:p>
        </w:tc>
      </w:tr>
    </w:tbl>
    <w:p>
      <w:pPr>
        <w:jc w:val="both"/>
      </w:pPr>
      <w:rPr>
        <w:sz w:val="24"/>
        <w:color w:val="black"/>
      </w:rPr>
    </w:p>
    <w:p>
      <w:pPr>
        <w:jc w:val="both"/>
      </w:pPr>
      <w:r>
        <w:rPr>
          <w:rFonts w:hAnsi="Arial"/>
          <w:rFonts w:ascii="Arial"/>
          <w:sz w:val="24"/>
          <w:vanish/>
          <w:color w:val="black"/>
        </w:rPr>
        <w:t>&amp;$</w:t>
      </w:r>
      <w:bookmarkStart w:id="178406" w:name="50"/>
      <w:r>
        <w:rPr>
          <w:rFonts w:hAnsi="Arial"/>
          <w:rFonts w:ascii="Arial"/>
          <w:sz w:val="24"/>
          <w:color w:val="navy"/>
        </w:rPr>
        <w:t xml:space="preserve">ARTÍCULO 50.</w:t>
      </w:r>
      <w:bookmarkEnd w:id="178406"/>
      <w:r>
        <w:rPr>
          <w:rFonts w:hAnsi="Arial"/>
          <w:rFonts w:ascii="Arial"/>
          <w:sz w:val="24"/>
          <w:color w:val="black"/>
        </w:rPr>
        <w:t xml:space="preserve"> &lt;Resolución derogada por el artículo </w:t>
      </w:r>
      <w:r>
        <w:fldChar w:fldCharType="begin"/>
      </w:r>
      <w:r>
        <w:instrText>HYPERLINK "http://www.redjurista.com/document.aspx?ajcode=r_ica_4440_2010&amp;arts=51"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4440 de 2010&gt; Los precios para los conceptos de reexpedición de venta, precios de copias e impresión de manuales de que trata el artículo </w:t>
      </w:r>
      <w:r>
        <w:fldChar w:fldCharType="begin"/>
      </w:r>
      <w:r>
        <w:instrText>HYPERLINK "http://www.redjurista.com/document.aspx?ajcode=a_ica_0015_2007&amp;arts=59"</w:instrText>
      </w:r>
      <w:r>
        <w:fldChar w:fldCharType="separate"/>
      </w:r>
      <w:r>
        <w:rPr>
          <w:rFonts w:hAnsi="Arial"/>
          <w:rFonts w:ascii="Arial"/>
          <w:sz w:val="24"/>
          <w:u w:val="single"/>
          <w:color w:val="black"/>
        </w:rPr>
        <w:t>59</w:t>
      </w:r>
      <w:r>
        <w:fldChar w:fldCharType="end"/>
      </w:r>
      <w:r>
        <w:rPr>
          <w:rFonts w:hAnsi="Arial"/>
          <w:rFonts w:ascii="Arial"/>
          <w:sz w:val="24"/>
          <w:u w:val="none"/>
          <w:color w:val="black"/>
        </w:rPr>
        <w:t xml:space="preserve"> del Capítulo XXXIX del Acuerdo 15 de 2007, se actualizan así:</w:t>
      </w:r>
    </w:p>
    <w:tbl>
      <w:tblGrid>
        <w:gridCol w:w="7820"/>
        <w:gridCol w:w="1000"/>
      </w:tblGrid>
      <w:tblPr>
        <w:tblW w:w="8838" w:type="dxa"/>
        <w:tblBorders/>
      </w:tblPr>
      <w:tr>
        <w:trPr/>
        <w:tc>
          <w:tcPr>
            <w:tcW w:w="7832" w:type="dxa"/>
            <w:tcMar/>
            <w:tcBorders>
              <w:top w:val="single" w:sz="1" w:space="0" w:color="auto"/>
              <w:left w:val="single" w:sz="1" w:space="0" w:color="auto"/>
            </w:tcBorders>
          </w:tcPr>
          <w:p>
            <w:pPr>
              <w:jc w:val="center"/>
            </w:pPr>
            <w:r>
              <w:rPr>
                <w:rFonts w:hAnsi="Arial"/>
                <w:rFonts w:ascii="Arial"/>
                <w:b/>
                <w:color w:val="black"/>
              </w:rPr>
              <w:t>Concepto</w:t>
            </w:r>
          </w:p>
        </w:tc>
        <w:tc>
          <w:tcPr>
            <w:tcW w:w="1006" w:type="dxa"/>
            <w:tcMar/>
            <w:tcBorders>
              <w:top w:val="single" w:sz="1" w:space="0" w:color="auto"/>
              <w:left w:val="single" w:sz="1" w:space="0" w:color="auto"/>
              <w:right w:val="single" w:sz="1" w:space="0" w:color="auto"/>
            </w:tcBorders>
          </w:tcPr>
          <w:p>
            <w:pPr>
              <w:jc w:val="center"/>
            </w:pPr>
            <w:r>
              <w:rPr>
                <w:rFonts w:hAnsi="Arial"/>
                <w:rFonts w:ascii="Arial"/>
                <w:b/>
                <w:color w:val="black"/>
              </w:rPr>
              <w:t xml:space="preserve">Tarifa ($)</w:t>
            </w:r>
          </w:p>
        </w:tc>
      </w:tr>
      <w:tr>
        <w:trPr/>
        <w:tc>
          <w:tcPr>
            <w:tcW w:w="7832" w:type="dxa"/>
            <w:tcMar/>
            <w:tcBorders>
              <w:top w:val="single" w:sz="1" w:space="0" w:color="auto"/>
              <w:left w:val="single" w:sz="1" w:space="0" w:color="auto"/>
            </w:tcBorders>
          </w:tcPr>
          <w:p>
            <w:pPr>
              <w:jc w:val="both"/>
            </w:pPr>
            <w:r>
              <w:rPr>
                <w:rFonts w:hAnsi="Arial"/>
                <w:rFonts w:ascii="Arial"/>
                <w:b/>
                <w:color w:val="black"/>
              </w:rPr>
              <w:t>795</w:t>
            </w:r>
            <w:r>
              <w:rPr>
                <w:rFonts w:hAnsi="Arial"/>
                <w:rFonts w:ascii="Arial"/>
                <w:color w:val="black"/>
              </w:rPr>
              <w:t xml:space="preserve">. Reexpedición de una factura de venta</w:t>
            </w:r>
          </w:p>
        </w:tc>
        <w:tc>
          <w:tcPr>
            <w:tcW w:w="1006" w:type="dxa"/>
            <w:tcMar/>
            <w:tcBorders>
              <w:top w:val="single" w:sz="1" w:space="0" w:color="auto"/>
              <w:left w:val="single" w:sz="1" w:space="0" w:color="auto"/>
              <w:right w:val="single" w:sz="1" w:space="0" w:color="auto"/>
            </w:tcBorders>
          </w:tcPr>
          <w:p>
            <w:pPr>
              <w:jc w:val="center"/>
            </w:pPr>
            <w:r>
              <w:rPr>
                <w:rFonts w:hAnsi="Arial"/>
                <w:rFonts w:ascii="Arial"/>
                <w:color w:val="black"/>
              </w:rPr>
              <w:t>4.000</w:t>
            </w:r>
          </w:p>
        </w:tc>
      </w:tr>
      <w:tr>
        <w:trPr/>
        <w:tc>
          <w:tcPr>
            <w:tcW w:w="7832" w:type="dxa"/>
            <w:tcMar/>
            <w:tcBorders>
              <w:top w:val="single" w:sz="1" w:space="0" w:color="auto"/>
              <w:left w:val="single" w:sz="1" w:space="0" w:color="auto"/>
            </w:tcBorders>
          </w:tcPr>
          <w:p>
            <w:pPr>
              <w:jc w:val="both"/>
            </w:pPr>
            <w:r>
              <w:rPr>
                <w:rFonts w:hAnsi="Arial"/>
                <w:rFonts w:ascii="Arial"/>
                <w:b/>
                <w:color w:val="black"/>
              </w:rPr>
              <w:t>796</w:t>
            </w:r>
            <w:r>
              <w:rPr>
                <w:rFonts w:hAnsi="Arial"/>
                <w:rFonts w:ascii="Arial"/>
                <w:color w:val="black"/>
              </w:rPr>
              <w:t xml:space="preserve">. Factura no utilizada</w:t>
            </w:r>
          </w:p>
        </w:tc>
        <w:tc>
          <w:tcPr>
            <w:tcW w:w="1006" w:type="dxa"/>
            <w:tcMar/>
            <w:tcBorders>
              <w:top w:val="single" w:sz="1" w:space="0" w:color="auto"/>
              <w:left w:val="single" w:sz="1" w:space="0" w:color="auto"/>
              <w:right w:val="single" w:sz="1" w:space="0" w:color="auto"/>
            </w:tcBorders>
          </w:tcPr>
          <w:p>
            <w:pPr>
              <w:jc w:val="center"/>
            </w:pPr>
            <w:r>
              <w:rPr>
                <w:rFonts w:hAnsi="Arial"/>
                <w:rFonts w:ascii="Arial"/>
                <w:color w:val="black"/>
              </w:rPr>
              <w:t>4.000</w:t>
            </w:r>
          </w:p>
        </w:tc>
      </w:tr>
      <w:tr>
        <w:trPr/>
        <w:tc>
          <w:tcPr>
            <w:tcW w:w="7832" w:type="dxa"/>
            <w:gridSpan w:val="2"/>
            <w:tcMar/>
            <w:tcBorders>
              <w:top w:val="single" w:sz="1" w:space="0" w:color="auto"/>
              <w:left w:val="single" w:sz="1" w:space="0" w:color="auto"/>
            </w:tcBorders>
          </w:tcPr>
          <w:p>
            <w:pPr>
              <w:jc w:val="both"/>
            </w:pPr>
            <w:r>
              <w:rPr>
                <w:rFonts w:hAnsi="Arial"/>
                <w:rFonts w:ascii="Arial"/>
                <w:b/>
                <w:color w:val="black"/>
              </w:rPr>
              <w:t>797</w:t>
            </w:r>
            <w:r>
              <w:rPr>
                <w:rFonts w:hAnsi="Arial"/>
                <w:rFonts w:ascii="Arial"/>
                <w:color w:val="black"/>
              </w:rPr>
              <w:t xml:space="preserve">. Sin tarifar</w:t>
            </w:r>
          </w:p>
        </w:tc>
      </w:tr>
      <w:tr>
        <w:trPr/>
        <w:tc>
          <w:tcPr>
            <w:tcW w:w="7832" w:type="dxa"/>
            <w:tcMar/>
            <w:tcBorders>
              <w:top w:val="single" w:sz="1" w:space="0" w:color="auto"/>
              <w:left w:val="single" w:sz="1" w:space="0" w:color="auto"/>
            </w:tcBorders>
          </w:tcPr>
          <w:p>
            <w:pPr>
              <w:jc w:val="both"/>
            </w:pPr>
            <w:r>
              <w:rPr>
                <w:rFonts w:hAnsi="Arial"/>
                <w:rFonts w:ascii="Arial"/>
                <w:b/>
                <w:color w:val="black"/>
              </w:rPr>
              <w:t>798</w:t>
            </w:r>
            <w:r>
              <w:rPr>
                <w:rFonts w:hAnsi="Arial"/>
                <w:rFonts w:ascii="Arial"/>
                <w:color w:val="black"/>
              </w:rPr>
              <w:t xml:space="preserve">. Copias impresas a blanco y negro no controladas de manuales (Por cada una)</w:t>
            </w:r>
          </w:p>
        </w:tc>
        <w:tc>
          <w:tcPr>
            <w:tcW w:w="1006" w:type="dxa"/>
            <w:tcMar/>
            <w:tcBorders>
              <w:top w:val="single" w:sz="1" w:space="0" w:color="auto"/>
              <w:left w:val="single" w:sz="1" w:space="0" w:color="auto"/>
              <w:right w:val="single" w:sz="1" w:space="0" w:color="auto"/>
            </w:tcBorders>
          </w:tcPr>
          <w:p>
            <w:pPr>
              <w:jc w:val="center"/>
            </w:pPr>
            <w:r>
              <w:rPr>
                <w:rFonts w:hAnsi="Arial"/>
                <w:rFonts w:ascii="Arial"/>
                <w:color w:val="black"/>
              </w:rPr>
              <w:t>990</w:t>
            </w:r>
          </w:p>
        </w:tc>
      </w:tr>
      <w:tr>
        <w:trPr/>
        <w:tc>
          <w:tcPr>
            <w:tcW w:w="7832" w:type="dxa"/>
            <w:tcMar/>
            <w:tcBorders>
              <w:top w:val="single" w:sz="1" w:space="0" w:color="auto"/>
              <w:left w:val="single" w:sz="1" w:space="0" w:color="auto"/>
            </w:tcBorders>
          </w:tcPr>
          <w:p>
            <w:pPr>
              <w:jc w:val="both"/>
            </w:pPr>
            <w:r>
              <w:rPr>
                <w:rFonts w:hAnsi="Arial"/>
                <w:rFonts w:ascii="Arial"/>
                <w:b/>
                <w:color w:val="black"/>
              </w:rPr>
              <w:t>799</w:t>
            </w:r>
            <w:r>
              <w:rPr>
                <w:rFonts w:hAnsi="Arial"/>
                <w:rFonts w:ascii="Arial"/>
                <w:color w:val="black"/>
              </w:rPr>
              <w:t xml:space="preserve">. Copias impresas a color no controladas de manuales (Por cada una)</w:t>
            </w:r>
          </w:p>
        </w:tc>
        <w:tc>
          <w:tcPr>
            <w:tcW w:w="1006" w:type="dxa"/>
            <w:tcMar/>
            <w:tcBorders>
              <w:top w:val="single" w:sz="1" w:space="0" w:color="auto"/>
              <w:left w:val="single" w:sz="1" w:space="0" w:color="auto"/>
              <w:right w:val="single" w:sz="1" w:space="0" w:color="auto"/>
            </w:tcBorders>
          </w:tcPr>
          <w:p>
            <w:pPr>
              <w:jc w:val="center"/>
            </w:pPr>
            <w:r>
              <w:rPr>
                <w:rFonts w:hAnsi="Arial"/>
                <w:rFonts w:ascii="Arial"/>
                <w:color w:val="black"/>
              </w:rPr>
              <w:t>1.300</w:t>
            </w:r>
          </w:p>
        </w:tc>
      </w:tr>
      <w:tr>
        <w:trPr/>
        <w:tc>
          <w:tcPr>
            <w:tcW w:w="7832" w:type="dxa"/>
            <w:tcMar/>
            <w:tcBorders>
              <w:top w:val="single" w:sz="1" w:space="0" w:color="auto"/>
              <w:left w:val="single" w:sz="1" w:space="0" w:color="auto"/>
              <w:bottom w:val="single" w:sz="1" w:space="0" w:color="auto"/>
            </w:tcBorders>
          </w:tcPr>
          <w:p>
            <w:pPr>
              <w:jc w:val="both"/>
            </w:pPr>
            <w:r>
              <w:rPr>
                <w:rFonts w:hAnsi="Arial"/>
                <w:rFonts w:ascii="Arial"/>
                <w:b/>
                <w:color w:val="black"/>
              </w:rPr>
              <w:t>800</w:t>
            </w:r>
            <w:r>
              <w:rPr>
                <w:rFonts w:hAnsi="Arial"/>
                <w:rFonts w:ascii="Arial"/>
                <w:color w:val="black"/>
              </w:rPr>
              <w:t xml:space="preserve">. Copias de manuales en CD (Por página)</w:t>
            </w:r>
          </w:p>
        </w:tc>
        <w:tc>
          <w:tcPr>
            <w:tcW w:w="1006"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color w:val="black"/>
              </w:rPr>
              <w:t>660</w:t>
            </w:r>
          </w:p>
        </w:tc>
      </w:tr>
    </w:tbl>
    <w:p>
      <w:pPr>
        <w:jc w:val="both"/>
      </w:pPr>
      <w:rPr>
        <w:sz w:val="24"/>
        <w:color w:val="black"/>
      </w:rPr>
    </w:p>
    <w:p>
      <w:pPr>
        <w:jc w:val="both"/>
      </w:pPr>
      <w:r>
        <w:rPr>
          <w:rFonts w:hAnsi="Arial"/>
          <w:rFonts w:ascii="Arial"/>
          <w:sz w:val="24"/>
          <w:vanish/>
          <w:color w:val="black"/>
        </w:rPr>
        <w:t>&amp;$</w:t>
      </w:r>
      <w:bookmarkStart w:id="178407" w:name="51"/>
      <w:r>
        <w:rPr>
          <w:rFonts w:hAnsi="Arial"/>
          <w:rFonts w:ascii="Arial"/>
          <w:sz w:val="24"/>
          <w:color w:val="navy"/>
        </w:rPr>
        <w:t xml:space="preserve">ARTÍCULO 51. </w:t>
      </w:r>
      <w:r>
        <w:rPr>
          <w:rFonts w:hAnsi="Arial"/>
          <w:rFonts w:ascii="Arial"/>
          <w:sz w:val="24"/>
          <w:i/>
          <w:color w:val="navy"/>
        </w:rPr>
        <w:t xml:space="preserve">PUBLICACIÓN Y VIGENCIA</w:t>
      </w:r>
      <w:r>
        <w:rPr>
          <w:rFonts w:hAnsi="Arial"/>
          <w:rFonts w:ascii="Arial"/>
          <w:sz w:val="24"/>
          <w:color w:val="navy"/>
        </w:rPr>
        <w:t>:</w:t>
      </w:r>
      <w:bookmarkEnd w:id="178407"/>
      <w:r>
        <w:rPr>
          <w:rFonts w:hAnsi="Arial"/>
          <w:rFonts w:ascii="Arial"/>
          <w:sz w:val="24"/>
          <w:color w:val="black"/>
        </w:rPr>
        <w:t xml:space="preserve"> &lt;Resolución derogada por el artículo </w:t>
      </w:r>
      <w:r>
        <w:fldChar w:fldCharType="begin"/>
      </w:r>
      <w:r>
        <w:instrText>HYPERLINK "http://www.redjurista.com/document.aspx?ajcode=r_ica_4440_2010&amp;arts=51"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Resolución 4440 de 2010&gt; La presente resolución deberá publicarse en el </w:t>
      </w:r>
      <w:r>
        <w:rPr>
          <w:rFonts w:hAnsi="Arial"/>
          <w:rFonts w:ascii="Arial"/>
          <w:sz w:val="24"/>
          <w:b/>
          <w:i/>
          <w:u w:val="none"/>
          <w:color w:val="black"/>
        </w:rPr>
        <w:t xml:space="preserve">Diario Oficial </w:t>
      </w:r>
      <w:r>
        <w:rPr>
          <w:rFonts w:hAnsi="Arial"/>
          <w:rFonts w:ascii="Arial"/>
          <w:sz w:val="24"/>
          <w:u w:val="none"/>
          <w:color w:val="black"/>
        </w:rPr>
        <w:t xml:space="preserve">y rige a partir de su publicación.</w:t>
      </w:r>
    </w:p>
    <w:p>
      <w:pPr>
        <w:jc w:val="both"/>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D. C, a 29 de diciembre de 2009.</w:t>
      </w:r>
    </w:p>
    <w:p>
      <w:pPr>
        <w:jc w:val="center"/>
      </w:pPr>
      <w:rPr>
        <w:sz w:val="24"/>
        <w:color w:val="black"/>
      </w:rPr>
    </w:p>
    <w:p>
      <w:pPr>
        <w:jc w:val="center"/>
      </w:pPr>
      <w:r>
        <w:rPr>
          <w:rFonts w:hAnsi="Arial"/>
          <w:rFonts w:ascii="Arial"/>
          <w:sz w:val="24"/>
          <w:color w:val="black"/>
        </w:rPr>
        <w:t xml:space="preserve">El Gerente General,</w:t>
      </w:r>
    </w:p>
    <w:p>
      <w:pPr>
        <w:jc w:val="center"/>
      </w:pPr>
      <w:r>
        <w:rPr>
          <w:rFonts w:hAnsi="Arial"/>
          <w:rFonts w:ascii="Arial"/>
          <w:sz w:val="24"/>
          <w:color w:val="gray"/>
        </w:rPr>
        <w:t xml:space="preserve">LUIS FERNANDO CAICEDO LINCE.</w:t>
      </w:r>
    </w:p>
    <w:sectPr>
      <w:cols w:num="1" w.space="720"/>
      <w:pgSz w:w="12240" w:h="15840"/>
      <w:pgMar w:top="1134" w:right="1134" w:left="1134" w:bottom="1417" w:header="254" w:footer="254"/>
      <w:headerReference w:type="default" r:id="eId14716"/>
      <w:footerReference w:type="default" r:id="eId14717"/>
      <w:type w:val="continuous"/>
    </w:sectPr>
  </w:body>
</w:document>
</file>

<file path=word/footer_default_1471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35</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37</w:t>
      <w:fldChar w:fldCharType="end"/>
    </w:r>
  </w:p>
</w:ftr>
</file>

<file path=word/header_default_1471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4716" Type="http://schemas.openxmlformats.org/officeDocument/2006/relationships/header" Target="header_default_14716.xml" />
<Relationship Id="id0" Type="http://schemas.openxmlformats.org/officeDocument/2006/relationships/image" Target="img/img_id0.png"/>
<Relationship Id="eId14717" Type="http://schemas.openxmlformats.org/officeDocument/2006/relationships/footer" Target="footer_default_1471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471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471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