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00.xml" ContentType="application/vnd.openxmlformats-officedocument.wordprocessingml.header+xml"/>
  <Override PartName="/word/footer_default_148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5869 DE 2012</w:t>
      </w:r>
    </w:p>
    <w:p>
      <w:pPr>
        <w:jc w:val="center"/>
      </w:pPr>
      <w:r>
        <w:rPr>
          <w:rFonts w:hAnsi="Arial"/>
          <w:rFonts w:ascii="Arial"/>
          <w:sz w:val="24"/>
          <w:color w:val="black"/>
        </w:rPr>
        <w:t xml:space="preserve">(diciembre 27)</w:t>
      </w:r>
    </w:p>
    <w:p>
      <w:pPr>
        <w:jc w:val="center"/>
      </w:pPr>
      <w:r>
        <w:rPr>
          <w:rFonts w:hAnsi="Arial"/>
          <w:rFonts w:ascii="Arial"/>
          <w:sz w:val="24"/>
          <w:color w:val="black"/>
        </w:rPr>
        <w:t xml:space="preserve">Diario Oficial No. 48.657 de 28 de diciembre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u w:val="single"/>
          <w:color w:val="black"/>
        </w:rPr>
        <w:t>62</w:t>
      </w:r>
      <w:r>
        <w:fldChar w:fldCharType="end"/>
      </w:r>
      <w:r>
        <w:rPr>
          <w:rFonts w:hAnsi="Arial"/>
          <w:rFonts w:ascii="Arial"/>
          <w:sz w:val="24"/>
          <w:u w:val="none"/>
          <w:color w:val="gray"/>
        </w:rPr>
        <w:t xml:space="preserve"> de la Resolución 5312 de 2013&gt; </w:t>
      </w:r>
    </w:p>
    <w:p>
      <w:pPr>
        <w:jc w:val="center"/>
      </w:pPr>
      <w:rPr>
        <w:sz w:val="24"/>
        <w:color w:val="black"/>
      </w:rPr>
    </w:p>
    <w:p>
      <w:pPr>
        <w:jc w:val="center"/>
      </w:pPr>
      <w:r>
        <w:rPr>
          <w:rFonts w:hAnsi="Arial"/>
          <w:rFonts w:ascii="Arial"/>
          <w:sz w:val="24"/>
          <w:color w:val="black"/>
        </w:rPr>
        <w:t xml:space="preserve">Por medio de la cual se actualizan las tarifas de los servicios técnicos que presta el Instituto Colombiano Agropecuario, ICA</w:t>
      </w:r>
      <w:r>
        <w:rPr>
          <w:rFonts w:hAnsi="Arial"/>
          <w:rFonts w:ascii="Arial"/>
          <w:sz w:val="24"/>
          <w:i/>
          <w:color w:val="black"/>
        </w:rPr>
        <w:t>.</w:t>
      </w:r>
    </w:p>
    <w:p>
      <w:pPr>
        <w:jc w:val="both"/>
      </w:pPr>
      <w:rPr>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El Instituto Colombiano Agropecuario, ICA, es el responsable de ejercer el control técnico de la sanidad agropecuaria en el país y señalar los servicios que debe prestar a los usuarios;</w:t>
      </w:r>
    </w:p>
    <w:p>
      <w:pPr>
        <w:jc w:val="both"/>
      </w:pPr>
      <w:rPr>
        <w:sz w:val="24"/>
        <w:color w:val="black"/>
      </w:rPr>
    </w:p>
    <w:p>
      <w:pPr>
        <w:jc w:val="both"/>
      </w:pPr>
      <w:r>
        <w:rPr>
          <w:rFonts w:hAnsi="Arial"/>
          <w:rFonts w:ascii="Arial"/>
          <w:sz w:val="24"/>
          <w:color w:val="black"/>
        </w:rPr>
        <w:t xml:space="preserve">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emitido por el Consejo Directivo del Instituto Colombiano Agropecuario, ICA, establece las tarifas por los servicios técnicos que presta el Instituto;</w:t>
      </w:r>
    </w:p>
    <w:p>
      <w:pPr>
        <w:jc w:val="both"/>
      </w:pPr>
      <w:rPr>
        <w:sz w:val="24"/>
        <w:color w:val="black"/>
      </w:rPr>
    </w:p>
    <w:p>
      <w:pPr>
        <w:jc w:val="both"/>
      </w:pPr>
      <w:r>
        <w:rPr>
          <w:rFonts w:hAnsi="Arial"/>
          <w:rFonts w:ascii="Arial"/>
          <w:sz w:val="24"/>
          <w:color w:val="black"/>
        </w:rPr>
        <w:t xml:space="preserve">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el Consejo Directivo facultó al Gerente General del ICA para reajustar anualmente las tarifas establecidas en el Acuerdo teniendo en cuenta el índice de precios al consumidor, IPC, certificado por el DANE; cifra que presentó una variación en los últimos doce meses con corte a noviembre de 2.77%;</w:t>
      </w:r>
    </w:p>
    <w:p>
      <w:pPr>
        <w:jc w:val="both"/>
      </w:pPr>
      <w:rPr>
        <w:sz w:val="24"/>
        <w:color w:val="black"/>
      </w:rPr>
    </w:p>
    <w:p>
      <w:pPr>
        <w:jc w:val="both"/>
      </w:pPr>
      <w:r>
        <w:rPr>
          <w:rFonts w:hAnsi="Arial"/>
          <w:rFonts w:ascii="Arial"/>
          <w:sz w:val="24"/>
          <w:color w:val="black"/>
        </w:rPr>
        <w:t xml:space="preserve">En mérito de lo expuesto, la Gerente General del ICA, actualiza las tarifas, así.</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9093" w:name="1"/>
      <w:r>
        <w:rPr>
          <w:rFonts w:hAnsi="Arial"/>
          <w:rFonts w:ascii="Arial"/>
          <w:sz w:val="24"/>
          <w:color w:val="navy"/>
        </w:rPr>
        <w:t xml:space="preserve">ARTÍCULO 1o.</w:t>
      </w:r>
      <w:bookmarkEnd w:id="1790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registros de insumos pecuarios a personas naturales o jurídicas y unidades técnicas, conceptos técnicos de insumos pecuarios y la supervisión de la calidad de alimentos para animales nacionales o importados, de que trata 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capítulo I del Acuerdo 15 de 2007, se actualizan así.</w:t>
      </w:r>
    </w:p>
    <w:p>
      <w:pPr>
        <w:jc w:val="both"/>
      </w:pPr>
      <w:rPr>
        <w:sz w:val="24"/>
        <w:color w:val="black"/>
      </w:rPr>
    </w:p>
    <w:p>
      <w:rPr>
        <w:sz w:val="24"/>
        <w:color w:val="black"/>
      </w:rPr>
    </w:p>
    <w:p>
      <w:pPr>
        <w:jc w:val="both"/>
      </w:pPr>
      <w:r>
        <w:rPr>
          <w:rFonts w:hAnsi="Arial"/>
          <w:rFonts w:ascii="Arial"/>
          <w:sz w:val="24"/>
          <w:vanish/>
          <w:color w:val="black"/>
        </w:rPr>
        <w:t>&amp;$</w:t>
      </w:r>
      <w:bookmarkStart w:id="179094" w:name="2"/>
      <w:r>
        <w:rPr>
          <w:rFonts w:hAnsi="Arial"/>
          <w:rFonts w:ascii="Arial"/>
          <w:sz w:val="24"/>
          <w:color w:val="navy"/>
        </w:rPr>
        <w:t xml:space="preserve">ARTÍCULO 2o.</w:t>
      </w:r>
      <w:bookmarkEnd w:id="17909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análisis de calidad de los productos farmacéuticos de uso veterinario, por cada muestra sometida a prueba o análisis de que trata el artículo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Capítulo II del Acuerdo 15 de 2007, se actualizan así.</w:t>
      </w:r>
    </w:p>
    <w:tbl>
      <w:tblGrid>
        <w:gridCol w:w="7240"/>
        <w:gridCol w:w="1220"/>
      </w:tblGrid>
      <w:tblPr>
        <w:tblW w:w="8478" w:type="dxa"/>
        <w:tblBorders/>
      </w:tblPr>
      <w:tr>
        <w:trPr/>
        <w:tc>
          <w:tcPr>
            <w:tcW w:w="7247" w:type="dxa"/>
            <w:tcMar/>
            <w:tcBorders/>
          </w:tcPr>
          <w:p>
            <w:pPr>
              <w:jc w:val="center"/>
            </w:pPr>
            <w:r>
              <w:rPr>
                <w:rFonts w:hAnsi="Arial"/>
                <w:rFonts w:ascii="Arial"/>
                <w:sz w:val="16"/>
                <w:b/>
                <w:color w:val="black"/>
              </w:rPr>
              <w:t>Concepto</w:t>
            </w:r>
          </w:p>
        </w:tc>
        <w:tc>
          <w:tcPr>
            <w:tcW w:w="1231" w:type="dxa"/>
            <w:tcMar/>
            <w:tcBorders/>
          </w:tcPr>
          <w:p>
            <w:pPr>
              <w:jc w:val="center"/>
            </w:pPr>
            <w:r>
              <w:rPr>
                <w:rFonts w:hAnsi="Arial"/>
                <w:rFonts w:ascii="Arial"/>
                <w:sz w:val="16"/>
                <w:b/>
                <w:color w:val="black"/>
              </w:rPr>
              <w:t xml:space="preserve">Tarifa ($)</w:t>
            </w:r>
          </w:p>
        </w:tc>
      </w:tr>
    </w:tbl>
    <w:p>
      <w:r>
        <w:rPr>
          <w:rFonts w:hAnsi="Arial"/>
          <w:rFonts w:ascii="Arial"/>
          <w:sz w:val="16"/>
          <w:b/>
          <w:color w:val="black"/>
        </w:rPr>
        <w:t xml:space="preserve">Productos Farmacéuticos</w:t>
      </w:r>
    </w:p>
    <w:p>
      <w:rPr>
        <w:sz w:val="24"/>
        <w:color w:val="black"/>
      </w:rPr>
    </w:p>
    <w:p>
      <w:pPr>
        <w:jc w:val="both"/>
      </w:pPr>
      <w:r>
        <w:rPr>
          <w:rFonts w:hAnsi="Arial"/>
          <w:rFonts w:ascii="Arial"/>
          <w:sz w:val="24"/>
          <w:vanish/>
          <w:color w:val="black"/>
        </w:rPr>
        <w:t>&amp;$</w:t>
      </w:r>
      <w:bookmarkStart w:id="179095" w:name="3"/>
      <w:r>
        <w:rPr>
          <w:rFonts w:hAnsi="Arial"/>
          <w:rFonts w:ascii="Arial"/>
          <w:sz w:val="24"/>
          <w:color w:val="navy"/>
        </w:rPr>
        <w:t xml:space="preserve">ARTÍCULO 3o.</w:t>
      </w:r>
      <w:bookmarkEnd w:id="1790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siguientes servicios de análisis de calidad de productos biológicos de uso animal por cada muestra sometida a prueba o análisis de que trata el artículo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Capítulo II del Acuerdo 15 de 2007, se actualizan así.</w:t>
      </w:r>
    </w:p>
    <w:tbl>
      <w:tblGrid>
        <w:gridCol w:w="7240"/>
        <w:gridCol w:w="1220"/>
      </w:tblGrid>
      <w:tblPr>
        <w:tblW w:w="8478" w:type="dxa"/>
        <w:tblBorders/>
      </w:tblPr>
      <w:tr>
        <w:trPr/>
        <w:tc>
          <w:tcPr>
            <w:tcW w:w="7247" w:type="dxa"/>
            <w:tcMar/>
            <w:tcBorders/>
          </w:tcPr>
          <w:p>
            <w:pPr>
              <w:jc w:val="center"/>
            </w:pPr>
            <w:r>
              <w:rPr>
                <w:rFonts w:hAnsi="Arial"/>
                <w:rFonts w:ascii="Arial"/>
                <w:sz w:val="16"/>
                <w:b/>
                <w:color w:val="black"/>
              </w:rPr>
              <w:t>Concepto</w:t>
            </w:r>
          </w:p>
        </w:tc>
        <w:tc>
          <w:tcPr>
            <w:tcW w:w="1231" w:type="dxa"/>
            <w:tcMar/>
            <w:tcBorders/>
          </w:tcPr>
          <w:p>
            <w:pPr>
              <w:jc w:val="center"/>
            </w:pPr>
            <w:r>
              <w:rPr>
                <w:rFonts w:hAnsi="Arial"/>
                <w:rFonts w:ascii="Arial"/>
                <w:sz w:val="16"/>
                <w:b/>
                <w:color w:val="black"/>
              </w:rPr>
              <w:t xml:space="preserve">Tarifa ($)</w:t>
            </w:r>
          </w:p>
        </w:tc>
      </w:tr>
    </w:tbl>
    <w:p>
      <w:pPr>
        <w:jc w:val="both"/>
      </w:pPr>
      <w:r>
        <w:rPr>
          <w:rFonts w:hAnsi="Arial"/>
          <w:rFonts w:ascii="Arial"/>
          <w:sz w:val="16"/>
          <w:b/>
          <w:color w:val="black"/>
        </w:rPr>
        <w:t xml:space="preserve">PRODUCTOS BIOLÓGICOS BACTERIANOS</w:t>
      </w:r>
    </w:p>
    <w:p>
      <w:pPr>
        <w:jc w:val="both"/>
      </w:pPr>
      <w:r>
        <w:rPr>
          <w:rFonts w:hAnsi="Arial"/>
          <w:rFonts w:ascii="Arial"/>
          <w:sz w:val="16"/>
          <w:b/>
          <w:color w:val="black"/>
        </w:rPr>
        <w:t xml:space="preserve">PRODUCTOS BIOLÓGICOS VIRALES</w:t>
      </w:r>
    </w:p>
    <w:p>
      <w:pPr>
        <w:jc w:val="both"/>
      </w:pPr>
      <w:r>
        <w:rPr>
          <w:rFonts w:hAnsi="Arial"/>
          <w:rFonts w:ascii="Arial"/>
          <w:sz w:val="16"/>
          <w:b/>
          <w:color w:val="black"/>
        </w:rPr>
        <w:t xml:space="preserve">Pruebas en Vacunas Aviares</w:t>
      </w:r>
    </w:p>
    <w:p>
      <w:pPr>
        <w:jc w:val="both"/>
      </w:pPr>
      <w:r>
        <w:rPr>
          <w:rFonts w:hAnsi="Arial"/>
          <w:rFonts w:ascii="Arial"/>
          <w:sz w:val="16"/>
          <w:b/>
          <w:color w:val="black"/>
        </w:rPr>
        <w:t xml:space="preserve">Pruebas en otras vacunas virales</w:t>
      </w:r>
    </w:p>
    <w:p>
      <w:rPr>
        <w:sz w:val="16"/>
        <w:color w:val="black"/>
      </w:rPr>
    </w:p>
    <w:p>
      <w:rPr>
        <w:sz w:val="24"/>
        <w:color w:val="black"/>
      </w:rPr>
    </w:p>
    <w:p>
      <w:pPr>
        <w:jc w:val="both"/>
      </w:pPr>
      <w:r>
        <w:rPr>
          <w:rFonts w:hAnsi="Arial"/>
          <w:rFonts w:ascii="Arial"/>
          <w:sz w:val="24"/>
          <w:vanish/>
          <w:color w:val="black"/>
        </w:rPr>
        <w:t>&amp;$</w:t>
      </w:r>
      <w:bookmarkStart w:id="179096" w:name="4"/>
      <w:r>
        <w:rPr>
          <w:rFonts w:hAnsi="Arial"/>
          <w:rFonts w:ascii="Arial"/>
          <w:sz w:val="24"/>
          <w:color w:val="navy"/>
        </w:rPr>
        <w:t xml:space="preserve">ARTÍCULO 4o.</w:t>
      </w:r>
      <w:bookmarkEnd w:id="1790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que trata el artículo </w:t>
      </w:r>
      <w:r>
        <w:fldChar w:fldCharType="begin"/>
      </w:r>
      <w:r>
        <w:instrText>HYPERLINK "http://www.redjurista.com/document.aspx?ajcode=a_ica_0015_2007&amp;arts=5"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Capítulo II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097" w:name="5"/>
      <w:r>
        <w:rPr>
          <w:rFonts w:hAnsi="Arial"/>
          <w:rFonts w:ascii="Arial"/>
          <w:sz w:val="24"/>
          <w:color w:val="navy"/>
        </w:rPr>
        <w:t xml:space="preserve">ARTÍCULO 5o.</w:t>
      </w:r>
      <w:bookmarkEnd w:id="1790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de análisis de calidad de alimentos para animales y materias primas, por cada muestra sometida a pruebas o análisis, de que trata 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Capítulo II del Acuerdo 15 de 2007, se actualizan así.</w:t>
      </w:r>
    </w:p>
    <w:p>
      <w:pPr>
        <w:jc w:val="both"/>
      </w:pPr>
      <w:rPr>
        <w:sz w:val="16"/>
        <w:color w:val="black"/>
      </w:rPr>
    </w:p>
    <w:p>
      <w:r>
        <w:rPr>
          <w:rFonts w:hAnsi="Arial"/>
          <w:rFonts w:ascii="Arial"/>
          <w:sz w:val="16"/>
          <w:b/>
          <w:color w:val="black"/>
        </w:rPr>
        <w:t xml:space="preserve">Ensayo biológico para evaluación de alimentos</w:t>
      </w:r>
    </w:p>
    <w:p>
      <w:r>
        <w:rPr>
          <w:rFonts w:hAnsi="Arial"/>
          <w:rFonts w:ascii="Arial"/>
          <w:sz w:val="16"/>
          <w:b/>
          <w:color w:val="black"/>
        </w:rPr>
        <w:t xml:space="preserve">Análisis especiales para alimentos.</w:t>
      </w:r>
    </w:p>
    <w:p>
      <w:r>
        <w:rPr>
          <w:rFonts w:hAnsi="Arial"/>
          <w:rFonts w:ascii="Arial"/>
          <w:sz w:val="16"/>
          <w:b/>
          <w:color w:val="black"/>
        </w:rPr>
        <w:t xml:space="preserve">Análisis Proximal</w:t>
      </w:r>
    </w:p>
    <w:p>
      <w:r>
        <w:rPr>
          <w:rFonts w:hAnsi="Arial"/>
          <w:rFonts w:ascii="Arial"/>
          <w:sz w:val="16"/>
          <w:b/>
          <w:color w:val="black"/>
        </w:rPr>
        <w:t xml:space="preserve">Análisis de forrajes</w:t>
      </w:r>
    </w:p>
    <w:p>
      <w:r>
        <w:rPr>
          <w:rFonts w:hAnsi="Arial"/>
          <w:rFonts w:ascii="Arial"/>
          <w:sz w:val="16"/>
          <w:b/>
          <w:color w:val="black"/>
        </w:rPr>
        <w:t xml:space="preserve">Valoración de Ingredientes</w:t>
      </w:r>
    </w:p>
    <w:p>
      <w:r>
        <w:rPr>
          <w:rFonts w:hAnsi="Arial"/>
          <w:rFonts w:ascii="Arial"/>
          <w:sz w:val="16"/>
          <w:b/>
          <w:color w:val="black"/>
        </w:rPr>
        <w:t xml:space="preserve">Análisis de Toxinas</w:t>
      </w:r>
    </w:p>
    <w:p>
      <w:pPr>
        <w:jc w:val="both"/>
      </w:pPr>
      <w:r>
        <w:rPr>
          <w:rFonts w:hAnsi="Arial"/>
          <w:rFonts w:ascii="Arial"/>
          <w:sz w:val="16"/>
          <w:b/>
          <w:color w:val="black"/>
        </w:rPr>
        <w:t xml:space="preserve">Análisis Microbiológicos</w:t>
      </w:r>
    </w:p>
    <w:p>
      <w:r>
        <w:rPr>
          <w:rFonts w:hAnsi="Arial"/>
          <w:rFonts w:ascii="Arial"/>
          <w:sz w:val="16"/>
          <w:b/>
          <w:color w:val="black"/>
        </w:rPr>
        <w:t xml:space="preserve">Determinación de elementos por absorción atómica</w:t>
      </w:r>
    </w:p>
    <w:p>
      <w:r>
        <w:rPr>
          <w:rFonts w:hAnsi="Arial"/>
          <w:rFonts w:ascii="Arial"/>
          <w:sz w:val="16"/>
          <w:b/>
          <w:color w:val="black"/>
        </w:rPr>
        <w:t xml:space="preserve">Determinación de elementos</w:t>
      </w:r>
    </w:p>
    <w:p>
      <w:rPr>
        <w:sz w:val="16"/>
        <w:color w:val="black"/>
      </w:rPr>
    </w:p>
    <w:p>
      <w:rPr>
        <w:sz w:val="16"/>
        <w:color w:val="black"/>
      </w:rPr>
    </w:p>
    <w:p>
      <w:pPr>
        <w:jc w:val="both"/>
      </w:pPr>
      <w:r>
        <w:rPr>
          <w:rFonts w:hAnsi="Arial"/>
          <w:rFonts w:ascii="Arial"/>
          <w:sz w:val="24"/>
          <w:vanish/>
          <w:color w:val="black"/>
        </w:rPr>
        <w:t>&amp;$</w:t>
      </w:r>
      <w:bookmarkStart w:id="179098" w:name="6"/>
      <w:r>
        <w:rPr>
          <w:rFonts w:hAnsi="Arial"/>
          <w:rFonts w:ascii="Arial"/>
          <w:sz w:val="24"/>
          <w:color w:val="navy"/>
        </w:rPr>
        <w:t xml:space="preserve">ARTÍCULO 6o.</w:t>
      </w:r>
      <w:bookmarkEnd w:id="1790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el servicio de supervisión y análisis de calidad de la vacuna antiaftosa y de estomatitis vesicular de que trata 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Capítulo III del Acuerdo 15 de 2007, se actualizan así.</w:t>
      </w:r>
    </w:p>
    <w:p>
      <w:pPr>
        <w:jc w:val="both"/>
      </w:pPr>
      <w:rPr>
        <w:sz w:val="16"/>
        <w:color w:val="black"/>
      </w:rPr>
    </w:p>
    <w:p>
      <w:r>
        <w:rPr>
          <w:rFonts w:hAnsi="Arial"/>
          <w:rFonts w:ascii="Arial"/>
          <w:sz w:val="16"/>
          <w:b/>
          <w:color w:val="black"/>
        </w:rPr>
        <w:t xml:space="preserve">VACUNA ANTIAFTOSA</w:t>
      </w:r>
    </w:p>
    <w:p>
      <w:pPr>
        <w:jc w:val="both"/>
      </w:pPr>
      <w:r>
        <w:rPr>
          <w:rFonts w:hAnsi="Arial"/>
          <w:rFonts w:ascii="Arial"/>
          <w:sz w:val="16"/>
          <w:b/>
          <w:color w:val="black"/>
        </w:rPr>
        <w:t>155</w:t>
      </w:r>
      <w:r>
        <w:rPr>
          <w:rFonts w:hAnsi="Arial"/>
          <w:rFonts w:ascii="Arial"/>
          <w:sz w:val="16"/>
          <w:color w:val="black"/>
        </w:rPr>
        <w:t xml:space="preserve">. Sin tarifar</w:t>
      </w:r>
    </w:p>
    <w:p>
      <w:r>
        <w:rPr>
          <w:rFonts w:hAnsi="Arial"/>
          <w:rFonts w:ascii="Arial"/>
          <w:sz w:val="16"/>
          <w:b/>
          <w:color w:val="black"/>
        </w:rPr>
        <w:t>158</w:t>
      </w:r>
      <w:r>
        <w:rPr>
          <w:rFonts w:hAnsi="Arial"/>
          <w:rFonts w:ascii="Arial"/>
          <w:sz w:val="16"/>
          <w:color w:val="black"/>
        </w:rPr>
        <w:t xml:space="preserve">. Sin tarifar</w:t>
      </w:r>
    </w:p>
    <w:p>
      <w:r>
        <w:rPr>
          <w:rFonts w:hAnsi="Arial"/>
          <w:rFonts w:ascii="Arial"/>
          <w:sz w:val="16"/>
          <w:b/>
          <w:color w:val="black"/>
        </w:rPr>
        <w:t>159</w:t>
      </w:r>
      <w:r>
        <w:rPr>
          <w:rFonts w:hAnsi="Arial"/>
          <w:rFonts w:ascii="Arial"/>
          <w:sz w:val="16"/>
          <w:color w:val="black"/>
        </w:rPr>
        <w:t xml:space="preserve">. Sin tarifar</w:t>
      </w:r>
    </w:p>
    <w:p>
      <w:pPr>
        <w:jc w:val="both"/>
      </w:pPr>
      <w:r>
        <w:rPr>
          <w:rFonts w:hAnsi="Arial"/>
          <w:rFonts w:ascii="Arial"/>
          <w:sz w:val="16"/>
          <w:b/>
          <w:color w:val="black"/>
        </w:rPr>
        <w:t>162</w:t>
      </w:r>
      <w:r>
        <w:rPr>
          <w:rFonts w:hAnsi="Arial"/>
          <w:rFonts w:ascii="Arial"/>
          <w:sz w:val="16"/>
          <w:color w:val="black"/>
        </w:rPr>
        <w:t xml:space="preserve">. Sin tarifar</w:t>
      </w:r>
    </w:p>
    <w:p>
      <w:r>
        <w:rPr>
          <w:rFonts w:hAnsi="Arial"/>
          <w:rFonts w:ascii="Arial"/>
          <w:sz w:val="16"/>
          <w:b/>
          <w:color w:val="black"/>
        </w:rPr>
        <w:t>163</w:t>
      </w:r>
      <w:r>
        <w:rPr>
          <w:rFonts w:hAnsi="Arial"/>
          <w:rFonts w:ascii="Arial"/>
          <w:sz w:val="16"/>
          <w:color w:val="black"/>
        </w:rPr>
        <w:t xml:space="preserve">. Sin tarifar</w:t>
      </w:r>
    </w:p>
    <w:p>
      <w:pPr>
        <w:jc w:val="both"/>
      </w:pPr>
      <w:r>
        <w:rPr>
          <w:rFonts w:hAnsi="Arial"/>
          <w:rFonts w:ascii="Arial"/>
          <w:sz w:val="16"/>
          <w:b/>
          <w:color w:val="black"/>
        </w:rPr>
        <w:t>166</w:t>
      </w:r>
      <w:r>
        <w:rPr>
          <w:rFonts w:hAnsi="Arial"/>
          <w:rFonts w:ascii="Arial"/>
          <w:sz w:val="16"/>
          <w:color w:val="black"/>
        </w:rPr>
        <w:t xml:space="preserve">. Sin tarifar</w:t>
      </w:r>
    </w:p>
    <w:p>
      <w:pPr>
        <w:jc w:val="both"/>
      </w:pPr>
      <w:r>
        <w:rPr>
          <w:rFonts w:hAnsi="Arial"/>
          <w:rFonts w:ascii="Arial"/>
          <w:sz w:val="16"/>
          <w:b/>
          <w:color w:val="black"/>
        </w:rPr>
        <w:t xml:space="preserve">VACUNA ESTOMATITIS VESICULAR</w:t>
      </w:r>
    </w:p>
    <w:p>
      <w:rPr>
        <w:sz w:val="24"/>
        <w:color w:val="black"/>
      </w:rPr>
    </w:p>
    <w:p>
      <w:pPr>
        <w:jc w:val="both"/>
      </w:pPr>
      <w:r>
        <w:rPr>
          <w:rFonts w:hAnsi="Arial"/>
          <w:rFonts w:ascii="Arial"/>
          <w:sz w:val="24"/>
          <w:vanish/>
          <w:color w:val="black"/>
        </w:rPr>
        <w:t>&amp;$</w:t>
      </w:r>
      <w:bookmarkStart w:id="179099" w:name="7"/>
      <w:r>
        <w:rPr>
          <w:rFonts w:hAnsi="Arial"/>
          <w:rFonts w:ascii="Arial"/>
          <w:sz w:val="24"/>
          <w:color w:val="navy"/>
        </w:rPr>
        <w:t xml:space="preserve">ARTÍCULO 7o.</w:t>
      </w:r>
      <w:bookmarkEnd w:id="1790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registros de fincas productoras de bovinos, ovinos, caprinos y bubalinos para sacrificio con destino a la exportación e inscripción de establecimientos para exportar a Colombia animales vivos, sus productos u otros de riesgo, de que trata el artículo </w:t>
      </w:r>
      <w:r>
        <w:fldChar w:fldCharType="begin"/>
      </w:r>
      <w:r>
        <w:instrText>HYPERLINK "http://www.redjurista.com/document.aspx?ajcode=a_ica_0015_2007&amp;arts=11"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IV del Acuerdo 15 de 2007, se actualizan así.</w:t>
      </w:r>
    </w:p>
    <w:p>
      <w:pPr>
        <w:jc w:val="both"/>
      </w:pPr>
      <w:rPr>
        <w:sz w:val="16"/>
        <w:color w:val="black"/>
      </w:rPr>
    </w:p>
    <w:p>
      <w:rPr>
        <w:sz w:val="24"/>
        <w:color w:val="black"/>
      </w:rPr>
    </w:p>
    <w:p>
      <w:pPr>
        <w:jc w:val="both"/>
      </w:pPr>
      <w:r>
        <w:rPr>
          <w:rFonts w:hAnsi="Arial"/>
          <w:rFonts w:ascii="Arial"/>
          <w:sz w:val="24"/>
          <w:vanish/>
          <w:color w:val="black"/>
        </w:rPr>
        <w:t>&amp;$</w:t>
      </w:r>
      <w:bookmarkStart w:id="179100" w:name="8"/>
      <w:r>
        <w:rPr>
          <w:rFonts w:hAnsi="Arial"/>
          <w:rFonts w:ascii="Arial"/>
          <w:sz w:val="24"/>
          <w:color w:val="navy"/>
        </w:rPr>
        <w:t xml:space="preserve">ARTÍCULO 8o.</w:t>
      </w:r>
      <w:bookmarkEnd w:id="1791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por la expedición del </w:t>
      </w:r>
      <w:r>
        <w:rPr>
          <w:rFonts w:hAnsi="Arial"/>
          <w:rFonts w:ascii="Arial"/>
          <w:sz w:val="24"/>
          <w:b/>
          <w:u w:val="single"/>
          <w:color w:val="black"/>
        </w:rPr>
        <w:t xml:space="preserve">Documento Zoosanitario para Importación </w:t>
      </w:r>
      <w:r>
        <w:rPr>
          <w:rFonts w:hAnsi="Arial"/>
          <w:rFonts w:ascii="Arial"/>
          <w:sz w:val="24"/>
          <w:u w:val="none"/>
          <w:color w:val="black"/>
        </w:rPr>
        <w:t xml:space="preserve">de animales vivos y sus productos de que trata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Capítulo V del Acuerdo 15 de 2007, se actualizan así.</w:t>
      </w:r>
    </w:p>
    <w:p>
      <w:pPr>
        <w:jc w:val="both"/>
      </w:pPr>
      <w:rPr>
        <w:sz w:val="16"/>
        <w:color w:val="black"/>
      </w:rPr>
    </w:p>
    <w:p>
      <w:r>
        <w:rPr>
          <w:rFonts w:hAnsi="Arial"/>
          <w:rFonts w:ascii="Arial"/>
          <w:sz w:val="16"/>
          <w:b/>
          <w:color w:val="black"/>
        </w:rPr>
        <w:t xml:space="preserve">Animales con destino a zoológicos privados</w:t>
      </w:r>
    </w:p>
    <w:p>
      <w:rPr>
        <w:sz w:val="24"/>
        <w:color w:val="black"/>
      </w:rPr>
    </w:p>
    <w:p>
      <w:rPr>
        <w:sz w:val="24"/>
        <w:color w:val="black"/>
      </w:rPr>
    </w:p>
    <w:p>
      <w:pPr>
        <w:jc w:val="both"/>
      </w:pPr>
      <w:r>
        <w:rPr>
          <w:rFonts w:hAnsi="Arial"/>
          <w:rFonts w:ascii="Arial"/>
          <w:sz w:val="24"/>
          <w:vanish/>
          <w:color w:val="black"/>
        </w:rPr>
        <w:t>&amp;$</w:t>
      </w:r>
      <w:bookmarkStart w:id="179101" w:name="9"/>
      <w:r>
        <w:rPr>
          <w:rFonts w:hAnsi="Arial"/>
          <w:rFonts w:ascii="Arial"/>
          <w:sz w:val="24"/>
          <w:color w:val="navy"/>
        </w:rPr>
        <w:t xml:space="preserve">ARTÍCULO 9o.</w:t>
      </w:r>
      <w:bookmarkEnd w:id="1791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del </w:t>
      </w:r>
      <w:r>
        <w:rPr>
          <w:rFonts w:hAnsi="Arial"/>
          <w:rFonts w:ascii="Arial"/>
          <w:sz w:val="24"/>
          <w:b/>
          <w:u w:val="single"/>
          <w:color w:val="black"/>
        </w:rPr>
        <w:t xml:space="preserve">Certificado de Inspección a nivel de puertos </w:t>
      </w:r>
      <w:r>
        <w:rPr>
          <w:rFonts w:hAnsi="Arial"/>
          <w:rFonts w:ascii="Arial"/>
          <w:sz w:val="24"/>
          <w:u w:val="none"/>
          <w:color w:val="black"/>
        </w:rPr>
        <w:t xml:space="preserve">del estado sanitario de animales y sus productos de origen animal, así como los productos para uso y consumo animal que se importen al país o exporten del país, por inspección realizada (Cada cargamento amparado por un documento zoosanitario de importación), de que trata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Capítulo VI del Acuerdo 15 de 2007, se actualizan así.</w:t>
      </w:r>
    </w:p>
    <w:p>
      <w:pPr>
        <w:jc w:val="both"/>
      </w:pPr>
      <w:rPr>
        <w:sz w:val="16"/>
        <w:color w:val="black"/>
      </w:rPr>
    </w:p>
    <w:p>
      <w:r>
        <w:rPr>
          <w:rFonts w:hAnsi="Arial"/>
          <w:rFonts w:ascii="Arial"/>
          <w:sz w:val="16"/>
          <w:b/>
          <w:color w:val="black"/>
        </w:rPr>
        <w:t xml:space="preserve">Animales con destino a zoológicos privados</w:t>
      </w:r>
    </w:p>
    <w:p>
      <w:rPr>
        <w:sz w:val="16"/>
        <w:color w:val="black"/>
      </w:rPr>
    </w:p>
    <w:p>
      <w:rPr>
        <w:sz w:val="16"/>
        <w:color w:val="black"/>
      </w:rPr>
    </w:p>
    <w:p>
      <w:pPr>
        <w:jc w:val="both"/>
      </w:pPr>
      <w:r>
        <w:rPr>
          <w:rFonts w:hAnsi="Arial"/>
          <w:rFonts w:ascii="Arial"/>
          <w:sz w:val="24"/>
          <w:vanish/>
          <w:color w:val="black"/>
        </w:rPr>
        <w:t>&amp;$</w:t>
      </w:r>
      <w:bookmarkStart w:id="179102" w:name="10"/>
      <w:r>
        <w:rPr>
          <w:rFonts w:hAnsi="Arial"/>
          <w:rFonts w:ascii="Arial"/>
          <w:sz w:val="24"/>
          <w:color w:val="navy"/>
        </w:rPr>
        <w:t xml:space="preserve">ARTÍCULO 10.</w:t>
      </w:r>
      <w:bookmarkEnd w:id="1791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tarifa para el servicio de inspección de que trata el artículo </w:t>
      </w:r>
      <w:r>
        <w:fldChar w:fldCharType="begin"/>
      </w:r>
      <w:r>
        <w:instrText>HYPERLINK "http://www.redjurista.com/document.aspx?ajcode=a_ica_0015_2007&amp;arts=14"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Capítulo VII del Acuerdo 15 de 2007, se actualiza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03" w:name="11"/>
      <w:r>
        <w:rPr>
          <w:rFonts w:hAnsi="Arial"/>
          <w:rFonts w:ascii="Arial"/>
          <w:sz w:val="24"/>
          <w:color w:val="navy"/>
        </w:rPr>
        <w:t xml:space="preserve">ARTÍCULO 11.</w:t>
      </w:r>
      <w:bookmarkEnd w:id="1791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la </w:t>
      </w:r>
      <w:r>
        <w:rPr>
          <w:rFonts w:hAnsi="Arial"/>
          <w:rFonts w:ascii="Arial"/>
          <w:sz w:val="24"/>
          <w:u w:val="single"/>
          <w:color w:val="black"/>
        </w:rPr>
        <w:t xml:space="preserve">Inspección sanitaria a productos y subproductos </w:t>
      </w:r>
      <w:r>
        <w:rPr>
          <w:rFonts w:hAnsi="Arial"/>
          <w:rFonts w:ascii="Arial"/>
          <w:sz w:val="24"/>
          <w:u w:val="none"/>
          <w:color w:val="black"/>
        </w:rPr>
        <w:t xml:space="preserve">de origen animal con destino al consumo de la </w:t>
      </w:r>
      <w:r>
        <w:rPr>
          <w:rFonts w:hAnsi="Arial"/>
          <w:rFonts w:ascii="Arial"/>
          <w:sz w:val="24"/>
          <w:u w:val="single"/>
          <w:color w:val="black"/>
        </w:rPr>
        <w:t xml:space="preserve">canasta familiar </w:t>
      </w:r>
      <w:r>
        <w:rPr>
          <w:rFonts w:hAnsi="Arial"/>
          <w:rFonts w:ascii="Arial"/>
          <w:sz w:val="24"/>
          <w:u w:val="none"/>
          <w:color w:val="black"/>
        </w:rPr>
        <w:t xml:space="preserve">en la zona y que procedan de la zona Amazónica del Brasil y Perú e ingresen al Departamento del Amazonas de que trata el artículo </w:t>
      </w:r>
      <w:r>
        <w:fldChar w:fldCharType="begin"/>
      </w:r>
      <w:r>
        <w:instrText>HYPERLINK "http://www.redjurista.com/document.aspx?ajcode=a_ica_0015_2007&amp;arts=15"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VII del Acuerdo 15 de 2007, se actualizan así.</w:t>
      </w:r>
    </w:p>
    <w:p>
      <w:pPr>
        <w:jc w:val="both"/>
      </w:pPr>
      <w:rPr>
        <w:sz w:val="16"/>
        <w:color w:val="black"/>
      </w:rPr>
    </w:p>
    <w:p>
      <w:rPr>
        <w:sz w:val="24"/>
        <w:color w:val="black"/>
      </w:rPr>
    </w:p>
    <w:p>
      <w:rPr>
        <w:sz w:val="24"/>
        <w:color w:val="black"/>
      </w:rPr>
    </w:p>
    <w:p>
      <w:pPr>
        <w:jc w:val="both"/>
      </w:pPr>
      <w:r>
        <w:rPr>
          <w:rFonts w:hAnsi="Arial"/>
          <w:rFonts w:ascii="Arial"/>
          <w:sz w:val="24"/>
          <w:vanish/>
          <w:color w:val="black"/>
        </w:rPr>
        <w:t>&amp;$</w:t>
      </w:r>
      <w:bookmarkStart w:id="179104" w:name="12"/>
      <w:r>
        <w:rPr>
          <w:rFonts w:hAnsi="Arial"/>
          <w:rFonts w:ascii="Arial"/>
          <w:sz w:val="24"/>
          <w:color w:val="navy"/>
        </w:rPr>
        <w:t xml:space="preserve">ARTÍCULO 12.</w:t>
      </w:r>
      <w:bookmarkEnd w:id="1791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visitas de certificación sanitaria a peces ornamentales en las bodegas – exportación – visitas a animales acuáticos importados, de que trata el artículo </w:t>
      </w:r>
      <w:r>
        <w:fldChar w:fldCharType="begin"/>
      </w:r>
      <w:r>
        <w:instrText>HYPERLINK "http://www.redjurista.com/document.aspx?ajcode=a_ica_0015_2007&amp;arts=16"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Capítulo VIII del Acuerdo 15 de 2007, se actualizan así.</w:t>
      </w:r>
    </w:p>
    <w:p>
      <w:pPr>
        <w:jc w:val="both"/>
      </w:pPr>
      <w:rPr>
        <w:sz w:val="16"/>
        <w:color w:val="black"/>
      </w:rPr>
    </w:p>
    <w:p>
      <w:rPr>
        <w:sz w:val="16"/>
        <w:color w:val="black"/>
      </w:rPr>
    </w:p>
    <w:p>
      <w:rPr>
        <w:sz w:val="16"/>
        <w:color w:val="black"/>
      </w:rPr>
    </w:p>
    <w:p>
      <w:pPr>
        <w:jc w:val="both"/>
      </w:pPr>
      <w:r>
        <w:rPr>
          <w:rFonts w:hAnsi="Arial"/>
          <w:rFonts w:ascii="Arial"/>
          <w:sz w:val="24"/>
          <w:vanish/>
          <w:color w:val="black"/>
        </w:rPr>
        <w:t>&amp;$</w:t>
      </w:r>
      <w:bookmarkStart w:id="179105" w:name="13"/>
      <w:r>
        <w:rPr>
          <w:rFonts w:hAnsi="Arial"/>
          <w:rFonts w:ascii="Arial"/>
          <w:sz w:val="24"/>
          <w:color w:val="navy"/>
        </w:rPr>
        <w:t xml:space="preserve">ARTÍCULO 13.</w:t>
      </w:r>
      <w:bookmarkEnd w:id="1791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el servicio de expedición de Certificado Zoosanitario para exportación, de que trata el artículo </w:t>
      </w:r>
      <w:r>
        <w:fldChar w:fldCharType="begin"/>
      </w:r>
      <w:r>
        <w:instrText>HYPERLINK "http://www.redjurista.com/document.aspx?ajcode=a_ica_0015_2007&amp;arts=17"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IX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06" w:name="14"/>
      <w:r>
        <w:rPr>
          <w:rFonts w:hAnsi="Arial"/>
          <w:rFonts w:ascii="Arial"/>
          <w:sz w:val="24"/>
          <w:color w:val="navy"/>
        </w:rPr>
        <w:t xml:space="preserve">ARTÍCULO 14.</w:t>
      </w:r>
      <w:bookmarkEnd w:id="1791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cuarentena a nivel de fincas de animales importados, de que trata el artículo </w:t>
      </w:r>
      <w:r>
        <w:fldChar w:fldCharType="begin"/>
      </w:r>
      <w:r>
        <w:instrText>HYPERLINK "http://www.redjurista.com/document.aspx?ajcode=a_ica_0015_2007&amp;arts=18"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Capítulo X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07" w:name="15"/>
      <w:r>
        <w:rPr>
          <w:rFonts w:hAnsi="Arial"/>
          <w:rFonts w:ascii="Arial"/>
          <w:sz w:val="24"/>
          <w:color w:val="navy"/>
        </w:rPr>
        <w:t xml:space="preserve">ARTÍCULO 15.</w:t>
      </w:r>
      <w:bookmarkEnd w:id="1791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que presta el Ica a usuarios particulares, relacionado con el control de cuarentena realizado en el </w:t>
      </w:r>
      <w:r>
        <w:rPr>
          <w:rFonts w:hAnsi="Arial"/>
          <w:rFonts w:ascii="Arial"/>
          <w:sz w:val="24"/>
          <w:b/>
          <w:u w:val="none"/>
          <w:color w:val="black"/>
        </w:rPr>
        <w:t xml:space="preserve">puesto cuarentenario de San Jorge </w:t>
      </w:r>
      <w:r>
        <w:rPr>
          <w:rFonts w:hAnsi="Arial"/>
          <w:rFonts w:ascii="Arial"/>
          <w:sz w:val="24"/>
          <w:u w:val="none"/>
          <w:color w:val="black"/>
        </w:rPr>
        <w:t xml:space="preserve">(Soacha, Cundinamarca) a animales importados o exportados de que trata el artículo </w:t>
      </w:r>
      <w:r>
        <w:fldChar w:fldCharType="begin"/>
      </w:r>
      <w:r>
        <w:instrText>HYPERLINK "http://www.redjurista.com/document.aspx?ajcode=a_ica_0015_2007&amp;arts=19"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Capítulo XI del Acuerdo 15 de 2007, se actualizan así.</w:t>
      </w:r>
    </w:p>
    <w:p>
      <w:pPr>
        <w:jc w:val="both"/>
      </w:pPr>
      <w:rPr>
        <w:sz w:val="16"/>
        <w:color w:val="black"/>
      </w:rPr>
    </w:p>
    <w:p>
      <w:rPr>
        <w:sz w:val="16"/>
        <w:color w:val="black"/>
      </w:rPr>
    </w:p>
    <w:p>
      <w:rPr>
        <w:sz w:val="16"/>
        <w:color w:val="black"/>
      </w:rPr>
    </w:p>
    <w:p>
      <w:pPr>
        <w:jc w:val="both"/>
      </w:pPr>
      <w:r>
        <w:rPr>
          <w:rFonts w:hAnsi="Arial"/>
          <w:rFonts w:ascii="Arial"/>
          <w:sz w:val="24"/>
          <w:vanish/>
          <w:color w:val="black"/>
        </w:rPr>
        <w:t>&amp;$</w:t>
      </w:r>
      <w:bookmarkStart w:id="179108" w:name="16"/>
      <w:r>
        <w:rPr>
          <w:rFonts w:hAnsi="Arial"/>
          <w:rFonts w:ascii="Arial"/>
          <w:sz w:val="24"/>
          <w:color w:val="navy"/>
        </w:rPr>
        <w:t xml:space="preserve">ARTÍCULO 16.</w:t>
      </w:r>
      <w:bookmarkEnd w:id="1791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tarifa para el servicio técnico de inspección de muestras sin valor comercial de que trata el artículo </w:t>
      </w:r>
      <w:r>
        <w:fldChar w:fldCharType="begin"/>
      </w:r>
      <w:r>
        <w:instrText>HYPERLINK "http://www.redjurista.com/document.aspx?ajcode=a_ica_0015_2007&amp;arts=20"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Capítulo XII del Acuerdo 15 de 2007, se actualiza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09" w:name="17"/>
      <w:r>
        <w:rPr>
          <w:rFonts w:hAnsi="Arial"/>
          <w:rFonts w:ascii="Arial"/>
          <w:sz w:val="24"/>
          <w:color w:val="navy"/>
        </w:rPr>
        <w:t xml:space="preserve">ARTÍCULO 17.</w:t>
      </w:r>
      <w:bookmarkEnd w:id="1791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por los servicios de análisis que prestan el Laboratorio de Diagnóstico Veterinario en Bogotá y los Centros de Diagnóstico de las seccionales de que trata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Capítulo XV del Acuerdo 15 de 2007, se actualizan así.</w:t>
      </w:r>
    </w:p>
    <w:p>
      <w:pPr>
        <w:jc w:val="both"/>
      </w:pPr>
      <w:rPr>
        <w:sz w:val="16"/>
        <w:color w:val="black"/>
      </w:rPr>
    </w:p>
    <w:p>
      <w:r>
        <w:rPr>
          <w:rFonts w:hAnsi="Arial"/>
          <w:rFonts w:ascii="Arial"/>
          <w:sz w:val="16"/>
          <w:b/>
          <w:color w:val="black"/>
        </w:rPr>
        <w:t>BACTERIOLOGÍA</w:t>
      </w:r>
    </w:p>
    <w:p>
      <w:r>
        <w:rPr>
          <w:rFonts w:hAnsi="Arial"/>
          <w:rFonts w:ascii="Arial"/>
          <w:sz w:val="16"/>
          <w:b/>
          <w:color w:val="black"/>
        </w:rPr>
        <w:t>SEROLOGÍA</w:t>
      </w:r>
    </w:p>
    <w:p>
      <w:r>
        <w:rPr>
          <w:rFonts w:hAnsi="Arial"/>
          <w:rFonts w:ascii="Arial"/>
          <w:sz w:val="16"/>
          <w:b/>
          <w:color w:val="black"/>
        </w:rPr>
        <w:t xml:space="preserve">Prueba de Aglutinación</w:t>
      </w:r>
    </w:p>
    <w:p>
      <w:r>
        <w:rPr>
          <w:rFonts w:hAnsi="Arial"/>
          <w:rFonts w:ascii="Arial"/>
          <w:sz w:val="16"/>
          <w:b/>
          <w:color w:val="black"/>
        </w:rPr>
        <w:t>289</w:t>
      </w:r>
      <w:r>
        <w:rPr>
          <w:rFonts w:hAnsi="Arial"/>
          <w:rFonts w:ascii="Arial"/>
          <w:sz w:val="16"/>
          <w:color w:val="black"/>
        </w:rPr>
        <w:t xml:space="preserve">. Sin tarifar</w:t>
      </w:r>
    </w:p>
    <w:p>
      <w:r>
        <w:rPr>
          <w:rFonts w:hAnsi="Arial"/>
          <w:rFonts w:ascii="Arial"/>
          <w:sz w:val="16"/>
          <w:b/>
          <w:color w:val="black"/>
        </w:rPr>
        <w:t xml:space="preserve">Inhibición de la hemoaglutinación (HI)</w:t>
      </w:r>
    </w:p>
    <w:p>
      <w:r>
        <w:rPr>
          <w:rFonts w:hAnsi="Arial"/>
          <w:rFonts w:ascii="Arial"/>
          <w:sz w:val="16"/>
          <w:b/>
          <w:color w:val="black"/>
        </w:rPr>
        <w:t xml:space="preserve">Prueba de Inmunodifusión</w:t>
      </w:r>
    </w:p>
    <w:p>
      <w:r>
        <w:rPr>
          <w:rFonts w:hAnsi="Arial"/>
          <w:rFonts w:ascii="Arial"/>
          <w:sz w:val="16"/>
          <w:b/>
          <w:color w:val="black"/>
        </w:rPr>
        <w:t>Seroneutralización</w:t>
      </w:r>
    </w:p>
    <w:p>
      <w:r>
        <w:rPr>
          <w:rFonts w:hAnsi="Arial"/>
          <w:rFonts w:ascii="Arial"/>
          <w:sz w:val="16"/>
          <w:b/>
          <w:color w:val="black"/>
        </w:rPr>
        <w:t xml:space="preserve">Análisis Mediante Técnica de ELISA</w:t>
      </w:r>
    </w:p>
    <w:p>
      <w:pPr>
        <w:jc w:val="both"/>
      </w:pPr>
      <w:r>
        <w:rPr>
          <w:rFonts w:hAnsi="Arial"/>
          <w:rFonts w:ascii="Arial"/>
          <w:sz w:val="16"/>
          <w:b/>
          <w:color w:val="black"/>
        </w:rPr>
        <w:t xml:space="preserve">Fijación de complemento (Anticuerpos)</w:t>
      </w:r>
    </w:p>
    <w:p>
      <w:pPr>
        <w:jc w:val="both"/>
      </w:pPr>
      <w:r>
        <w:rPr>
          <w:rFonts w:hAnsi="Arial"/>
          <w:rFonts w:ascii="Arial"/>
          <w:sz w:val="16"/>
          <w:b/>
          <w:color w:val="black"/>
        </w:rPr>
        <w:t>PARASITOLOGÍA</w:t>
      </w:r>
    </w:p>
    <w:p>
      <w:pPr>
        <w:jc w:val="both"/>
      </w:pPr>
      <w:r>
        <w:rPr>
          <w:rFonts w:hAnsi="Arial"/>
          <w:rFonts w:ascii="Arial"/>
          <w:sz w:val="16"/>
          <w:b/>
          <w:color w:val="black"/>
        </w:rPr>
        <w:t xml:space="preserve">Exámenes coproparasitarios</w:t>
      </w:r>
    </w:p>
    <w:p>
      <w:pPr>
        <w:jc w:val="both"/>
      </w:pPr>
      <w:r>
        <w:rPr>
          <w:rFonts w:hAnsi="Arial"/>
          <w:rFonts w:ascii="Arial"/>
          <w:sz w:val="16"/>
          <w:b/>
          <w:color w:val="black"/>
        </w:rPr>
        <w:t xml:space="preserve">PATOLOGÍA CLÍNICA</w:t>
      </w:r>
    </w:p>
    <w:p>
      <w:pPr>
        <w:jc w:val="both"/>
      </w:pPr>
      <w:r>
        <w:rPr>
          <w:rFonts w:hAnsi="Arial"/>
          <w:rFonts w:ascii="Arial"/>
          <w:sz w:val="16"/>
          <w:b/>
          <w:color w:val="black"/>
        </w:rPr>
        <w:t xml:space="preserve">DIAGNÓSTICO INTEGRAL POR CASO</w:t>
      </w:r>
    </w:p>
    <w:p>
      <w:pPr>
        <w:jc w:val="both"/>
      </w:pPr>
      <w:r>
        <w:rPr>
          <w:rFonts w:hAnsi="Arial"/>
          <w:rFonts w:ascii="Arial"/>
          <w:sz w:val="16"/>
          <w:b/>
          <w:color w:val="black"/>
        </w:rPr>
        <w:t xml:space="preserve">LABORATORIO DE PATOLOGÍA</w:t>
      </w:r>
    </w:p>
    <w:p>
      <w:pPr>
        <w:jc w:val="both"/>
      </w:pPr>
      <w:r>
        <w:rPr>
          <w:rFonts w:hAnsi="Arial"/>
          <w:rFonts w:ascii="Arial"/>
          <w:sz w:val="16"/>
          <w:b/>
          <w:color w:val="black"/>
        </w:rPr>
        <w:t>TOXICOLOGÍA</w:t>
      </w:r>
    </w:p>
    <w:p>
      <w:pPr>
        <w:jc w:val="both"/>
      </w:pPr>
      <w:r>
        <w:rPr>
          <w:rFonts w:hAnsi="Arial"/>
          <w:rFonts w:ascii="Arial"/>
          <w:sz w:val="16"/>
          <w:b/>
          <w:color w:val="black"/>
        </w:rPr>
        <w:t>VIROLOGÍA</w:t>
      </w:r>
    </w:p>
    <w:p>
      <w:pPr>
        <w:jc w:val="both"/>
      </w:pPr>
      <w:r>
        <w:rPr>
          <w:rFonts w:hAnsi="Arial"/>
          <w:rFonts w:ascii="Arial"/>
          <w:sz w:val="16"/>
          <w:b/>
          <w:color w:val="black"/>
        </w:rPr>
        <w:t xml:space="preserve">OTROS EXÁMENES</w:t>
      </w:r>
    </w:p>
    <w:p>
      <w:r>
        <w:rPr>
          <w:rFonts w:hAnsi="Arial"/>
          <w:rFonts w:ascii="Arial"/>
          <w:sz w:val="16"/>
          <w:b/>
          <w:color w:val="black"/>
        </w:rPr>
        <w:t xml:space="preserve">395. </w:t>
      </w:r>
      <w:r>
        <w:rPr>
          <w:rFonts w:hAnsi="Arial"/>
          <w:rFonts w:ascii="Arial"/>
          <w:sz w:val="16"/>
          <w:color w:val="black"/>
        </w:rPr>
        <w:t xml:space="preserve">Sin tarifar</w:t>
      </w:r>
    </w:p>
    <w:p>
      <w:r>
        <w:rPr>
          <w:rFonts w:hAnsi="Arial"/>
          <w:rFonts w:ascii="Arial"/>
          <w:sz w:val="16"/>
          <w:b/>
          <w:color w:val="black"/>
        </w:rPr>
        <w:t xml:space="preserve">396. </w:t>
      </w:r>
      <w:r>
        <w:rPr>
          <w:rFonts w:hAnsi="Arial"/>
          <w:rFonts w:ascii="Arial"/>
          <w:sz w:val="16"/>
          <w:color w:val="black"/>
        </w:rPr>
        <w:t xml:space="preserve">Sin tarifar</w:t>
      </w:r>
    </w:p>
    <w:p>
      <w:pPr>
        <w:jc w:val="both"/>
      </w:pPr>
      <w:r>
        <w:rPr>
          <w:rFonts w:hAnsi="Arial"/>
          <w:rFonts w:ascii="Arial"/>
          <w:sz w:val="16"/>
          <w:b/>
          <w:color w:val="black"/>
        </w:rPr>
        <w:t>402</w:t>
      </w:r>
      <w:r>
        <w:rPr>
          <w:rFonts w:hAnsi="Arial"/>
          <w:rFonts w:ascii="Arial"/>
          <w:sz w:val="16"/>
          <w:color w:val="black"/>
        </w:rPr>
        <w:t xml:space="preserve">. Sin tarifar</w:t>
      </w:r>
    </w:p>
    <w:p>
      <w:pPr>
        <w:jc w:val="both"/>
      </w:pPr>
      <w:r>
        <w:rPr>
          <w:rFonts w:hAnsi="Arial"/>
          <w:rFonts w:ascii="Arial"/>
          <w:sz w:val="16"/>
          <w:b/>
          <w:color w:val="black"/>
        </w:rPr>
        <w:t>403</w:t>
      </w:r>
      <w:r>
        <w:rPr>
          <w:rFonts w:hAnsi="Arial"/>
          <w:rFonts w:ascii="Arial"/>
          <w:sz w:val="16"/>
          <w:color w:val="black"/>
        </w:rPr>
        <w:t xml:space="preserve">. Sin tarifar</w:t>
      </w:r>
    </w:p>
    <w:p>
      <w:r>
        <w:rPr>
          <w:rFonts w:hAnsi="Arial"/>
          <w:rFonts w:ascii="Arial"/>
          <w:sz w:val="16"/>
          <w:color w:val="black"/>
        </w:rPr>
        <w:t xml:space="preserve">Pruebas para Detección de Virus en Crustáceos</w:t>
      </w:r>
    </w:p>
    <w:p>
      <w:rPr>
        <w:sz w:val="16"/>
        <w:color w:val="black"/>
      </w:rPr>
    </w:p>
    <w:p>
      <w:rPr>
        <w:sz w:val="24"/>
        <w:color w:val="black"/>
      </w:rPr>
    </w:p>
    <w:p>
      <w:pPr>
        <w:jc w:val="both"/>
      </w:pPr>
      <w:r>
        <w:rPr>
          <w:rFonts w:hAnsi="Arial"/>
          <w:rFonts w:ascii="Arial"/>
          <w:sz w:val="24"/>
          <w:vanish/>
          <w:color w:val="black"/>
        </w:rPr>
        <w:t>&amp;$</w:t>
      </w:r>
      <w:bookmarkStart w:id="179110" w:name="18"/>
      <w:r>
        <w:rPr>
          <w:rFonts w:hAnsi="Arial"/>
          <w:rFonts w:ascii="Arial"/>
          <w:sz w:val="24"/>
          <w:color w:val="navy"/>
        </w:rPr>
        <w:t xml:space="preserve">ARTÍCULO 18.</w:t>
      </w:r>
      <w:bookmarkEnd w:id="1791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el Sistema de Autorización de Protección a la Producción Agropecuaria de que trata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Capítulo XVI del Acuerdo 15 de 2007, se actualizan así.</w:t>
      </w:r>
    </w:p>
    <w:p>
      <w:pPr>
        <w:jc w:val="both"/>
      </w:pPr>
      <w:rPr>
        <w:sz w:val="16"/>
        <w:color w:val="black"/>
      </w:rPr>
    </w:p>
    <w:p>
      <w:rPr>
        <w:sz w:val="24"/>
        <w:color w:val="black"/>
      </w:rPr>
    </w:p>
    <w:p>
      <w:pPr>
        <w:jc w:val="both"/>
      </w:pPr>
      <w:r>
        <w:rPr>
          <w:rFonts w:hAnsi="Arial"/>
          <w:rFonts w:ascii="Arial"/>
          <w:sz w:val="16"/>
          <w:b/>
          <w:color w:val="black"/>
        </w:rPr>
        <w:t>437</w:t>
      </w:r>
      <w:r>
        <w:rPr>
          <w:rFonts w:hAnsi="Arial"/>
          <w:rFonts w:ascii="Arial"/>
          <w:sz w:val="16"/>
          <w:color w:val="black"/>
        </w:rPr>
        <w:t xml:space="preserve">. Actividades del programa de Brucelosis Bovina (Suero Sanguíneo).</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11" w:name="19"/>
      <w:r>
        <w:rPr>
          <w:rFonts w:hAnsi="Arial"/>
          <w:rFonts w:ascii="Arial"/>
          <w:sz w:val="24"/>
          <w:color w:val="navy"/>
        </w:rPr>
        <w:t xml:space="preserve">ARTÍCULO 19.</w:t>
      </w:r>
      <w:bookmarkEnd w:id="1791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el servicio de expedición de guías de movilización de animales, productos y subproductos de origen animal de que trata 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capítulo XVII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12" w:name="20"/>
      <w:r>
        <w:rPr>
          <w:rFonts w:hAnsi="Arial"/>
          <w:rFonts w:ascii="Arial"/>
          <w:sz w:val="24"/>
          <w:color w:val="navy"/>
        </w:rPr>
        <w:t xml:space="preserve">ARTÍCULO 20.</w:t>
      </w:r>
      <w:bookmarkEnd w:id="1791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cursos nacionales e internacionales que dicte el ICA en el Laboratorio de Diagnóstico Veterinario en Bogotá, y en los Laboratorios de Diagnóstico Veterinario de las seccionales, en técnicas de diagnóstico veterinario, de que trata el artículo </w:t>
      </w:r>
      <w:r>
        <w:fldChar w:fldCharType="begin"/>
      </w:r>
      <w:r>
        <w:instrText>HYPERLINK "http://www.redjurista.com/document.aspx?ajcode=a_ica_0015_2007&amp;arts=29"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XVIII, se actualizan así, teniendo en cuenta que los </w:t>
      </w:r>
      <w:r>
        <w:rPr>
          <w:rFonts w:hAnsi="Arial"/>
          <w:rFonts w:ascii="Arial"/>
          <w:sz w:val="24"/>
          <w:u w:val="single"/>
          <w:color w:val="black"/>
        </w:rPr>
        <w:t xml:space="preserve">valores son semanales </w:t>
      </w:r>
      <w:r>
        <w:rPr>
          <w:rFonts w:hAnsi="Arial"/>
          <w:rFonts w:ascii="Arial"/>
          <w:sz w:val="24"/>
          <w:u w:val="none"/>
          <w:color w:val="black"/>
        </w:rPr>
        <w:t xml:space="preserve">por participante.</w:t>
      </w:r>
    </w:p>
    <w:p>
      <w:pPr>
        <w:jc w:val="both"/>
      </w:pPr>
      <w:rPr>
        <w:sz w:val="16"/>
        <w:color w:val="black"/>
      </w:rPr>
    </w:p>
    <w:p>
      <w:rPr>
        <w:sz w:val="16"/>
        <w:color w:val="black"/>
      </w:rPr>
    </w:p>
    <w:p>
      <w:rPr>
        <w:sz w:val="16"/>
        <w:color w:val="black"/>
      </w:rPr>
    </w:p>
    <w:p>
      <w:pPr>
        <w:jc w:val="both"/>
      </w:pPr>
      <w:r>
        <w:rPr>
          <w:rFonts w:hAnsi="Arial"/>
          <w:rFonts w:ascii="Arial"/>
          <w:sz w:val="24"/>
          <w:vanish/>
          <w:color w:val="black"/>
        </w:rPr>
        <w:t>&amp;$</w:t>
      </w:r>
      <w:bookmarkStart w:id="179113" w:name="21"/>
      <w:r>
        <w:rPr>
          <w:rFonts w:hAnsi="Arial"/>
          <w:rFonts w:ascii="Arial"/>
          <w:sz w:val="24"/>
          <w:color w:val="navy"/>
        </w:rPr>
        <w:t xml:space="preserve">ARTÍCULO 21.</w:t>
      </w:r>
      <w:bookmarkEnd w:id="1791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registros e inscripción de cultivares para producción de semilla de que trata el artículo </w:t>
      </w:r>
      <w:r>
        <w:fldChar w:fldCharType="begin"/>
      </w:r>
      <w:r>
        <w:instrText>HYPERLINK "http://www.redjurista.com/document.aspx?ajcode=a_ica_0015_2007&amp;arts=30"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capítulo XIX, se actualizan así.</w:t>
      </w:r>
    </w:p>
    <w:p>
      <w:pPr>
        <w:jc w:val="both"/>
      </w:pPr>
      <w:rPr>
        <w:sz w:val="16"/>
        <w:color w:val="black"/>
      </w:rPr>
    </w:p>
    <w:p>
      <w:rPr>
        <w:sz w:val="24"/>
        <w:color w:val="black"/>
      </w:rPr>
    </w:p>
    <w:p>
      <w:rPr>
        <w:sz w:val="24"/>
        <w:color w:val="black"/>
      </w:rPr>
    </w:p>
    <w:p>
      <w:pPr>
        <w:jc w:val="both"/>
      </w:pPr>
      <w:r>
        <w:rPr>
          <w:rFonts w:hAnsi="Arial"/>
          <w:rFonts w:ascii="Arial"/>
          <w:sz w:val="24"/>
          <w:vanish/>
          <w:color w:val="black"/>
        </w:rPr>
        <w:t>&amp;$</w:t>
      </w:r>
      <w:bookmarkStart w:id="179114" w:name="22"/>
      <w:r>
        <w:rPr>
          <w:rFonts w:hAnsi="Arial"/>
          <w:rFonts w:ascii="Arial"/>
          <w:sz w:val="24"/>
          <w:color w:val="navy"/>
        </w:rPr>
        <w:t xml:space="preserve">ARTÍCULO 22.</w:t>
      </w:r>
      <w:bookmarkEnd w:id="17911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el análisis de calidad de las semillas, por cada análisis y cada muestra de que trata el artículo 31 del capítulo XIX del Acuerdo 15 de 2007, se actualizan así.</w:t>
      </w:r>
    </w:p>
    <w:p>
      <w:pPr>
        <w:jc w:val="both"/>
      </w:pPr>
      <w:rPr>
        <w:sz w:val="16"/>
        <w:color w:val="black"/>
      </w:rPr>
    </w:p>
    <w:p>
      <w:rPr>
        <w:sz w:val="24"/>
        <w:color w:val="black"/>
      </w:rPr>
    </w:p>
    <w:p>
      <w:rPr>
        <w:sz w:val="24"/>
        <w:color w:val="black"/>
      </w:rPr>
    </w:p>
    <w:p>
      <w:pPr>
        <w:jc w:val="both"/>
      </w:pPr>
      <w:r>
        <w:rPr>
          <w:rFonts w:hAnsi="Arial"/>
          <w:rFonts w:ascii="Arial"/>
          <w:sz w:val="24"/>
          <w:vanish/>
          <w:color w:val="black"/>
        </w:rPr>
        <w:t>&amp;$</w:t>
      </w:r>
      <w:bookmarkStart w:id="179115" w:name="23"/>
      <w:r>
        <w:rPr>
          <w:rFonts w:hAnsi="Arial"/>
          <w:rFonts w:ascii="Arial"/>
          <w:sz w:val="24"/>
          <w:color w:val="navy"/>
        </w:rPr>
        <w:t xml:space="preserve">ARTÍCULO 23.</w:t>
      </w:r>
      <w:bookmarkEnd w:id="1791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tarifa para los servicios relacionados con la supervisión de la prueba y emisión del concepto de evaluación agronómica de cultivares para su comercialización de que trata el artículo </w:t>
      </w:r>
      <w:r>
        <w:fldChar w:fldCharType="begin"/>
      </w:r>
      <w:r>
        <w:instrText>HYPERLINK "http://www.redjurista.com/document.aspx?ajcode=a_ica_0015_2007&amp;arts=32"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capítulo XIX del Acuerdo 15 de 2007, se actualiza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16" w:name="24"/>
      <w:r>
        <w:rPr>
          <w:rFonts w:hAnsi="Arial"/>
          <w:rFonts w:ascii="Arial"/>
          <w:sz w:val="24"/>
          <w:color w:val="navy"/>
        </w:rPr>
        <w:t xml:space="preserve">ARTÍCULO 24.</w:t>
      </w:r>
      <w:bookmarkEnd w:id="1791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del servicio de certificación de semillas, para la inscripción del campo de multiplicación y de semilla procesada y sometida a análisis de calidad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capítulo XX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17" w:name="25"/>
      <w:r>
        <w:rPr>
          <w:rFonts w:hAnsi="Arial"/>
          <w:rFonts w:ascii="Arial"/>
          <w:sz w:val="24"/>
          <w:color w:val="navy"/>
        </w:rPr>
        <w:t xml:space="preserve">ARTÍCULO 25.</w:t>
      </w:r>
      <w:bookmarkEnd w:id="1791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tarifa para el servicio de que trata el artículo </w:t>
      </w:r>
      <w:r>
        <w:fldChar w:fldCharType="begin"/>
      </w:r>
      <w:r>
        <w:instrText>HYPERLINK "http://www.redjurista.com/document.aspx?ajcode=a_ica_0015_2007&amp;arts=34"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capítulo XX del Acuerdo 15 de 2007, se actualiza así.</w:t>
      </w:r>
    </w:p>
    <w:p>
      <w:pPr>
        <w:jc w:val="both"/>
      </w:pPr>
      <w:rPr>
        <w:sz w:val="16"/>
        <w:color w:val="black"/>
      </w:rPr>
    </w:p>
    <w:p>
      <w:rPr>
        <w:sz w:val="16"/>
        <w:color w:val="black"/>
      </w:rPr>
    </w:p>
    <w:p>
      <w:rPr>
        <w:sz w:val="16"/>
        <w:color w:val="black"/>
      </w:rPr>
    </w:p>
    <w:p>
      <w:pPr>
        <w:jc w:val="both"/>
      </w:pPr>
      <w:r>
        <w:rPr>
          <w:rFonts w:hAnsi="Arial"/>
          <w:rFonts w:ascii="Arial"/>
          <w:sz w:val="24"/>
          <w:vanish/>
          <w:color w:val="black"/>
        </w:rPr>
        <w:t>&amp;$</w:t>
      </w:r>
      <w:bookmarkStart w:id="179118" w:name="26"/>
      <w:r>
        <w:rPr>
          <w:rFonts w:hAnsi="Arial"/>
          <w:rFonts w:ascii="Arial"/>
          <w:sz w:val="24"/>
          <w:color w:val="navy"/>
        </w:rPr>
        <w:t xml:space="preserve">ARTÍCULO 26.</w:t>
      </w:r>
      <w:bookmarkEnd w:id="1791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trámites relacionados con la protección a los Derechos de Obtentores de Variedades Vegetales de que trata el artículo </w:t>
      </w:r>
      <w:r>
        <w:fldChar w:fldCharType="begin"/>
      </w:r>
      <w:r>
        <w:instrText>HYPERLINK "http://www.redjurista.com/document.aspx?ajcode=a_ica_0015_2007&amp;arts=35"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capítulo XXI del Acuerdo 15 de 2007, se actualizan así.</w:t>
      </w:r>
    </w:p>
    <w:p>
      <w:pPr>
        <w:jc w:val="both"/>
      </w:pPr>
      <w:rPr>
        <w:sz w:val="16"/>
        <w:color w:val="black"/>
      </w:rPr>
    </w:p>
    <w:p>
      <w:rPr>
        <w:sz w:val="16"/>
        <w:color w:val="black"/>
      </w:rPr>
    </w:p>
    <w:p>
      <w:rPr>
        <w:sz w:val="16"/>
        <w:color w:val="black"/>
      </w:rPr>
    </w:p>
    <w:p>
      <w:pPr>
        <w:jc w:val="both"/>
      </w:pPr>
      <w:r>
        <w:rPr>
          <w:rFonts w:hAnsi="Arial"/>
          <w:rFonts w:ascii="Arial"/>
          <w:sz w:val="24"/>
          <w:vanish/>
          <w:color w:val="black"/>
        </w:rPr>
        <w:t>&amp;$</w:t>
      </w:r>
      <w:bookmarkStart w:id="179119" w:name="27"/>
      <w:r>
        <w:rPr>
          <w:rFonts w:hAnsi="Arial"/>
          <w:rFonts w:ascii="Arial"/>
          <w:sz w:val="24"/>
          <w:color w:val="navy"/>
        </w:rPr>
        <w:t xml:space="preserve">ARTÍCULO 27.</w:t>
      </w:r>
      <w:bookmarkEnd w:id="1791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expedición o renovación de certificados de inscripción de predios y registros de exportador e importador de especies de </w:t>
      </w:r>
      <w:r>
        <w:rPr>
          <w:rFonts w:hAnsi="Arial"/>
          <w:rFonts w:ascii="Arial"/>
          <w:sz w:val="24"/>
          <w:b/>
          <w:u w:val="single"/>
          <w:color w:val="black"/>
        </w:rPr>
        <w:t xml:space="preserve">plantas ornamentales </w:t>
      </w:r>
      <w:r>
        <w:rPr>
          <w:rFonts w:hAnsi="Arial"/>
          <w:rFonts w:ascii="Arial"/>
          <w:sz w:val="24"/>
          <w:u w:val="none"/>
          <w:color w:val="black"/>
        </w:rPr>
        <w:t xml:space="preserve">de que trata 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capítulo XXII del Acuerdo 15 de 2007, se actualizan así.</w:t>
      </w:r>
    </w:p>
    <w:p>
      <w:pPr>
        <w:jc w:val="both"/>
      </w:pPr>
      <w:rPr>
        <w:sz w:val="16"/>
        <w:color w:val="black"/>
      </w:rPr>
    </w:p>
    <w:p>
      <w:rPr>
        <w:sz w:val="16"/>
        <w:color w:val="black"/>
      </w:rPr>
    </w:p>
    <w:p>
      <w:rPr>
        <w:sz w:val="16"/>
        <w:color w:val="black"/>
      </w:rPr>
    </w:p>
    <w:p>
      <w:pPr>
        <w:jc w:val="both"/>
      </w:pPr>
      <w:r>
        <w:rPr>
          <w:rFonts w:hAnsi="Arial"/>
          <w:rFonts w:ascii="Arial"/>
          <w:sz w:val="24"/>
          <w:vanish/>
          <w:color w:val="black"/>
        </w:rPr>
        <w:t>&amp;$</w:t>
      </w:r>
      <w:bookmarkStart w:id="179120" w:name="28"/>
      <w:r>
        <w:rPr>
          <w:rFonts w:hAnsi="Arial"/>
          <w:rFonts w:ascii="Arial"/>
          <w:sz w:val="24"/>
          <w:color w:val="navy"/>
        </w:rPr>
        <w:t xml:space="preserve">ARTÍCULO 28.</w:t>
      </w:r>
      <w:bookmarkEnd w:id="1791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expedición o renovación de certificados de inscripción de predios y viveros de especies ornamentales para el </w:t>
      </w:r>
      <w:r>
        <w:rPr>
          <w:rFonts w:hAnsi="Arial"/>
          <w:rFonts w:ascii="Arial"/>
          <w:sz w:val="24"/>
          <w:b/>
          <w:u w:val="none"/>
          <w:color w:val="black"/>
        </w:rPr>
        <w:t xml:space="preserve">mercado nacional </w:t>
      </w:r>
      <w:r>
        <w:rPr>
          <w:rFonts w:hAnsi="Arial"/>
          <w:rFonts w:ascii="Arial"/>
          <w:sz w:val="24"/>
          <w:u w:val="none"/>
          <w:color w:val="black"/>
        </w:rPr>
        <w:t xml:space="preserve">de que trata el artículo </w:t>
      </w:r>
      <w:r>
        <w:fldChar w:fldCharType="begin"/>
      </w:r>
      <w:r>
        <w:instrText>HYPERLINK "http://www.redjurista.com/document.aspx?ajcode=a_ica_0015_2007&amp;arts=37"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capítulo XXII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21" w:name="29"/>
      <w:r>
        <w:rPr>
          <w:rFonts w:hAnsi="Arial"/>
          <w:rFonts w:ascii="Arial"/>
          <w:sz w:val="24"/>
          <w:color w:val="navy"/>
        </w:rPr>
        <w:t xml:space="preserve">ARTÍCULO 29.</w:t>
      </w:r>
      <w:bookmarkEnd w:id="1791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relacionados con la expedición de documentos con requisitos fitosanitarios,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capítulo XXIII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22" w:name="30"/>
      <w:r>
        <w:rPr>
          <w:rFonts w:hAnsi="Arial"/>
          <w:rFonts w:ascii="Arial"/>
          <w:sz w:val="24"/>
          <w:color w:val="navy"/>
        </w:rPr>
        <w:t xml:space="preserve">ARTÍCULO 30.</w:t>
      </w:r>
      <w:bookmarkEnd w:id="1791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registros de productor y distribuidor de material vegetativo de </w:t>
      </w:r>
      <w:r>
        <w:rPr>
          <w:rFonts w:hAnsi="Arial"/>
          <w:rFonts w:ascii="Arial"/>
          <w:sz w:val="24"/>
          <w:b/>
          <w:u w:val="single"/>
          <w:color w:val="black"/>
        </w:rPr>
        <w:t xml:space="preserve">cacao y palma de aceite en viveros</w:t>
      </w:r>
      <w:r>
        <w:rPr>
          <w:rFonts w:hAnsi="Arial"/>
          <w:rFonts w:ascii="Arial"/>
          <w:sz w:val="24"/>
          <w:u w:val="none"/>
          <w:color w:val="black"/>
        </w:rPr>
        <w:t xml:space="preserve">, y de </w:t>
      </w:r>
      <w:r>
        <w:rPr>
          <w:rFonts w:hAnsi="Arial"/>
          <w:rFonts w:ascii="Arial"/>
          <w:sz w:val="24"/>
          <w:b/>
          <w:u w:val="single"/>
          <w:color w:val="black"/>
        </w:rPr>
        <w:t xml:space="preserve">caucho natural </w:t>
      </w:r>
      <w:r>
        <w:rPr>
          <w:rFonts w:hAnsi="Arial"/>
          <w:rFonts w:ascii="Arial"/>
          <w:sz w:val="24"/>
          <w:u w:val="none"/>
          <w:color w:val="black"/>
        </w:rPr>
        <w:t xml:space="preserve">(Hevea sp), y certificados de inscripción del vivero de que trata el artículo </w:t>
      </w:r>
      <w:r>
        <w:fldChar w:fldCharType="begin"/>
      </w:r>
      <w:r>
        <w:instrText>HYPERLINK "http://www.redjurista.com/document.aspx?ajcode=a_ica_0015_2007&amp;arts=39"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capítulo XXIV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23" w:name="31"/>
      <w:r>
        <w:rPr>
          <w:rFonts w:hAnsi="Arial"/>
          <w:rFonts w:ascii="Arial"/>
          <w:sz w:val="24"/>
          <w:color w:val="navy"/>
        </w:rPr>
        <w:t xml:space="preserve">ARTÍCULO 31.</w:t>
      </w:r>
      <w:bookmarkEnd w:id="1791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la inspección del estado fitosanitario del material vegetal de especies ornamentales que se importen o exporten de que trata el artículo </w:t>
      </w:r>
      <w:r>
        <w:fldChar w:fldCharType="begin"/>
      </w:r>
      <w:r>
        <w:instrText>HYPERLINK "http://www.redjurista.com/document.aspx?ajcode=a_ica_0015_2007&amp;arts=40"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capítulo XXV del Acuerdo 15 de 2007, se actualizan así.</w:t>
      </w:r>
    </w:p>
    <w:p>
      <w:pPr>
        <w:jc w:val="center"/>
      </w:pPr>
      <w:rPr>
        <w:sz w:val="16"/>
        <w:color w:val="black"/>
      </w:rPr>
    </w:p>
    <w:p>
      <w:rPr>
        <w:sz w:val="24"/>
        <w:color w:val="black"/>
      </w:rPr>
    </w:p>
    <w:p>
      <w:rPr>
        <w:sz w:val="24"/>
        <w:color w:val="black"/>
      </w:rPr>
    </w:p>
    <w:p>
      <w:pPr>
        <w:jc w:val="both"/>
      </w:pPr>
      <w:r>
        <w:rPr>
          <w:rFonts w:hAnsi="Arial"/>
          <w:rFonts w:ascii="Arial"/>
          <w:sz w:val="24"/>
          <w:vanish/>
          <w:color w:val="black"/>
        </w:rPr>
        <w:t>&amp;$</w:t>
      </w:r>
      <w:bookmarkStart w:id="179124" w:name="32"/>
      <w:r>
        <w:rPr>
          <w:rFonts w:hAnsi="Arial"/>
          <w:rFonts w:ascii="Arial"/>
          <w:sz w:val="24"/>
          <w:color w:val="navy"/>
        </w:rPr>
        <w:t xml:space="preserve">ARTÍCULO 32.</w:t>
      </w:r>
      <w:bookmarkEnd w:id="1791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por la inspección del estado fitosanitario en puertos del material vegetal, productos y subproductos diferentes a ornamentales que se importen o exporten del país de que trata el artículo </w:t>
      </w:r>
      <w:r>
        <w:fldChar w:fldCharType="begin"/>
      </w:r>
      <w:r>
        <w:instrText>HYPERLINK "http://www.redjurista.com/document.aspx?ajcode=a_ica_0015_2007&amp;arts=41"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XXV del Acuerdo 15 de 2007, se actualizan así.</w:t>
      </w:r>
    </w:p>
    <w:p>
      <w:pPr>
        <w:jc w:val="both"/>
      </w:pPr>
      <w:rPr>
        <w:sz w:val="16"/>
        <w:color w:val="black"/>
      </w:rPr>
    </w:p>
    <w:p>
      <w:rPr>
        <w:sz w:val="24"/>
        <w:color w:val="black"/>
      </w:rPr>
    </w:p>
    <w:p>
      <w:rPr>
        <w:sz w:val="24"/>
        <w:color w:val="black"/>
      </w:rPr>
    </w:p>
    <w:p>
      <w:pPr>
        <w:jc w:val="both"/>
      </w:pPr>
      <w:r>
        <w:rPr>
          <w:rFonts w:hAnsi="Arial"/>
          <w:rFonts w:ascii="Arial"/>
          <w:sz w:val="24"/>
          <w:vanish/>
          <w:color w:val="black"/>
        </w:rPr>
        <w:t>&amp;$</w:t>
      </w:r>
      <w:bookmarkStart w:id="179125" w:name="33"/>
      <w:r>
        <w:rPr>
          <w:rFonts w:hAnsi="Arial"/>
          <w:rFonts w:ascii="Arial"/>
          <w:sz w:val="24"/>
          <w:color w:val="navy"/>
        </w:rPr>
        <w:t xml:space="preserve">ARTÍCULO 33.</w:t>
      </w:r>
      <w:bookmarkEnd w:id="1791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inspección fitosanitaria a </w:t>
      </w:r>
      <w:r>
        <w:rPr>
          <w:rFonts w:hAnsi="Arial"/>
          <w:rFonts w:ascii="Arial"/>
          <w:sz w:val="24"/>
          <w:b/>
          <w:u w:val="single"/>
          <w:color w:val="black"/>
        </w:rPr>
        <w:t xml:space="preserve">productos de origen vegetal </w:t>
      </w:r>
      <w:r>
        <w:rPr>
          <w:rFonts w:hAnsi="Arial"/>
          <w:rFonts w:ascii="Arial"/>
          <w:sz w:val="24"/>
          <w:u w:val="none"/>
          <w:color w:val="black"/>
        </w:rPr>
        <w:t xml:space="preserve">que procedan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capítulo XXV del Acuerdo 15 de 2007, se actualizan así.</w:t>
      </w:r>
    </w:p>
    <w:p>
      <w:pPr>
        <w:jc w:val="center"/>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26" w:name="34"/>
      <w:r>
        <w:rPr>
          <w:rFonts w:hAnsi="Arial"/>
          <w:rFonts w:ascii="Arial"/>
          <w:sz w:val="24"/>
          <w:color w:val="navy"/>
        </w:rPr>
        <w:t xml:space="preserve">ARTÍCULO 34.</w:t>
      </w:r>
      <w:bookmarkEnd w:id="1791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inspección fitosanitaria a la </w:t>
      </w:r>
      <w:r>
        <w:rPr>
          <w:rFonts w:hAnsi="Arial"/>
          <w:rFonts w:ascii="Arial"/>
          <w:sz w:val="24"/>
          <w:b/>
          <w:u w:val="single"/>
          <w:color w:val="black"/>
        </w:rPr>
        <w:t xml:space="preserve">madera </w:t>
      </w:r>
      <w:r>
        <w:rPr>
          <w:rFonts w:hAnsi="Arial"/>
          <w:rFonts w:ascii="Arial"/>
          <w:sz w:val="24"/>
          <w:u w:val="none"/>
          <w:color w:val="black"/>
        </w:rPr>
        <w:t xml:space="preserve">que proceda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27" w:name="35"/>
      <w:r>
        <w:rPr>
          <w:rFonts w:hAnsi="Arial"/>
          <w:rFonts w:ascii="Arial"/>
          <w:sz w:val="24"/>
          <w:color w:val="navy"/>
        </w:rPr>
        <w:t xml:space="preserve">ARTÍCULO 35.</w:t>
      </w:r>
      <w:bookmarkEnd w:id="1791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seguimiento fitosanitario posentrada al material vegetal de propagación </w:t>
      </w:r>
      <w:r>
        <w:rPr>
          <w:rFonts w:hAnsi="Arial"/>
          <w:rFonts w:ascii="Arial"/>
          <w:sz w:val="24"/>
          <w:b/>
          <w:u w:val="single"/>
          <w:color w:val="black"/>
        </w:rPr>
        <w:t xml:space="preserve">asexual y sexual que se importe </w:t>
      </w:r>
      <w:r>
        <w:rPr>
          <w:rFonts w:hAnsi="Arial"/>
          <w:rFonts w:ascii="Arial"/>
          <w:sz w:val="24"/>
          <w:u w:val="none"/>
          <w:color w:val="black"/>
        </w:rPr>
        <w:t xml:space="preserve">de que trata el artículo </w:t>
      </w:r>
      <w:r>
        <w:fldChar w:fldCharType="begin"/>
      </w:r>
      <w:r>
        <w:instrText>HYPERLINK "http://www.redjurista.com/document.aspx?ajcode=a_ica_0015_2007&amp;arts=44"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capítulo XXVI del Acuerdo 15 de 2007, se actualizan así.</w:t>
      </w:r>
    </w:p>
    <w:p>
      <w:pPr>
        <w:jc w:val="center"/>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28" w:name="36"/>
      <w:r>
        <w:rPr>
          <w:rFonts w:hAnsi="Arial"/>
          <w:rFonts w:ascii="Arial"/>
          <w:sz w:val="24"/>
          <w:color w:val="navy"/>
        </w:rPr>
        <w:t xml:space="preserve">ARTÍCULO 36.</w:t>
      </w:r>
      <w:bookmarkEnd w:id="1791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tarifa para el servicio de inspección fitosanitaria para exportación y muestras y paquetes de mano de plantas y/o productos vegetales, de que trata el artículo </w:t>
      </w:r>
      <w:r>
        <w:fldChar w:fldCharType="begin"/>
      </w:r>
      <w:r>
        <w:instrText>HYPERLINK "http://www.redjurista.com/document.aspx?ajcode=a_ica_0015_2007&amp;arts=45"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capítulo XXVII del Acuerdo 15 de 2007, se actualiza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29" w:name="37"/>
      <w:r>
        <w:rPr>
          <w:rFonts w:hAnsi="Arial"/>
          <w:rFonts w:ascii="Arial"/>
          <w:sz w:val="24"/>
          <w:color w:val="navy"/>
        </w:rPr>
        <w:t xml:space="preserve">ARTÍCULO 37.</w:t>
      </w:r>
      <w:bookmarkEnd w:id="1791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supervisión de tratamientos cuarentenarios – fruta fresca de exportación con vapor caliente y en frío de que trata el artículo </w:t>
      </w:r>
      <w:r>
        <w:fldChar w:fldCharType="begin"/>
      </w:r>
      <w:r>
        <w:instrText>HYPERLINK "http://www.redjurista.com/document.aspx?ajcode=a_ica_0015_2007&amp;arts=46"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capítulo XXVIII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0" w:name="38"/>
      <w:r>
        <w:rPr>
          <w:rFonts w:hAnsi="Arial"/>
          <w:rFonts w:ascii="Arial"/>
          <w:sz w:val="24"/>
          <w:color w:val="navy"/>
        </w:rPr>
        <w:t xml:space="preserve">ARTÍCULO 38.</w:t>
      </w:r>
      <w:bookmarkEnd w:id="1791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de que trata el artículo </w:t>
      </w:r>
      <w:r>
        <w:fldChar w:fldCharType="begin"/>
      </w:r>
      <w:r>
        <w:instrText>HYPERLINK "http://www.redjurista.com/document.aspx?ajcode=a_ica_0015_2007&amp;arts=47"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capítulo XXVIII del Acuerdo 15 de 2007 por el servicio de supervisión de tratamientos fitosanitarios de Plantas o productos vegetales, en los casos de que este servicio sea necesario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1" w:name="39"/>
      <w:r>
        <w:rPr>
          <w:rFonts w:hAnsi="Arial"/>
          <w:rFonts w:ascii="Arial"/>
          <w:sz w:val="24"/>
          <w:color w:val="navy"/>
        </w:rPr>
        <w:t xml:space="preserve">ARTÍCULO 39.</w:t>
      </w:r>
      <w:bookmarkEnd w:id="1791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 e inscripción de exportadores de papa fresca para consumo y del certificado de inscripción de instalaciones para almacenarla (bodegas) de que trata el artículo </w:t>
      </w:r>
      <w:r>
        <w:fldChar w:fldCharType="begin"/>
      </w:r>
      <w:r>
        <w:instrText>HYPERLINK "http://www.redjurista.com/document.aspx?ajcode=a_ica_0015_2007&amp;arts=48"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capítulo XXIX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2" w:name="40"/>
      <w:r>
        <w:rPr>
          <w:rFonts w:hAnsi="Arial"/>
          <w:rFonts w:ascii="Arial"/>
          <w:sz w:val="24"/>
          <w:color w:val="navy"/>
        </w:rPr>
        <w:t xml:space="preserve">ARTÍCULO 40.</w:t>
      </w:r>
      <w:bookmarkEnd w:id="1791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tarifa por el servicio de expedición de licencias de movilización de material vegetal, de que trata el artículo </w:t>
      </w:r>
      <w:r>
        <w:fldChar w:fldCharType="begin"/>
      </w:r>
      <w:r>
        <w:instrText>HYPERLINK "http://www.redjurista.com/document.aspx?ajcode=a_ica_0015_2007&amp;arts=49"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capítulo XXX del Acuerdo 15 de 2007, se actualiza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3" w:name="41"/>
      <w:r>
        <w:rPr>
          <w:rFonts w:hAnsi="Arial"/>
          <w:rFonts w:ascii="Arial"/>
          <w:sz w:val="24"/>
          <w:color w:val="navy"/>
        </w:rPr>
        <w:t xml:space="preserve">ARTÍCULO 41.</w:t>
      </w:r>
      <w:bookmarkEnd w:id="1791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expedición del registro de productor, distribuidor, importador o exportador de material vegetal de frutales de que trata el artículo </w:t>
      </w:r>
      <w:r>
        <w:fldChar w:fldCharType="begin"/>
      </w:r>
      <w:r>
        <w:instrText>HYPERLINK "http://www.redjurista.com/document.aspx?ajcode=a_ica_0015_2007&amp;arts=50"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capítulo XXXI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4" w:name="42"/>
      <w:r>
        <w:rPr>
          <w:rFonts w:hAnsi="Arial"/>
          <w:rFonts w:ascii="Arial"/>
          <w:sz w:val="24"/>
          <w:color w:val="navy"/>
        </w:rPr>
        <w:t xml:space="preserve">ARTÍCULO 42.</w:t>
      </w:r>
      <w:bookmarkEnd w:id="1791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el registro de personas naturales o jurídicas que actúen como productor, productor – exportador de fruta fresca de que trata el artículo </w:t>
      </w:r>
      <w:r>
        <w:fldChar w:fldCharType="begin"/>
      </w:r>
      <w:r>
        <w:instrText>HYPERLINK "http://www.redjurista.com/document.aspx?ajcode=a_ica_0015_2007&amp;arts=51"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capítulo XXXII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5" w:name="43"/>
      <w:r>
        <w:rPr>
          <w:rFonts w:hAnsi="Arial"/>
          <w:rFonts w:ascii="Arial"/>
          <w:sz w:val="24"/>
          <w:color w:val="navy"/>
        </w:rPr>
        <w:t xml:space="preserve">ARTÍCULO 43.</w:t>
      </w:r>
      <w:bookmarkEnd w:id="1791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análisis de laboratorio de diagnóstico vegetal de que trata el artículo </w:t>
      </w:r>
      <w:r>
        <w:fldChar w:fldCharType="begin"/>
      </w:r>
      <w:r>
        <w:instrText>HYPERLINK "http://www.redjurista.com/document.aspx?ajcode=a_ica_0015_2007&amp;arts=52"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capítulo XXXIII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6" w:name="44"/>
      <w:r>
        <w:rPr>
          <w:rFonts w:hAnsi="Arial"/>
          <w:rFonts w:ascii="Arial"/>
          <w:sz w:val="24"/>
          <w:color w:val="navy"/>
        </w:rPr>
        <w:t xml:space="preserve">ARTÍCULO 44.</w:t>
      </w:r>
      <w:bookmarkEnd w:id="1791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por los servicios de que trata el artículo </w:t>
      </w:r>
      <w:r>
        <w:fldChar w:fldCharType="begin"/>
      </w:r>
      <w:r>
        <w:instrText>HYPERLINK "http://www.redjurista.com/document.aspx?ajcode=a_ica_0015_2007&amp;arts=53"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capítulo XXXIII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7" w:name="45"/>
      <w:r>
        <w:rPr>
          <w:rFonts w:hAnsi="Arial"/>
          <w:rFonts w:ascii="Arial"/>
          <w:sz w:val="24"/>
          <w:color w:val="navy"/>
        </w:rPr>
        <w:t xml:space="preserve">ARTÍCULO 45.</w:t>
      </w:r>
      <w:bookmarkEnd w:id="1791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técnicos de registro e inspección en puertos de embalajes y estibas de madera sólida con destino al comercio internacional, de que trata el artículo </w:t>
      </w:r>
      <w:r>
        <w:fldChar w:fldCharType="begin"/>
      </w:r>
      <w:r>
        <w:instrText>HYPERLINK "http://www.redjurista.com/document.aspx?ajcode=a_ica_0015_2007&amp;arts=54"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capítulo XXXIV del Acuerdo 15 de 2007, se actualizan así.</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79138" w:name="46"/>
      <w:r>
        <w:rPr>
          <w:rFonts w:hAnsi="Arial"/>
          <w:rFonts w:ascii="Arial"/>
          <w:sz w:val="24"/>
          <w:color w:val="navy"/>
        </w:rPr>
        <w:t xml:space="preserve">ARTÍCULO 46.</w:t>
      </w:r>
      <w:bookmarkEnd w:id="1791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registros y certificaciones a empresas productoras, importadoras y exportadoras de insumos agrícolas, de que trata 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capítulo XXXV del Acuerdo 15 de 2007, se actualizan así.</w:t>
      </w:r>
    </w:p>
    <w:p>
      <w:pPr>
        <w:jc w:val="both"/>
      </w:pPr>
      <w:rPr>
        <w:sz w:val="16"/>
        <w:color w:val="black"/>
      </w:rPr>
    </w:p>
    <w:p>
      <w:rPr>
        <w:sz w:val="24"/>
        <w:color w:val="black"/>
      </w:rPr>
    </w:p>
    <w:p>
      <w:rPr>
        <w:sz w:val="24"/>
        <w:color w:val="black"/>
      </w:rPr>
    </w:p>
    <w:p>
      <w:pPr>
        <w:jc w:val="both"/>
      </w:pPr>
      <w:r>
        <w:rPr>
          <w:rFonts w:hAnsi="Arial"/>
          <w:rFonts w:ascii="Arial"/>
          <w:sz w:val="24"/>
          <w:vanish/>
          <w:color w:val="black"/>
        </w:rPr>
        <w:t>&amp;$</w:t>
      </w:r>
      <w:bookmarkStart w:id="179139" w:name="47"/>
      <w:r>
        <w:rPr>
          <w:rFonts w:hAnsi="Arial"/>
          <w:rFonts w:ascii="Arial"/>
          <w:sz w:val="24"/>
          <w:color w:val="navy"/>
        </w:rPr>
        <w:t xml:space="preserve">ARTÍCULO 47.</w:t>
      </w:r>
      <w:bookmarkEnd w:id="1791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de los análisis que efectúe el Laboratorio Nacional de Insumos Agrícolas, LANIA, a las muestras entregadas directamente por los usuarios al laboratorio en Tibaitatá, por cada análisis solicitado, de que trata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capítulo XXXVI del Acuerdo 15 de 2007, se actualizan así.</w:t>
      </w:r>
    </w:p>
    <w:p>
      <w:pPr>
        <w:jc w:val="both"/>
      </w:pPr>
      <w:rPr>
        <w:sz w:val="24"/>
        <w:color w:val="black"/>
      </w:rPr>
    </w:p>
    <w:p>
      <w:r>
        <w:rPr>
          <w:rFonts w:hAnsi="Arial"/>
          <w:rFonts w:ascii="Arial"/>
          <w:sz w:val="16"/>
          <w:b/>
          <w:color w:val="black"/>
        </w:rPr>
        <w:t>707</w:t>
      </w:r>
      <w:r>
        <w:rPr>
          <w:rFonts w:hAnsi="Arial"/>
          <w:rFonts w:ascii="Arial"/>
          <w:sz w:val="16"/>
          <w:color w:val="black"/>
        </w:rPr>
        <w:t xml:space="preserve">. Sin tarifar</w:t>
      </w:r>
    </w:p>
    <w:p>
      <w:r>
        <w:rPr>
          <w:rFonts w:hAnsi="Arial"/>
          <w:rFonts w:ascii="Arial"/>
          <w:sz w:val="16"/>
          <w:b/>
          <w:color w:val="black"/>
        </w:rPr>
        <w:t>708</w:t>
      </w:r>
      <w:r>
        <w:rPr>
          <w:rFonts w:hAnsi="Arial"/>
          <w:rFonts w:ascii="Arial"/>
          <w:sz w:val="16"/>
          <w:color w:val="black"/>
        </w:rPr>
        <w:t xml:space="preserve">. Sin tarifar</w:t>
      </w:r>
    </w:p>
    <w:p>
      <w:r>
        <w:rPr>
          <w:rFonts w:hAnsi="Arial"/>
          <w:rFonts w:ascii="Arial"/>
          <w:sz w:val="16"/>
          <w:b/>
          <w:color w:val="black"/>
        </w:rPr>
        <w:t>709</w:t>
      </w:r>
      <w:r>
        <w:rPr>
          <w:rFonts w:hAnsi="Arial"/>
          <w:rFonts w:ascii="Arial"/>
          <w:sz w:val="16"/>
          <w:color w:val="black"/>
        </w:rPr>
        <w:t xml:space="preserve">. Sin tarifar</w:t>
      </w:r>
    </w:p>
    <w:p>
      <w:r>
        <w:rPr>
          <w:rFonts w:hAnsi="Arial"/>
          <w:rFonts w:ascii="Arial"/>
          <w:sz w:val="16"/>
          <w:b/>
          <w:color w:val="black"/>
        </w:rPr>
        <w:t>710</w:t>
      </w:r>
      <w:r>
        <w:rPr>
          <w:rFonts w:hAnsi="Arial"/>
          <w:rFonts w:ascii="Arial"/>
          <w:sz w:val="16"/>
          <w:color w:val="black"/>
        </w:rPr>
        <w:t xml:space="preserve">. Sin tarifar</w:t>
      </w:r>
    </w:p>
    <w:p>
      <w:r>
        <w:rPr>
          <w:rFonts w:hAnsi="Arial"/>
          <w:rFonts w:ascii="Arial"/>
          <w:sz w:val="16"/>
          <w:b/>
          <w:color w:val="black"/>
        </w:rPr>
        <w:t>711</w:t>
      </w:r>
      <w:r>
        <w:rPr>
          <w:rFonts w:hAnsi="Arial"/>
          <w:rFonts w:ascii="Arial"/>
          <w:sz w:val="16"/>
          <w:color w:val="black"/>
        </w:rPr>
        <w:t xml:space="preserve">. Sin tarifar</w:t>
      </w:r>
    </w:p>
    <w:p>
      <w:r>
        <w:rPr>
          <w:rFonts w:hAnsi="Arial"/>
          <w:rFonts w:ascii="Arial"/>
          <w:sz w:val="16"/>
          <w:b/>
          <w:color w:val="black"/>
        </w:rPr>
        <w:t>712</w:t>
      </w:r>
      <w:r>
        <w:rPr>
          <w:rFonts w:hAnsi="Arial"/>
          <w:rFonts w:ascii="Arial"/>
          <w:sz w:val="16"/>
          <w:color w:val="black"/>
        </w:rPr>
        <w:t xml:space="preserve">. Sin tarifar</w:t>
      </w:r>
    </w:p>
    <w:p>
      <w:pPr>
        <w:jc w:val="both"/>
      </w:pPr>
      <w:r>
        <w:rPr>
          <w:rFonts w:hAnsi="Arial"/>
          <w:rFonts w:ascii="Arial"/>
          <w:sz w:val="16"/>
          <w:b/>
          <w:color w:val="black"/>
        </w:rPr>
        <w:t xml:space="preserve">Análisis de plaguicidas</w:t>
      </w:r>
    </w:p>
    <w:p>
      <w:pPr>
        <w:jc w:val="both"/>
      </w:pPr>
      <w:r>
        <w:rPr>
          <w:rFonts w:hAnsi="Arial"/>
          <w:rFonts w:ascii="Arial"/>
          <w:sz w:val="16"/>
          <w:b/>
          <w:color w:val="black"/>
        </w:rPr>
        <w:t xml:space="preserve">Análisis de residuos de plaguicidas</w:t>
      </w:r>
    </w:p>
    <w:p>
      <w:pPr>
        <w:jc w:val="both"/>
      </w:pPr>
      <w:r>
        <w:rPr>
          <w:rFonts w:hAnsi="Arial"/>
          <w:rFonts w:ascii="Arial"/>
          <w:sz w:val="16"/>
          <w:b/>
          <w:color w:val="black"/>
        </w:rPr>
        <w:t xml:space="preserve">Análisis de fertilizantes</w:t>
      </w:r>
    </w:p>
    <w:p>
      <w:r>
        <w:rPr>
          <w:rFonts w:hAnsi="Arial"/>
          <w:rFonts w:ascii="Arial"/>
          <w:sz w:val="16"/>
          <w:b/>
          <w:color w:val="black"/>
        </w:rPr>
        <w:t xml:space="preserve">Análisis de acondicionadores inorgánicos (Enmiendas y correctores) de suelos</w:t>
      </w:r>
    </w:p>
    <w:p>
      <w:pPr>
        <w:jc w:val="both"/>
      </w:pPr>
      <w:r>
        <w:rPr>
          <w:rFonts w:hAnsi="Arial"/>
          <w:rFonts w:ascii="Arial"/>
          <w:sz w:val="16"/>
          <w:b/>
          <w:color w:val="black"/>
        </w:rPr>
        <w:t xml:space="preserve">Análisis de bioinsumos agrícolas</w:t>
      </w:r>
    </w:p>
    <w:p>
      <w:pPr>
        <w:jc w:val="both"/>
      </w:pPr>
      <w:r>
        <w:rPr>
          <w:rFonts w:hAnsi="Arial"/>
          <w:rFonts w:ascii="Arial"/>
          <w:sz w:val="16"/>
          <w:b/>
          <w:color w:val="black"/>
        </w:rPr>
        <w:t xml:space="preserve">Análisis de aguas para aplicación de agroquímicos</w:t>
      </w:r>
    </w:p>
    <w:p>
      <w:pPr>
        <w:jc w:val="both"/>
      </w:pPr>
      <w:r>
        <w:rPr>
          <w:rFonts w:hAnsi="Arial"/>
          <w:rFonts w:ascii="Arial"/>
          <w:sz w:val="16"/>
          <w:b/>
          <w:color w:val="black"/>
        </w:rPr>
        <w:t xml:space="preserve">Análisis realizados en diferentes Insumos</w:t>
      </w:r>
    </w:p>
    <w:p>
      <w:pPr>
        <w:jc w:val="both"/>
      </w:pPr>
      <w:r>
        <w:rPr>
          <w:rFonts w:hAnsi="Arial"/>
          <w:rFonts w:ascii="Arial"/>
          <w:sz w:val="16"/>
          <w:b/>
          <w:color w:val="black"/>
        </w:rPr>
        <w:t xml:space="preserve">Otros Servicios</w:t>
      </w:r>
    </w:p>
    <w:p>
      <w:rPr>
        <w:sz w:val="16"/>
        <w:color w:val="black"/>
      </w:rPr>
    </w:p>
    <w:p>
      <w:rPr>
        <w:sz w:val="24"/>
        <w:color w:val="black"/>
      </w:rPr>
    </w:p>
    <w:p>
      <w:pPr>
        <w:jc w:val="both"/>
      </w:pPr>
      <w:r>
        <w:rPr>
          <w:rFonts w:hAnsi="Arial"/>
          <w:rFonts w:ascii="Arial"/>
          <w:sz w:val="24"/>
          <w:vanish/>
          <w:color w:val="black"/>
        </w:rPr>
        <w:t>&amp;$</w:t>
      </w:r>
      <w:bookmarkStart w:id="179140" w:name="48"/>
      <w:r>
        <w:rPr>
          <w:rFonts w:hAnsi="Arial"/>
          <w:rFonts w:ascii="Arial"/>
          <w:sz w:val="24"/>
          <w:color w:val="navy"/>
        </w:rPr>
        <w:t xml:space="preserve">ARTÍCULO 48.</w:t>
      </w:r>
      <w:bookmarkEnd w:id="1791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análisis de suelos, tejido vegetal y aguas para riego en Barranquilla de que trata el artículo </w:t>
      </w:r>
      <w:r>
        <w:fldChar w:fldCharType="begin"/>
      </w:r>
      <w:r>
        <w:instrText>HYPERLINK "http://www.redjurista.com/document.aspx?ajcode=a_ica_0015_2007&amp;arts=57"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capítulo XXXVII del Acuerdo 15 de 2007, se actualizan así.</w:t>
      </w:r>
    </w:p>
    <w:p>
      <w:pPr>
        <w:jc w:val="both"/>
      </w:pPr>
      <w:rPr>
        <w:sz w:val="16"/>
        <w:color w:val="black"/>
      </w:rPr>
    </w:p>
    <w:p>
      <w:pPr>
        <w:jc w:val="both"/>
      </w:pPr>
      <w:r>
        <w:rPr>
          <w:rFonts w:hAnsi="Arial"/>
          <w:rFonts w:ascii="Arial"/>
          <w:sz w:val="16"/>
          <w:b/>
          <w:color w:val="black"/>
        </w:rPr>
        <w:t xml:space="preserve">Química de suelos</w:t>
      </w:r>
    </w:p>
    <w:p>
      <w:r>
        <w:rPr>
          <w:rFonts w:hAnsi="Arial"/>
          <w:rFonts w:ascii="Arial"/>
          <w:sz w:val="16"/>
          <w:b/>
          <w:color w:val="black"/>
        </w:rPr>
        <w:t xml:space="preserve">Química especial de suelos</w:t>
      </w:r>
    </w:p>
    <w:p>
      <w:r>
        <w:rPr>
          <w:rFonts w:hAnsi="Arial"/>
          <w:rFonts w:ascii="Arial"/>
          <w:sz w:val="16"/>
          <w:b/>
          <w:color w:val="black"/>
        </w:rPr>
        <w:t xml:space="preserve">Agua para riego</w:t>
      </w:r>
    </w:p>
    <w:p>
      <w:pPr>
        <w:jc w:val="both"/>
      </w:pPr>
      <w:r>
        <w:rPr>
          <w:rFonts w:hAnsi="Arial"/>
          <w:rFonts w:ascii="Arial"/>
          <w:sz w:val="16"/>
          <w:b/>
          <w:color w:val="black"/>
        </w:rPr>
        <w:t xml:space="preserve">Tejido vegetal</w:t>
      </w:r>
    </w:p>
    <w:p>
      <w:pPr>
        <w:jc w:val="both"/>
      </w:pPr>
      <w:r>
        <w:rPr>
          <w:rFonts w:hAnsi="Arial"/>
          <w:rFonts w:ascii="Arial"/>
          <w:sz w:val="16"/>
          <w:b/>
          <w:color w:val="black"/>
        </w:rPr>
        <w:t xml:space="preserve">Especiales de tejido vegetal</w:t>
      </w:r>
    </w:p>
    <w:p>
      <w:rPr>
        <w:sz w:val="24"/>
        <w:color w:val="black"/>
      </w:rPr>
    </w:p>
    <w:p>
      <w:rPr>
        <w:sz w:val="24"/>
        <w:color w:val="black"/>
      </w:rPr>
    </w:p>
    <w:p>
      <w:pPr>
        <w:jc w:val="both"/>
      </w:pPr>
      <w:r>
        <w:rPr>
          <w:rFonts w:hAnsi="Arial"/>
          <w:rFonts w:ascii="Arial"/>
          <w:sz w:val="24"/>
          <w:vanish/>
          <w:color w:val="black"/>
        </w:rPr>
        <w:t>&amp;$</w:t>
      </w:r>
      <w:bookmarkStart w:id="179141" w:name="49"/>
      <w:r>
        <w:rPr>
          <w:rFonts w:hAnsi="Arial"/>
          <w:rFonts w:ascii="Arial"/>
          <w:sz w:val="24"/>
          <w:color w:val="navy"/>
        </w:rPr>
        <w:t xml:space="preserve">ARTÍCULO 49.</w:t>
      </w:r>
      <w:bookmarkEnd w:id="1791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Las tarifas para los servicios de registro de personas naturales o jurídicas que se dediquen a la distribución, comercialización y venta de insumos agropecuarios, material genético animal y semillas para siembra, a través de almacenes o expendios de que trata el artículo </w:t>
      </w:r>
      <w:r>
        <w:fldChar w:fldCharType="begin"/>
      </w:r>
      <w:r>
        <w:instrText>HYPERLINK "http://www.redjurista.com/document.aspx?ajcode=a_ica_0015_2007&amp;arts=58"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capítulo XXXVIII del Acuerdo 15 de 2007, se actualizan así.</w:t>
      </w:r>
    </w:p>
    <w:p>
      <w:pPr>
        <w:jc w:val="both"/>
      </w:pPr>
      <w:rPr>
        <w:sz w:val="16"/>
        <w:color w:val="black"/>
      </w:rPr>
    </w:p>
    <w:p>
      <w:rPr>
        <w:sz w:val="16"/>
        <w:color w:val="black"/>
      </w:rPr>
    </w:p>
    <w:p>
      <w:rPr>
        <w:sz w:val="24"/>
        <w:color w:val="black"/>
      </w:rPr>
    </w:p>
    <w:p>
      <w:pPr>
        <w:jc w:val="both"/>
      </w:pPr>
      <w:r>
        <w:rPr>
          <w:rFonts w:hAnsi="Arial"/>
          <w:rFonts w:ascii="Arial"/>
          <w:sz w:val="24"/>
          <w:vanish/>
          <w:color w:val="black"/>
        </w:rPr>
        <w:t>&amp;$</w:t>
      </w:r>
      <w:bookmarkStart w:id="179142" w:name="50"/>
      <w:r>
        <w:rPr>
          <w:rFonts w:hAnsi="Arial"/>
          <w:rFonts w:ascii="Arial"/>
          <w:sz w:val="24"/>
          <w:color w:val="navy"/>
        </w:rPr>
        <w:t xml:space="preserve">ARTÍCULO 50.</w:t>
      </w:r>
      <w:bookmarkEnd w:id="1791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Los precios para los conceptos de reexpedición de venta, precios de copias e impresión de manuales de que trata 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capítulo XXXIX del Acuerdo 15 de 2007, se actualizan así.</w:t>
      </w:r>
    </w:p>
    <w:p>
      <w:pPr>
        <w:jc w:val="both"/>
      </w:pPr>
      <w:rPr>
        <w:sz w:val="16"/>
        <w:color w:val="black"/>
      </w:rPr>
    </w:p>
    <w:p>
      <w:pPr>
        <w:jc w:val="both"/>
      </w:pPr>
      <w:r>
        <w:rPr>
          <w:rFonts w:hAnsi="Arial"/>
          <w:rFonts w:ascii="Arial"/>
          <w:sz w:val="16"/>
          <w:b/>
          <w:color w:val="black"/>
        </w:rPr>
        <w:t>797</w:t>
      </w:r>
      <w:r>
        <w:rPr>
          <w:rFonts w:hAnsi="Arial"/>
          <w:rFonts w:ascii="Arial"/>
          <w:sz w:val="16"/>
          <w:color w:val="black"/>
        </w:rPr>
        <w:t xml:space="preserve">. Sin tarifar</w:t>
      </w:r>
    </w:p>
    <w:p>
      <w:rPr>
        <w:sz w:val="16"/>
        <w:color w:val="black"/>
      </w:rPr>
    </w:p>
    <w:p>
      <w:rPr>
        <w:sz w:val="24"/>
        <w:color w:val="black"/>
      </w:rPr>
    </w:p>
    <w:p>
      <w:pPr>
        <w:jc w:val="both"/>
      </w:pPr>
      <w:r>
        <w:rPr>
          <w:rFonts w:hAnsi="Arial"/>
          <w:rFonts w:ascii="Arial"/>
          <w:sz w:val="24"/>
          <w:vanish/>
          <w:color w:val="black"/>
        </w:rPr>
        <w:t>&amp;$</w:t>
      </w:r>
      <w:bookmarkStart w:id="179143" w:name="51"/>
      <w:r>
        <w:rPr>
          <w:rFonts w:hAnsi="Arial"/>
          <w:rFonts w:ascii="Arial"/>
          <w:sz w:val="24"/>
          <w:color w:val="navy"/>
        </w:rPr>
        <w:t xml:space="preserve">ARTÍCULO 51. </w:t>
      </w:r>
      <w:r>
        <w:rPr>
          <w:rFonts w:hAnsi="Arial"/>
          <w:rFonts w:ascii="Arial"/>
          <w:sz w:val="24"/>
          <w:i/>
          <w:color w:val="navy"/>
        </w:rPr>
        <w:t xml:space="preserve">PUBLICACIÓN Y VIGENCIA.</w:t>
      </w:r>
      <w:bookmarkEnd w:id="17914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"http://www.redjurista.com/document.aspx?ajcode=r_ica_5312_2013&amp;arts=62"</w:instrText>
      </w:r>
      <w:r>
        <w:fldChar w:fldCharType="separate"/>
      </w:r>
      <w:r>
        <w:rPr>
          <w:rFonts w:hAnsi="Arial"/>
          <w:rFonts w:ascii="Arial"/>
          <w:sz w:val="24"/>
          <w:b/>
          <w:u w:val="single"/>
          <w:color w:val="black"/>
        </w:rPr>
        <w:t>62</w:t>
      </w:r>
      <w:r>
        <w:fldChar w:fldCharType="end"/>
      </w:r>
      <w:r>
        <w:rPr>
          <w:rFonts w:hAnsi="Arial"/>
          <w:rFonts w:ascii="Arial"/>
          <w:sz w:val="24"/>
          <w:b/>
          <w:u w:val="none"/>
          <w:color w:val="black"/>
        </w:rPr>
        <w:t xml:space="preserve"> de la Resolución 5312 de 2013&gt; </w:t>
      </w:r>
      <w:r>
        <w:rPr>
          <w:rFonts w:hAnsi="Arial"/>
          <w:rFonts w:ascii="Arial"/>
          <w:sz w:val="24"/>
          <w:u w:val="none"/>
          <w:color w:val="black"/>
        </w:rPr>
        <w:t xml:space="preserve">La presente resolución deberá publicarse en el </w:t>
      </w:r>
      <w:r>
        <w:rPr>
          <w:rFonts w:hAnsi="Arial"/>
          <w:rFonts w:ascii="Arial"/>
          <w:sz w:val="24"/>
          <w:i/>
          <w:u w:val="none"/>
          <w:color w:val="black"/>
        </w:rPr>
        <w:t xml:space="preserve">Diario Oficial</w:t>
      </w:r>
      <w:r>
        <w:rPr>
          <w:rFonts w:hAnsi="Arial"/>
          <w:rFonts w:ascii="Arial"/>
          <w:sz w:val="24"/>
          <w:u w:val="none"/>
          <w:color w:val="black"/>
        </w:rPr>
        <w:t xml:space="preserve">, deroga la Resolución número </w:t>
      </w:r>
      <w:r>
        <w:fldChar w:fldCharType="begin"/>
      </w:r>
      <w:r>
        <w:instrText>HYPERLINK "http://www.redjurista.com/document.aspx?ajcode=r_ica_5045_2011&amp;arts=Inicio"</w:instrText>
      </w:r>
      <w:r>
        <w:fldChar w:fldCharType="separate"/>
      </w:r>
      <w:r>
        <w:rPr>
          <w:rFonts w:hAnsi="Arial"/>
          <w:rFonts w:ascii="Arial"/>
          <w:sz w:val="24"/>
          <w:u w:val="single"/>
          <w:color w:val="black"/>
        </w:rPr>
        <w:t>5045</w:t>
      </w:r>
      <w:r>
        <w:fldChar w:fldCharType="end"/>
      </w:r>
      <w:r>
        <w:rPr>
          <w:rFonts w:hAnsi="Arial"/>
          <w:rFonts w:ascii="Arial"/>
          <w:sz w:val="24"/>
          <w:u w:val="none"/>
          <w:color w:val="black"/>
        </w:rPr>
        <w:t xml:space="preserve"> del 20 de diciembre de 2011 y rige a partir del 1o de enero de 2013.</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27 de diciembre de 2012.</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pPr>
        <w:jc w:val="center"/>
      </w:pPr>
      <w:rPr>
        <w:rFonts w:hAnsi="Times New Roman"/>
        <w:rFonts w:ascii="Times New Roman"/>
        <w:sz w:val="24"/>
        <w:color w:val="black"/>
      </w:rPr>
    </w:p>
    <w:p>
      <w:pPr>
        <w:jc w:val="center"/>
      </w:pPr>
      <w:rPr>
        <w:rFonts w:hAnsi="Verdana"/>
        <w:rFonts w:ascii="Verdana"/>
        <w:sz w:val="16"/>
        <w:color w:val="silver"/>
      </w:rPr>
    </w:p>
    <w:sectPr>
      <w:cols w:num="1" w.space="720"/>
      <w:pgSz w:w="12240" w:h="15840"/>
      <w:pgMar w:top="1134" w:right="1134" w:left="1134" w:bottom="1417" w:header="254" w:footer="254"/>
      <w:headerReference w:type="default" r:id="eId14800"/>
      <w:footerReference w:type="default" r:id="eId14801"/>
      <w:type w:val="continuous"/>
    </w:sectPr>
  </w:body>
</w:document>
</file>

<file path=word/footer_default_148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48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800" Type="http://schemas.openxmlformats.org/officeDocument/2006/relationships/header" Target="header_default_14800.xml" />
<Relationship Id="id0" Type="http://schemas.openxmlformats.org/officeDocument/2006/relationships/image" Target="img/img_id0.png"/>
<Relationship Id="eId14801" Type="http://schemas.openxmlformats.org/officeDocument/2006/relationships/footer" Target="footer_default_148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